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5B3861">
        <w:rPr>
          <w:b/>
          <w:sz w:val="22"/>
          <w:szCs w:val="22"/>
        </w:rPr>
        <w:t>107</w:t>
      </w:r>
      <w:r w:rsidR="00BC428F">
        <w:rPr>
          <w:b/>
          <w:sz w:val="22"/>
          <w:szCs w:val="22"/>
        </w:rPr>
        <w:t>/</w:t>
      </w:r>
      <w:r w:rsidR="007C0C94">
        <w:rPr>
          <w:b/>
          <w:sz w:val="22"/>
          <w:szCs w:val="22"/>
        </w:rPr>
        <w:t>Log</w:t>
      </w:r>
      <w:r w:rsidR="00BE5772">
        <w:rPr>
          <w:b/>
          <w:sz w:val="22"/>
          <w:szCs w:val="22"/>
        </w:rPr>
        <w:t>/2017</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7C0C94" w:rsidRPr="00FD2FD2"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5B3861" w:rsidRDefault="007C0C94" w:rsidP="005B3861">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 xml:space="preserve">NA </w:t>
      </w:r>
      <w:r w:rsidR="005B3861">
        <w:rPr>
          <w:b/>
          <w:sz w:val="22"/>
          <w:szCs w:val="22"/>
        </w:rPr>
        <w:t xml:space="preserve">DOSTAWĘ PAPIERU KSEROGRAFICZNEGO DO DRUKAREK I KSEROKOPIAREK, TONERÓW DO KSEROKOPIAREK, MATERIAŁÓW BIUROWYCH, KARTONÓW ARCHOWIZACYJNYCH ORAZ DRUKÓW, REJSTRÓW I KSIĄŻEK SŁUŻBOWYCH WG WZORÓW ZAMAWIAJĄCEGO NA 2018 ROK. </w:t>
      </w:r>
    </w:p>
    <w:p w:rsidR="00E86EBD"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W 4 WSK Z P SP ZOZ WROCŁAW</w:t>
      </w:r>
    </w:p>
    <w:p w:rsidR="007C0C94" w:rsidRPr="00E86EBD"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7C0C94"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w:t>
      </w:r>
      <w:r w:rsidR="009354F6">
        <w:t xml:space="preserve">tawy z dnia 29 stycznia </w:t>
      </w:r>
      <w:r w:rsidR="002C7BDF" w:rsidRPr="00684393">
        <w:t>2004r. Prawo zamówień publicznych (</w:t>
      </w:r>
      <w:proofErr w:type="spellStart"/>
      <w:r w:rsidR="0038240C">
        <w:t>t.j</w:t>
      </w:r>
      <w:proofErr w:type="spellEnd"/>
      <w:r w:rsidR="0038240C">
        <w:t xml:space="preserve">. </w:t>
      </w:r>
      <w:r w:rsidR="002C7BDF" w:rsidRPr="00684393">
        <w:t>Dz. U. z 20</w:t>
      </w:r>
      <w:r w:rsidR="00F567FF">
        <w:t>1</w:t>
      </w:r>
      <w:r w:rsidR="00BC7745">
        <w:t>7</w:t>
      </w:r>
      <w:r w:rsidR="002C7BDF" w:rsidRPr="00684393">
        <w:t xml:space="preserve">r., </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rsidRPr="00684393">
        <w:t>poz.</w:t>
      </w:r>
      <w:r w:rsidR="00BC7745">
        <w:t>1579</w:t>
      </w:r>
      <w:r w:rsidR="007C0C94">
        <w:t xml:space="preserve"> ze zm.</w:t>
      </w:r>
      <w:r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2109DF">
        <w:rPr>
          <w:b/>
        </w:rPr>
        <w:t xml:space="preserve"> </w:t>
      </w:r>
      <w:r w:rsidR="00BC7745">
        <w:rPr>
          <w:b/>
          <w:color w:val="000000"/>
        </w:rPr>
        <w:t>135</w:t>
      </w:r>
      <w:r w:rsidR="00BC643C" w:rsidRPr="00BC643C">
        <w:rPr>
          <w:b/>
          <w:color w:val="000000"/>
        </w:rPr>
        <w:t xml:space="preserve"> 000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001739BA">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1739BA">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F74E2" w:rsidP="00FF74E2">
      <w:pPr>
        <w:pBdr>
          <w:top w:val="single" w:sz="24" w:space="1" w:color="auto"/>
          <w:left w:val="single" w:sz="24" w:space="4" w:color="auto"/>
          <w:bottom w:val="single" w:sz="24" w:space="1" w:color="auto"/>
          <w:right w:val="single" w:sz="24" w:space="4" w:color="auto"/>
        </w:pBdr>
        <w:spacing w:line="276" w:lineRule="auto"/>
        <w:rPr>
          <w:sz w:val="22"/>
          <w:szCs w:val="22"/>
        </w:rPr>
      </w:pPr>
      <w:r>
        <w:rPr>
          <w:sz w:val="22"/>
          <w:szCs w:val="22"/>
        </w:rPr>
        <w:t xml:space="preserve">    </w:t>
      </w:r>
      <w:r w:rsidR="00F567FF" w:rsidRPr="004446D5">
        <w:rPr>
          <w:sz w:val="22"/>
          <w:szCs w:val="22"/>
        </w:rPr>
        <w:t>dnia ..............</w:t>
      </w:r>
      <w:r w:rsidR="009354F6">
        <w:rPr>
          <w:sz w:val="22"/>
          <w:szCs w:val="22"/>
        </w:rPr>
        <w:t>...201</w:t>
      </w:r>
      <w:r w:rsidR="006161E5">
        <w:rPr>
          <w:sz w:val="22"/>
          <w:szCs w:val="22"/>
        </w:rPr>
        <w:t>7</w:t>
      </w:r>
      <w:r w:rsidR="00F567FF" w:rsidRPr="004446D5">
        <w:rPr>
          <w:sz w:val="22"/>
          <w:szCs w:val="22"/>
        </w:rPr>
        <w:t>r.</w:t>
      </w:r>
      <w:r w:rsidR="00F567FF" w:rsidRPr="00042148">
        <w:rPr>
          <w:sz w:val="22"/>
          <w:szCs w:val="22"/>
        </w:rPr>
        <w:t xml:space="preserve">                                                </w:t>
      </w:r>
      <w:r>
        <w:rPr>
          <w:sz w:val="22"/>
          <w:szCs w:val="22"/>
        </w:rPr>
        <w:t xml:space="preserve">     </w:t>
      </w:r>
      <w:r w:rsidR="00F567FF" w:rsidRPr="00042148">
        <w:rPr>
          <w:sz w:val="22"/>
          <w:szCs w:val="22"/>
        </w:rPr>
        <w:t xml:space="preserve">   ……................................................</w:t>
      </w:r>
    </w:p>
    <w:p w:rsidR="00F567FF" w:rsidRPr="00E66D5B" w:rsidRDefault="00FF74E2"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18"/>
          <w:szCs w:val="18"/>
        </w:rPr>
        <w:t xml:space="preserve">                                                                                                                                 </w:t>
      </w:r>
      <w:r w:rsidR="00F567FF" w:rsidRPr="00E66D5B">
        <w:rPr>
          <w:sz w:val="18"/>
          <w:szCs w:val="18"/>
        </w:rPr>
        <w:t xml:space="preserve">podpis i pieczęć Kierownika   </w:t>
      </w:r>
    </w:p>
    <w:p w:rsidR="00364374" w:rsidRDefault="00FF74E2" w:rsidP="00270EF2">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w:t>
      </w:r>
      <w:r w:rsidR="00F567FF" w:rsidRPr="00E66D5B">
        <w:rPr>
          <w:sz w:val="18"/>
          <w:szCs w:val="18"/>
        </w:rPr>
        <w:t>Zamawiającego lub osoby upoważnionej</w:t>
      </w:r>
    </w:p>
    <w:p w:rsidR="001C1B48" w:rsidRPr="00876FAF" w:rsidRDefault="001C1B48" w:rsidP="00270EF2">
      <w:pPr>
        <w:pBdr>
          <w:top w:val="single" w:sz="24" w:space="1" w:color="auto"/>
          <w:left w:val="single" w:sz="24" w:space="4" w:color="auto"/>
          <w:bottom w:val="single" w:sz="24" w:space="1" w:color="auto"/>
          <w:right w:val="single" w:sz="24" w:space="4" w:color="auto"/>
        </w:pBdr>
        <w:spacing w:line="276" w:lineRule="auto"/>
        <w:jc w:val="center"/>
      </w:pPr>
    </w:p>
    <w:p w:rsidR="005608D3" w:rsidRDefault="005608D3" w:rsidP="009B48B3">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084B06" w:rsidRDefault="00881C81" w:rsidP="00EA1146">
      <w:pPr>
        <w:spacing w:line="276" w:lineRule="auto"/>
        <w:ind w:left="2124" w:firstLine="708"/>
        <w:rPr>
          <w:b/>
          <w:lang w:val="en-US"/>
        </w:rPr>
      </w:pPr>
      <w:hyperlink r:id="rId9" w:history="1">
        <w:r w:rsidR="00EA1146" w:rsidRPr="00084B06">
          <w:rPr>
            <w:b/>
            <w:lang w:val="en-US"/>
          </w:rPr>
          <w:t>http://www.4wsk.pl</w:t>
        </w:r>
      </w:hyperlink>
    </w:p>
    <w:p w:rsidR="00EA1146" w:rsidRPr="00084B06" w:rsidRDefault="00EA1146" w:rsidP="00EA1146">
      <w:pPr>
        <w:spacing w:line="276" w:lineRule="auto"/>
        <w:ind w:left="2124" w:firstLine="708"/>
        <w:rPr>
          <w:b/>
          <w:lang w:val="en-US"/>
        </w:rPr>
      </w:pPr>
      <w:r w:rsidRPr="00084B06">
        <w:rPr>
          <w:b/>
          <w:lang w:val="en-US"/>
        </w:rPr>
        <w:tab/>
      </w:r>
      <w:proofErr w:type="spellStart"/>
      <w:r w:rsidRPr="00084B06">
        <w:rPr>
          <w:b/>
          <w:lang w:val="en-US"/>
        </w:rPr>
        <w:t>poczta</w:t>
      </w:r>
      <w:proofErr w:type="spellEnd"/>
      <w:r w:rsidRPr="00084B06">
        <w:rPr>
          <w:b/>
          <w:lang w:val="en-US"/>
        </w:rPr>
        <w:t xml:space="preserve"> e-mail:</w:t>
      </w:r>
      <w:r w:rsidR="001C7554" w:rsidRPr="00084B06">
        <w:rPr>
          <w:b/>
          <w:lang w:val="en-US"/>
        </w:rPr>
        <w:t xml:space="preserve"> </w:t>
      </w:r>
      <w:r w:rsidR="006E5682" w:rsidRPr="00084B06">
        <w:rPr>
          <w:b/>
          <w:lang w:val="en-US"/>
        </w:rPr>
        <w:t>alewicka@4wsk.pl</w:t>
      </w:r>
    </w:p>
    <w:p w:rsidR="00EA1146" w:rsidRPr="00084B06" w:rsidRDefault="00EA1146" w:rsidP="00EA1146">
      <w:pPr>
        <w:spacing w:line="276" w:lineRule="auto"/>
        <w:ind w:left="2124" w:firstLine="708"/>
        <w:rPr>
          <w:b/>
          <w:lang w:val="en-US"/>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6902F1">
      <w:pPr>
        <w:numPr>
          <w:ilvl w:val="0"/>
          <w:numId w:val="5"/>
        </w:numPr>
        <w:tabs>
          <w:tab w:val="clear" w:pos="720"/>
          <w:tab w:val="num" w:pos="426"/>
        </w:tabs>
        <w:ind w:left="426" w:hanging="284"/>
        <w:jc w:val="both"/>
      </w:pPr>
      <w:r w:rsidRPr="00CC200A">
        <w:t>Koszty związane z przygotowaniem i złożeniem oferty ponosi Wykonawca.</w:t>
      </w:r>
    </w:p>
    <w:p w:rsidR="00EA1146" w:rsidRPr="00CC200A" w:rsidRDefault="00EA1146" w:rsidP="006902F1">
      <w:pPr>
        <w:numPr>
          <w:ilvl w:val="0"/>
          <w:numId w:val="5"/>
        </w:numPr>
        <w:tabs>
          <w:tab w:val="clear" w:pos="720"/>
          <w:tab w:val="num" w:pos="426"/>
        </w:tabs>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6902F1">
      <w:pPr>
        <w:numPr>
          <w:ilvl w:val="0"/>
          <w:numId w:val="5"/>
        </w:numPr>
        <w:tabs>
          <w:tab w:val="clear" w:pos="720"/>
          <w:tab w:val="num" w:pos="426"/>
        </w:tabs>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47307D" w:rsidP="0047307D">
      <w:pPr>
        <w:tabs>
          <w:tab w:val="left" w:pos="0"/>
        </w:tabs>
        <w:spacing w:line="276" w:lineRule="auto"/>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BE5772" w:rsidRPr="007C0C94" w:rsidRDefault="00EA1146" w:rsidP="00850C72">
      <w:pPr>
        <w:pStyle w:val="Akapitzlist"/>
        <w:numPr>
          <w:ilvl w:val="0"/>
          <w:numId w:val="24"/>
        </w:numPr>
        <w:spacing w:after="0"/>
        <w:ind w:left="426" w:hanging="426"/>
        <w:jc w:val="both"/>
        <w:rPr>
          <w:rFonts w:ascii="Times New Roman" w:hAnsi="Times New Roman"/>
          <w:sz w:val="24"/>
          <w:szCs w:val="24"/>
        </w:rPr>
      </w:pPr>
      <w:r w:rsidRPr="00352E54">
        <w:rPr>
          <w:rFonts w:ascii="Times New Roman" w:hAnsi="Times New Roman"/>
          <w:sz w:val="24"/>
          <w:szCs w:val="24"/>
        </w:rPr>
        <w:t>Zamówienie obejmuje</w:t>
      </w:r>
      <w:r w:rsidR="0024182D">
        <w:rPr>
          <w:rFonts w:ascii="Times New Roman" w:hAnsi="Times New Roman"/>
          <w:sz w:val="24"/>
          <w:szCs w:val="24"/>
        </w:rPr>
        <w:t xml:space="preserve"> </w:t>
      </w:r>
      <w:r w:rsidR="003611D4">
        <w:rPr>
          <w:rFonts w:ascii="Times New Roman" w:hAnsi="Times New Roman"/>
          <w:sz w:val="24"/>
          <w:szCs w:val="24"/>
        </w:rPr>
        <w:t xml:space="preserve">dostawę papieru kserograficznego do drukarek i kserokopiarek, tonerów do kserokopiarek, materiałów biurowych, kartonów archiwizacyjnych oraz druków, rejestrów i książek służbowych wg wzorów zamawiającego na 2018 rok </w:t>
      </w:r>
      <w:r w:rsidR="007C0C94" w:rsidRPr="007C0C94">
        <w:rPr>
          <w:rFonts w:ascii="Times New Roman" w:hAnsi="Times New Roman"/>
          <w:sz w:val="24"/>
          <w:szCs w:val="24"/>
        </w:rPr>
        <w:t>w 4 WSK z P SP ZOZ Wrocław</w:t>
      </w:r>
      <w:r w:rsidR="001C7554">
        <w:rPr>
          <w:rFonts w:ascii="Times New Roman" w:hAnsi="Times New Roman"/>
          <w:sz w:val="24"/>
          <w:szCs w:val="24"/>
        </w:rPr>
        <w:t>.</w:t>
      </w:r>
    </w:p>
    <w:p w:rsidR="00EA1146" w:rsidRPr="00A023B4" w:rsidRDefault="00EA1146" w:rsidP="00850C72">
      <w:pPr>
        <w:pStyle w:val="Akapitzlist"/>
        <w:numPr>
          <w:ilvl w:val="0"/>
          <w:numId w:val="24"/>
        </w:numPr>
        <w:spacing w:after="0"/>
        <w:ind w:left="426" w:hanging="426"/>
        <w:jc w:val="both"/>
        <w:rPr>
          <w:rFonts w:ascii="Times New Roman" w:hAnsi="Times New Roman"/>
          <w:sz w:val="24"/>
          <w:szCs w:val="24"/>
        </w:rPr>
      </w:pPr>
      <w:r w:rsidRPr="00D61738">
        <w:rPr>
          <w:rFonts w:ascii="Times New Roman" w:hAnsi="Times New Roman"/>
          <w:sz w:val="24"/>
          <w:szCs w:val="24"/>
        </w:rPr>
        <w:t>Zamawiający dopuszcza możliwość</w:t>
      </w:r>
      <w:r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241CCB" w:rsidRDefault="00EA1146" w:rsidP="00850C72">
      <w:pPr>
        <w:numPr>
          <w:ilvl w:val="0"/>
          <w:numId w:val="24"/>
        </w:numPr>
        <w:spacing w:line="276" w:lineRule="auto"/>
        <w:ind w:left="426" w:hanging="426"/>
        <w:jc w:val="both"/>
      </w:pPr>
      <w:r w:rsidRPr="00241CCB">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w:t>
      </w:r>
      <w:r w:rsidRPr="00241CCB">
        <w:lastRenderedPageBreak/>
        <w:t xml:space="preserve">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850C72">
      <w:pPr>
        <w:numPr>
          <w:ilvl w:val="0"/>
          <w:numId w:val="24"/>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850C72">
      <w:pPr>
        <w:numPr>
          <w:ilvl w:val="0"/>
          <w:numId w:val="24"/>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850C72">
      <w:pPr>
        <w:numPr>
          <w:ilvl w:val="0"/>
          <w:numId w:val="24"/>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850C72">
      <w:pPr>
        <w:numPr>
          <w:ilvl w:val="0"/>
          <w:numId w:val="24"/>
        </w:numPr>
        <w:spacing w:line="276" w:lineRule="auto"/>
        <w:ind w:left="426" w:hanging="426"/>
        <w:jc w:val="both"/>
      </w:pPr>
      <w:r w:rsidRPr="00A023B4">
        <w:t>Zamawiający nie dopuszcza możliwości złożenia ofert wariantowych.</w:t>
      </w:r>
    </w:p>
    <w:p w:rsidR="00D61738" w:rsidRPr="00D61738" w:rsidRDefault="00D61738" w:rsidP="00850C72">
      <w:pPr>
        <w:numPr>
          <w:ilvl w:val="0"/>
          <w:numId w:val="24"/>
        </w:numPr>
        <w:spacing w:line="276" w:lineRule="auto"/>
        <w:ind w:left="426" w:hanging="426"/>
        <w:jc w:val="both"/>
        <w:rPr>
          <w:b/>
        </w:rPr>
      </w:pPr>
      <w:r>
        <w:rPr>
          <w:b/>
        </w:rPr>
        <w:t>Zamawiając</w:t>
      </w:r>
      <w:r w:rsidR="003611D4">
        <w:rPr>
          <w:b/>
        </w:rPr>
        <w:t>y</w:t>
      </w:r>
      <w:r w:rsidR="001B0C8D">
        <w:rPr>
          <w:b/>
        </w:rPr>
        <w:t xml:space="preserve"> </w:t>
      </w:r>
      <w:r w:rsidRPr="00D61738">
        <w:rPr>
          <w:b/>
        </w:rPr>
        <w:t>dopuszcza możliwoś</w:t>
      </w:r>
      <w:r w:rsidR="001B0C8D">
        <w:rPr>
          <w:b/>
        </w:rPr>
        <w:t>ci</w:t>
      </w:r>
      <w:r w:rsidRPr="00D61738">
        <w:rPr>
          <w:b/>
        </w:rPr>
        <w:t xml:space="preserve"> składania ofert częściowych</w:t>
      </w:r>
      <w:r w:rsidR="003611D4">
        <w:rPr>
          <w:b/>
        </w:rPr>
        <w:t xml:space="preserve">, </w:t>
      </w:r>
      <w:r w:rsidR="003611D4" w:rsidRPr="00596311">
        <w:rPr>
          <w:b/>
          <w:sz w:val="22"/>
          <w:szCs w:val="22"/>
        </w:rPr>
        <w:t xml:space="preserve">, na </w:t>
      </w:r>
      <w:r w:rsidR="003611D4">
        <w:rPr>
          <w:b/>
          <w:sz w:val="22"/>
          <w:szCs w:val="22"/>
        </w:rPr>
        <w:t>całe poszczególne Pakiety 1 - 5</w:t>
      </w:r>
      <w:r w:rsidR="003611D4" w:rsidRPr="00596311">
        <w:rPr>
          <w:b/>
          <w:sz w:val="22"/>
          <w:szCs w:val="22"/>
        </w:rPr>
        <w:t>. Zamówienie</w:t>
      </w:r>
      <w:r w:rsidR="003611D4" w:rsidRPr="00596311">
        <w:rPr>
          <w:b/>
          <w:color w:val="000000"/>
          <w:sz w:val="22"/>
          <w:szCs w:val="22"/>
        </w:rPr>
        <w:t xml:space="preserve"> zostanie udzielone bez ograniczeń Wykonawcy na te pakiety, </w:t>
      </w:r>
      <w:r w:rsidR="003611D4">
        <w:rPr>
          <w:b/>
          <w:color w:val="000000"/>
          <w:sz w:val="22"/>
          <w:szCs w:val="22"/>
        </w:rPr>
        <w:t xml:space="preserve">                         </w:t>
      </w:r>
      <w:r w:rsidR="003611D4" w:rsidRPr="00596311">
        <w:rPr>
          <w:b/>
          <w:color w:val="000000"/>
          <w:sz w:val="22"/>
          <w:szCs w:val="22"/>
        </w:rPr>
        <w:t>w których oferta będzie najkorzystniejsza.</w:t>
      </w:r>
    </w:p>
    <w:p w:rsidR="00EA1146" w:rsidRPr="00D61738" w:rsidRDefault="00EA1146" w:rsidP="00850C72">
      <w:pPr>
        <w:numPr>
          <w:ilvl w:val="0"/>
          <w:numId w:val="24"/>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850C72">
      <w:pPr>
        <w:numPr>
          <w:ilvl w:val="0"/>
          <w:numId w:val="24"/>
        </w:numPr>
        <w:spacing w:line="276" w:lineRule="auto"/>
        <w:ind w:left="426" w:hanging="426"/>
        <w:jc w:val="both"/>
        <w:rPr>
          <w:b/>
        </w:rPr>
      </w:pPr>
      <w:r w:rsidRPr="005B29A4">
        <w:t>Zamawiający nie przewiduje przeprowadzenia aukcji elektronicznej.</w:t>
      </w:r>
    </w:p>
    <w:p w:rsidR="00EA1146" w:rsidRPr="00D6268A" w:rsidRDefault="00EA1146" w:rsidP="00850C72">
      <w:pPr>
        <w:numPr>
          <w:ilvl w:val="0"/>
          <w:numId w:val="24"/>
        </w:numPr>
        <w:spacing w:line="276" w:lineRule="auto"/>
        <w:ind w:left="426" w:hanging="426"/>
        <w:jc w:val="both"/>
      </w:pPr>
      <w:r w:rsidRPr="00FC13C9">
        <w:t xml:space="preserve">Przedmiot zamówienia został opisany w </w:t>
      </w:r>
      <w:r w:rsidRPr="00D6268A">
        <w:t xml:space="preserve">rozdziale </w:t>
      </w:r>
      <w:r w:rsidRPr="00D6268A">
        <w:rPr>
          <w:b/>
        </w:rPr>
        <w:t>V SIWZ</w:t>
      </w:r>
      <w:r w:rsidR="00DD327A" w:rsidRPr="00D6268A">
        <w:t xml:space="preserve"> i w </w:t>
      </w:r>
      <w:r w:rsidR="00DD327A" w:rsidRPr="00D6268A">
        <w:rPr>
          <w:b/>
        </w:rPr>
        <w:t>załączniku nr 2</w:t>
      </w:r>
      <w:r w:rsidRPr="00D6268A">
        <w:t xml:space="preserve"> do niniejszej SIWZ.</w:t>
      </w:r>
    </w:p>
    <w:p w:rsidR="00EA1146" w:rsidRPr="00D61738" w:rsidRDefault="00EA1146" w:rsidP="00850C72">
      <w:pPr>
        <w:numPr>
          <w:ilvl w:val="0"/>
          <w:numId w:val="24"/>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CF508E">
        <w:rPr>
          <w:color w:val="FF0000"/>
        </w:rPr>
        <w:t xml:space="preserve">- </w:t>
      </w:r>
      <w:r w:rsidRPr="00D6268A">
        <w:rPr>
          <w:b/>
        </w:rPr>
        <w:t xml:space="preserve">załącznik nr </w:t>
      </w:r>
      <w:r w:rsidR="00DD327A" w:rsidRPr="00D6268A">
        <w:rPr>
          <w:b/>
        </w:rPr>
        <w:t>3</w:t>
      </w:r>
      <w:r w:rsidR="00241CCB" w:rsidRPr="00D6268A">
        <w:rPr>
          <w:b/>
        </w:rPr>
        <w:t xml:space="preserve"> </w:t>
      </w:r>
      <w:r w:rsidRPr="00D6268A">
        <w:rPr>
          <w:b/>
        </w:rPr>
        <w:t>do SIWZ.</w:t>
      </w:r>
    </w:p>
    <w:p w:rsidR="00EA1146" w:rsidRDefault="00EA1146" w:rsidP="00EA1146">
      <w:pPr>
        <w:jc w:val="both"/>
      </w:pPr>
    </w:p>
    <w:p w:rsidR="00EA1146" w:rsidRDefault="0047307D" w:rsidP="0047307D">
      <w:pPr>
        <w:pStyle w:val="Nagwek7"/>
        <w:numPr>
          <w:ilvl w:val="0"/>
          <w:numId w:val="0"/>
        </w:numPr>
        <w:spacing w:line="276" w:lineRule="auto"/>
        <w:jc w:val="left"/>
        <w:rPr>
          <w:u w:val="none"/>
        </w:rPr>
      </w:pPr>
      <w:r w:rsidRPr="00684393">
        <w:rPr>
          <w:u w:val="none"/>
        </w:rPr>
        <w:t>ROZDZIAŁ II.</w:t>
      </w:r>
      <w:r>
        <w:rPr>
          <w:u w:val="none"/>
        </w:rPr>
        <w:tab/>
      </w:r>
      <w:r w:rsidRPr="00684393">
        <w:t>OPIS SPOSOBU PRZYGOTOWANIA OFERTY</w:t>
      </w:r>
    </w:p>
    <w:p w:rsidR="00200967" w:rsidRPr="00200967" w:rsidRDefault="00200967" w:rsidP="00200967"/>
    <w:p w:rsidR="00EA1146" w:rsidRPr="000D7AB1" w:rsidRDefault="00EA1146" w:rsidP="008F78C8">
      <w:pPr>
        <w:spacing w:line="276" w:lineRule="auto"/>
        <w:jc w:val="both"/>
        <w:rPr>
          <w:szCs w:val="20"/>
        </w:rPr>
      </w:pPr>
      <w:r w:rsidRPr="000D7AB1">
        <w:rPr>
          <w:szCs w:val="20"/>
        </w:rPr>
        <w:t>Wykonawca obowiązany jest przygotować ofertę zgodnie z wymaganiami SIWZ.</w:t>
      </w:r>
    </w:p>
    <w:p w:rsidR="00EA1146" w:rsidRDefault="00EA1146" w:rsidP="003467D5">
      <w:pPr>
        <w:numPr>
          <w:ilvl w:val="0"/>
          <w:numId w:val="60"/>
        </w:numPr>
        <w:spacing w:line="276" w:lineRule="auto"/>
        <w:ind w:left="426" w:hanging="426"/>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001739BA">
        <w:t xml:space="preserve"> </w:t>
      </w:r>
      <w:r w:rsidRPr="000D7AB1">
        <w:t>spowoduje jej odrzucenie</w:t>
      </w:r>
      <w:r>
        <w:t>.</w:t>
      </w:r>
    </w:p>
    <w:p w:rsidR="00EA1146" w:rsidRPr="008F78C8" w:rsidRDefault="00EA1146" w:rsidP="003467D5">
      <w:pPr>
        <w:pStyle w:val="Akapitzlist"/>
        <w:numPr>
          <w:ilvl w:val="0"/>
          <w:numId w:val="60"/>
        </w:numPr>
        <w:spacing w:after="0"/>
        <w:ind w:left="426" w:hanging="426"/>
        <w:jc w:val="both"/>
        <w:rPr>
          <w:rFonts w:ascii="Times New Roman" w:eastAsia="Times New Roman" w:hAnsi="Times New Roman"/>
          <w:sz w:val="24"/>
          <w:szCs w:val="24"/>
          <w:lang w:eastAsia="pl-PL"/>
        </w:rPr>
      </w:pPr>
      <w:r w:rsidRPr="008F78C8">
        <w:rPr>
          <w:rFonts w:ascii="Times New Roman" w:hAnsi="Times New Roman"/>
          <w:sz w:val="24"/>
          <w:szCs w:val="24"/>
        </w:rPr>
        <w:t xml:space="preserve">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w:t>
      </w:r>
      <w:r w:rsidRPr="008F78C8">
        <w:rPr>
          <w:rFonts w:ascii="Times New Roman" w:hAnsi="Times New Roman"/>
          <w:sz w:val="24"/>
          <w:szCs w:val="24"/>
        </w:rPr>
        <w:lastRenderedPageBreak/>
        <w:t>zamówienia.</w:t>
      </w:r>
      <w:r w:rsidR="001739BA">
        <w:rPr>
          <w:rFonts w:ascii="Times New Roman" w:hAnsi="Times New Roman"/>
          <w:sz w:val="24"/>
          <w:szCs w:val="24"/>
        </w:rPr>
        <w:t xml:space="preserve"> </w:t>
      </w:r>
      <w:r w:rsidR="008F78C8" w:rsidRPr="008F78C8">
        <w:rPr>
          <w:rFonts w:ascii="Times New Roman" w:eastAsia="Times New Roman" w:hAnsi="Times New Roman"/>
          <w:sz w:val="24"/>
          <w:szCs w:val="24"/>
          <w:lang w:eastAsia="pl-PL"/>
        </w:rPr>
        <w:t>Zamawiający nie wymaga wykazania braku podstaw wykluczenia w odniesieniu do podwykonawców, (wykonawca nie składa oświadczenia o braku podstaw do wykluczenia ww. podwykonawcy/ów). Zamawiający nie żąda od wykonawców przedstawienia innych dokumentów (o ile ich żądał)</w:t>
      </w:r>
      <w:r w:rsidR="0014360C">
        <w:rPr>
          <w:rFonts w:ascii="Times New Roman" w:eastAsia="Times New Roman" w:hAnsi="Times New Roman"/>
          <w:sz w:val="24"/>
          <w:szCs w:val="24"/>
          <w:lang w:eastAsia="pl-PL"/>
        </w:rPr>
        <w:t xml:space="preserve"> </w:t>
      </w:r>
      <w:r w:rsidR="008F78C8" w:rsidRPr="008F78C8">
        <w:rPr>
          <w:rFonts w:ascii="Times New Roman" w:eastAsia="Times New Roman" w:hAnsi="Times New Roman"/>
          <w:sz w:val="24"/>
          <w:szCs w:val="24"/>
          <w:lang w:eastAsia="pl-PL"/>
        </w:rPr>
        <w:t>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3467D5">
      <w:pPr>
        <w:numPr>
          <w:ilvl w:val="0"/>
          <w:numId w:val="60"/>
        </w:numPr>
        <w:spacing w:line="276" w:lineRule="auto"/>
        <w:ind w:left="426" w:hanging="426"/>
        <w:jc w:val="both"/>
      </w:pPr>
      <w:r w:rsidRPr="000D7AB1">
        <w:t>Osoby uprawnione do reprezentacji Wykonawcy lub pełnomocnik muszą złożyć podpisy:</w:t>
      </w:r>
    </w:p>
    <w:p w:rsidR="00EA1146" w:rsidRPr="000D7AB1" w:rsidRDefault="00EA1146" w:rsidP="003467D5">
      <w:pPr>
        <w:numPr>
          <w:ilvl w:val="0"/>
          <w:numId w:val="61"/>
        </w:numPr>
        <w:tabs>
          <w:tab w:val="clear" w:pos="1080"/>
          <w:tab w:val="num" w:pos="709"/>
        </w:tabs>
        <w:spacing w:line="276" w:lineRule="auto"/>
        <w:ind w:hanging="654"/>
        <w:jc w:val="both"/>
      </w:pPr>
      <w:r w:rsidRPr="000D7AB1">
        <w:t>na wszystkich stronach (zapisanych) oferty,</w:t>
      </w:r>
    </w:p>
    <w:p w:rsidR="00EA1146" w:rsidRPr="000D7AB1" w:rsidRDefault="00EA1146" w:rsidP="003467D5">
      <w:pPr>
        <w:numPr>
          <w:ilvl w:val="0"/>
          <w:numId w:val="61"/>
        </w:numPr>
        <w:tabs>
          <w:tab w:val="clear" w:pos="1080"/>
          <w:tab w:val="num" w:pos="709"/>
        </w:tabs>
        <w:spacing w:line="276" w:lineRule="auto"/>
        <w:ind w:hanging="654"/>
        <w:jc w:val="both"/>
      </w:pPr>
      <w:r w:rsidRPr="000D7AB1">
        <w:t>na załącznikach,</w:t>
      </w:r>
    </w:p>
    <w:p w:rsidR="00EA1146" w:rsidRPr="000D7AB1" w:rsidRDefault="00EA1146" w:rsidP="003467D5">
      <w:pPr>
        <w:numPr>
          <w:ilvl w:val="0"/>
          <w:numId w:val="61"/>
        </w:numPr>
        <w:tabs>
          <w:tab w:val="clear" w:pos="1080"/>
          <w:tab w:val="num" w:pos="709"/>
        </w:tabs>
        <w:spacing w:line="276" w:lineRule="auto"/>
        <w:ind w:hanging="654"/>
        <w:jc w:val="both"/>
      </w:pPr>
      <w:r w:rsidRPr="000D7AB1">
        <w:t xml:space="preserve">w miejscach, w których Wykonawca naniósł zmiany. </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w:t>
      </w:r>
      <w:r w:rsidR="0014360C">
        <w:t xml:space="preserve"> (odpisu z właściwego rejestru</w:t>
      </w:r>
      <w:r w:rsidRPr="00CC200A">
        <w:t>).</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7C0C94">
      <w:pPr>
        <w:numPr>
          <w:ilvl w:val="0"/>
          <w:numId w:val="7"/>
        </w:numPr>
        <w:tabs>
          <w:tab w:val="clear" w:pos="108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7C0C94">
      <w:pPr>
        <w:numPr>
          <w:ilvl w:val="0"/>
          <w:numId w:val="7"/>
        </w:numPr>
        <w:tabs>
          <w:tab w:val="clear" w:pos="1080"/>
          <w:tab w:val="num" w:pos="426"/>
        </w:tabs>
        <w:spacing w:line="276" w:lineRule="auto"/>
        <w:ind w:left="426" w:hanging="426"/>
        <w:jc w:val="both"/>
      </w:pPr>
      <w:r w:rsidRPr="00EE7314">
        <w:t>Załączniki do SIWZ stanowią jej integralną część.</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Do oferty zaleca się  załączyć spis treści. </w:t>
      </w:r>
    </w:p>
    <w:p w:rsidR="00EA1146" w:rsidRDefault="00EA1146" w:rsidP="007C0C94">
      <w:pPr>
        <w:numPr>
          <w:ilvl w:val="0"/>
          <w:numId w:val="7"/>
        </w:numPr>
        <w:tabs>
          <w:tab w:val="clear" w:pos="108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Default="00EA1146" w:rsidP="007C0C94">
      <w:pPr>
        <w:numPr>
          <w:ilvl w:val="0"/>
          <w:numId w:val="7"/>
        </w:numPr>
        <w:tabs>
          <w:tab w:val="clear" w:pos="1080"/>
          <w:tab w:val="num" w:pos="426"/>
        </w:tabs>
        <w:spacing w:line="276" w:lineRule="auto"/>
        <w:ind w:left="426" w:hanging="426"/>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CB218D" w:rsidRDefault="00CB218D" w:rsidP="00CB218D">
      <w:pPr>
        <w:spacing w:line="276" w:lineRule="auto"/>
        <w:jc w:val="both"/>
        <w:rPr>
          <w:szCs w:val="20"/>
        </w:rPr>
      </w:pPr>
    </w:p>
    <w:p w:rsidR="00CB218D" w:rsidRDefault="00CB218D" w:rsidP="00CB218D">
      <w:pPr>
        <w:spacing w:line="276" w:lineRule="auto"/>
        <w:jc w:val="both"/>
        <w:rPr>
          <w:szCs w:val="20"/>
        </w:rPr>
      </w:pPr>
    </w:p>
    <w:p w:rsidR="00CB218D" w:rsidRDefault="00CB218D" w:rsidP="00CB218D">
      <w:pPr>
        <w:spacing w:line="276" w:lineRule="auto"/>
        <w:jc w:val="both"/>
        <w:rPr>
          <w:szCs w:val="20"/>
        </w:rPr>
      </w:pPr>
    </w:p>
    <w:p w:rsidR="00CB218D" w:rsidRDefault="00CB218D" w:rsidP="00CB218D">
      <w:pPr>
        <w:spacing w:line="276" w:lineRule="auto"/>
        <w:jc w:val="both"/>
        <w:rPr>
          <w:szCs w:val="20"/>
        </w:rPr>
      </w:pPr>
    </w:p>
    <w:p w:rsidR="00CB218D" w:rsidRDefault="00CB218D" w:rsidP="00CB218D">
      <w:pPr>
        <w:spacing w:line="276" w:lineRule="auto"/>
        <w:jc w:val="both"/>
        <w:rPr>
          <w:szCs w:val="20"/>
        </w:rPr>
      </w:pPr>
    </w:p>
    <w:p w:rsidR="0075012E" w:rsidRDefault="00E60437" w:rsidP="007C6679">
      <w:pPr>
        <w:numPr>
          <w:ilvl w:val="0"/>
          <w:numId w:val="7"/>
        </w:numPr>
        <w:tabs>
          <w:tab w:val="clear" w:pos="1080"/>
          <w:tab w:val="num" w:pos="426"/>
        </w:tabs>
        <w:spacing w:line="276" w:lineRule="auto"/>
        <w:ind w:left="426" w:hanging="426"/>
        <w:jc w:val="both"/>
      </w:pPr>
      <w:r>
        <w:rPr>
          <w:noProof/>
          <w:sz w:val="22"/>
          <w:szCs w:val="22"/>
        </w:rPr>
        <w:lastRenderedPageBreak/>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ragraph">
                  <wp:posOffset>199390</wp:posOffset>
                </wp:positionV>
                <wp:extent cx="6018530" cy="1419225"/>
                <wp:effectExtent l="0" t="0" r="2032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41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5.7pt;width:473.9pt;height:111.7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wqHgIAAD0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" o:allowincell="f">
                <w10:wrap anchorx="page"/>
              </v:rect>
            </w:pict>
          </mc:Fallback>
        </mc:AlternateContent>
      </w:r>
      <w:r w:rsidR="009B48B3" w:rsidRPr="000D7AB1">
        <w:t>Kopertę należy zaadresować:</w:t>
      </w:r>
    </w:p>
    <w:p w:rsidR="00E075A3" w:rsidRPr="0075012E" w:rsidRDefault="0075012E" w:rsidP="0075012E">
      <w:pPr>
        <w:tabs>
          <w:tab w:val="center" w:pos="4915"/>
        </w:tabs>
        <w:spacing w:line="276" w:lineRule="auto"/>
        <w:ind w:left="426"/>
        <w:jc w:val="both"/>
        <w:rPr>
          <w:b/>
          <w:sz w:val="18"/>
        </w:rPr>
      </w:pPr>
      <w:r>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B72DFC" w:rsidRPr="00D92DAF" w:rsidRDefault="00B72DFC" w:rsidP="00D92DAF">
      <w:pPr>
        <w:jc w:val="center"/>
        <w:rPr>
          <w:b/>
          <w:i/>
          <w:sz w:val="18"/>
          <w:szCs w:val="20"/>
        </w:rPr>
      </w:pPr>
      <w:r w:rsidRPr="006902F1">
        <w:rPr>
          <w:i/>
          <w:sz w:val="18"/>
          <w:szCs w:val="20"/>
        </w:rPr>
        <w:t>„</w:t>
      </w:r>
      <w:r w:rsidRPr="00D92DAF">
        <w:rPr>
          <w:b/>
          <w:i/>
          <w:sz w:val="16"/>
          <w:szCs w:val="20"/>
        </w:rPr>
        <w:t>Oferta</w:t>
      </w:r>
      <w:r w:rsidR="00D92DAF" w:rsidRPr="00D92DAF">
        <w:rPr>
          <w:b/>
          <w:i/>
          <w:sz w:val="16"/>
          <w:szCs w:val="20"/>
        </w:rPr>
        <w:t xml:space="preserve"> na </w:t>
      </w:r>
      <w:r w:rsidR="00156F0C" w:rsidRPr="00D92DAF">
        <w:rPr>
          <w:b/>
          <w:i/>
          <w:sz w:val="16"/>
          <w:szCs w:val="20"/>
        </w:rPr>
        <w:t xml:space="preserve"> </w:t>
      </w:r>
      <w:r w:rsidR="00D92DAF" w:rsidRPr="00D92DAF">
        <w:rPr>
          <w:i/>
          <w:sz w:val="16"/>
        </w:rPr>
        <w:t>dostawę papieru kserograficznego do drukarek i kserokopiarek, tonerów do kserokopiarek, materiałów biurowych, kartonów archiwizacyjnych oraz druków, rejestrów i książek służbowych wg wzorów zamawiającego na 2018 rok</w:t>
      </w:r>
      <w:r w:rsidR="00D92DAF" w:rsidRPr="00D92DAF">
        <w:rPr>
          <w:sz w:val="16"/>
        </w:rPr>
        <w:t xml:space="preserve"> </w:t>
      </w:r>
      <w:r w:rsidR="007C0C94" w:rsidRPr="00D92DAF">
        <w:rPr>
          <w:b/>
          <w:i/>
          <w:sz w:val="16"/>
          <w:szCs w:val="20"/>
        </w:rPr>
        <w:t>w 4 WSK z P SP ZOZ Wrocław</w:t>
      </w:r>
      <w:r w:rsidRPr="00D92DAF">
        <w:rPr>
          <w:b/>
          <w:i/>
          <w:sz w:val="16"/>
          <w:szCs w:val="20"/>
        </w:rPr>
        <w:t>”</w:t>
      </w:r>
      <w:r w:rsidR="00D92DAF">
        <w:rPr>
          <w:b/>
          <w:i/>
          <w:sz w:val="16"/>
          <w:szCs w:val="20"/>
        </w:rPr>
        <w:t xml:space="preserve"> </w:t>
      </w:r>
      <w:r w:rsidR="00C77009" w:rsidRPr="00D92DAF">
        <w:rPr>
          <w:b/>
          <w:i/>
          <w:sz w:val="16"/>
          <w:szCs w:val="20"/>
        </w:rPr>
        <w:t>,</w:t>
      </w:r>
      <w:r w:rsidR="006E07B7" w:rsidRPr="00D92DAF">
        <w:rPr>
          <w:b/>
          <w:i/>
          <w:sz w:val="16"/>
          <w:szCs w:val="20"/>
        </w:rPr>
        <w:t xml:space="preserve">znak sprawy </w:t>
      </w:r>
      <w:r w:rsidR="00F90B71">
        <w:rPr>
          <w:b/>
          <w:i/>
          <w:sz w:val="16"/>
          <w:szCs w:val="20"/>
        </w:rPr>
        <w:t>107</w:t>
      </w:r>
      <w:r w:rsidR="00200967" w:rsidRPr="00D92DAF">
        <w:rPr>
          <w:b/>
          <w:i/>
          <w:sz w:val="16"/>
          <w:szCs w:val="20"/>
        </w:rPr>
        <w:t>/</w:t>
      </w:r>
      <w:r w:rsidR="007C0C94" w:rsidRPr="00D92DAF">
        <w:rPr>
          <w:b/>
          <w:i/>
          <w:sz w:val="16"/>
          <w:szCs w:val="20"/>
        </w:rPr>
        <w:t>Log</w:t>
      </w:r>
      <w:r w:rsidR="001D2412" w:rsidRPr="00D92DAF">
        <w:rPr>
          <w:b/>
          <w:i/>
          <w:sz w:val="16"/>
          <w:szCs w:val="20"/>
        </w:rPr>
        <w:t>/2017</w:t>
      </w:r>
    </w:p>
    <w:p w:rsidR="00587C11" w:rsidRPr="003F27FD" w:rsidRDefault="00E075A3" w:rsidP="003F27FD">
      <w:pPr>
        <w:ind w:left="300" w:hanging="300"/>
        <w:jc w:val="center"/>
        <w:rPr>
          <w:sz w:val="18"/>
          <w:szCs w:val="20"/>
        </w:rPr>
      </w:pPr>
      <w:r w:rsidRPr="0075012E">
        <w:rPr>
          <w:sz w:val="18"/>
          <w:szCs w:val="20"/>
        </w:rPr>
        <w:t xml:space="preserve">nie otwierać przed </w:t>
      </w:r>
      <w:r w:rsidRPr="006E5682">
        <w:rPr>
          <w:sz w:val="18"/>
          <w:szCs w:val="20"/>
        </w:rPr>
        <w:t>dniem</w:t>
      </w:r>
      <w:r w:rsidR="001739BA" w:rsidRPr="006E5682">
        <w:rPr>
          <w:sz w:val="18"/>
          <w:szCs w:val="20"/>
        </w:rPr>
        <w:t xml:space="preserve"> </w:t>
      </w:r>
      <w:r w:rsidR="00084B06">
        <w:rPr>
          <w:b/>
          <w:sz w:val="18"/>
          <w:szCs w:val="20"/>
        </w:rPr>
        <w:t>28.12</w:t>
      </w:r>
      <w:r w:rsidR="007B0DDC" w:rsidRPr="006E5682">
        <w:rPr>
          <w:b/>
          <w:sz w:val="18"/>
          <w:szCs w:val="20"/>
        </w:rPr>
        <w:t>.</w:t>
      </w:r>
      <w:r w:rsidR="006161E5" w:rsidRPr="006E5682">
        <w:rPr>
          <w:b/>
          <w:sz w:val="18"/>
          <w:szCs w:val="20"/>
        </w:rPr>
        <w:t>2017</w:t>
      </w:r>
      <w:r w:rsidR="000E68CA" w:rsidRPr="006E5682">
        <w:rPr>
          <w:b/>
          <w:sz w:val="18"/>
          <w:szCs w:val="20"/>
        </w:rPr>
        <w:t>r.</w:t>
      </w:r>
      <w:r w:rsidRPr="006E5682">
        <w:rPr>
          <w:sz w:val="18"/>
          <w:szCs w:val="20"/>
        </w:rPr>
        <w:t>godz. 11</w:t>
      </w:r>
      <w:r w:rsidRPr="006E5682">
        <w:rPr>
          <w:sz w:val="18"/>
          <w:szCs w:val="20"/>
          <w:vertAlign w:val="superscript"/>
        </w:rPr>
        <w:t>00</w:t>
      </w:r>
      <w:r w:rsidR="00D92DAF" w:rsidRPr="006E5682">
        <w:rPr>
          <w:sz w:val="18"/>
          <w:szCs w:val="20"/>
          <w:vertAlign w:val="superscript"/>
        </w:rPr>
        <w:t xml:space="preserve"> </w:t>
      </w:r>
      <w:r w:rsidR="00D92DAF" w:rsidRPr="006E5682">
        <w:rPr>
          <w:sz w:val="18"/>
          <w:szCs w:val="20"/>
        </w:rPr>
        <w:t xml:space="preserve"> </w:t>
      </w:r>
      <w:r w:rsidR="003F27FD" w:rsidRPr="006E5682">
        <w:rPr>
          <w:sz w:val="18"/>
          <w:szCs w:val="20"/>
        </w:rPr>
        <w:t xml:space="preserve"> </w:t>
      </w: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9B48B3" w:rsidRDefault="009B48B3" w:rsidP="000C2597">
      <w:pPr>
        <w:autoSpaceDE w:val="0"/>
        <w:autoSpaceDN w:val="0"/>
        <w:adjustRightInd w:val="0"/>
        <w:spacing w:line="276" w:lineRule="auto"/>
        <w:jc w:val="center"/>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850C72">
      <w:pPr>
        <w:numPr>
          <w:ilvl w:val="0"/>
          <w:numId w:val="9"/>
        </w:numPr>
        <w:autoSpaceDE w:val="0"/>
        <w:autoSpaceDN w:val="0"/>
        <w:adjustRightInd w:val="0"/>
        <w:ind w:left="425" w:hanging="425"/>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p>
    <w:p w:rsidR="00EA0DF6" w:rsidRPr="00EA0DF6" w:rsidRDefault="009B48B3" w:rsidP="00850C72">
      <w:pPr>
        <w:pStyle w:val="Akapitzlist"/>
        <w:numPr>
          <w:ilvl w:val="0"/>
          <w:numId w:val="9"/>
        </w:numPr>
        <w:spacing w:after="0" w:line="240" w:lineRule="auto"/>
        <w:ind w:left="425" w:hanging="425"/>
        <w:jc w:val="both"/>
        <w:rPr>
          <w:rFonts w:ascii="Times New Roman" w:eastAsia="Times New Roman" w:hAnsi="Times New Roman"/>
          <w:bCs/>
          <w:sz w:val="24"/>
          <w:szCs w:val="24"/>
          <w:lang w:eastAsia="pl-PL"/>
        </w:rPr>
      </w:pPr>
      <w:r w:rsidRPr="00F90BF1">
        <w:rPr>
          <w:rFonts w:ascii="Times New Roman" w:hAnsi="Times New Roman"/>
          <w:b/>
          <w:bCs/>
          <w:sz w:val="24"/>
          <w:szCs w:val="24"/>
        </w:rPr>
        <w:t xml:space="preserve">Spełniają warunki udziału w postępowaniu określone </w:t>
      </w:r>
      <w:r w:rsidR="005B29A4" w:rsidRPr="00F90BF1">
        <w:rPr>
          <w:rFonts w:ascii="Times New Roman" w:hAnsi="Times New Roman"/>
          <w:b/>
          <w:bCs/>
          <w:sz w:val="24"/>
          <w:szCs w:val="24"/>
        </w:rPr>
        <w:t xml:space="preserve">na podstawie </w:t>
      </w:r>
      <w:r w:rsidR="002355EE" w:rsidRPr="00F90BF1">
        <w:rPr>
          <w:rFonts w:ascii="Times New Roman" w:hAnsi="Times New Roman"/>
          <w:b/>
          <w:bCs/>
          <w:sz w:val="24"/>
          <w:szCs w:val="24"/>
        </w:rPr>
        <w:t>art. 22 ust 1</w:t>
      </w:r>
      <w:r w:rsidR="00E903E3" w:rsidRPr="00F90BF1">
        <w:rPr>
          <w:rFonts w:ascii="Times New Roman" w:hAnsi="Times New Roman"/>
          <w:b/>
          <w:bCs/>
          <w:sz w:val="24"/>
          <w:szCs w:val="24"/>
        </w:rPr>
        <w:t xml:space="preserve"> pkt 2) </w:t>
      </w:r>
      <w:r w:rsidRPr="00F90BF1">
        <w:rPr>
          <w:rFonts w:ascii="Times New Roman" w:hAnsi="Times New Roman"/>
          <w:b/>
          <w:bCs/>
          <w:sz w:val="24"/>
          <w:szCs w:val="24"/>
        </w:rPr>
        <w:t>PZP</w:t>
      </w:r>
      <w:r w:rsidR="00160E36">
        <w:rPr>
          <w:rFonts w:ascii="Times New Roman" w:hAnsi="Times New Roman"/>
          <w:b/>
          <w:bCs/>
          <w:sz w:val="24"/>
          <w:szCs w:val="24"/>
        </w:rPr>
        <w:t xml:space="preserve">. </w:t>
      </w:r>
      <w:r w:rsidR="00160E36" w:rsidRPr="00160E36">
        <w:rPr>
          <w:rFonts w:ascii="Times New Roman" w:hAnsi="Times New Roman"/>
          <w:bCs/>
          <w:sz w:val="24"/>
          <w:szCs w:val="24"/>
        </w:rPr>
        <w:t xml:space="preserve">Wykonawca musi posiadać zdolność techniczną lub zawodową zapewniającą wykonanie zamówienia. </w:t>
      </w:r>
      <w:r w:rsidR="00CD4A96" w:rsidRPr="00160E36">
        <w:rPr>
          <w:rFonts w:ascii="Times New Roman" w:hAnsi="Times New Roman"/>
          <w:sz w:val="24"/>
          <w:szCs w:val="24"/>
        </w:rPr>
        <w:t xml:space="preserve"> Za spełnienie wymogu Zamawiający uzna wykonanie przez Wykonawcę w okresie ostatnich trzech lat przed upływem terminu składania ofert, a jeżeli okres prowadzenia działalności jest krótszy – w tym okresie </w:t>
      </w:r>
      <w:r w:rsidR="00EA0DF6">
        <w:rPr>
          <w:rFonts w:ascii="Times New Roman" w:hAnsi="Times New Roman"/>
          <w:sz w:val="24"/>
          <w:szCs w:val="24"/>
        </w:rPr>
        <w:t>–</w:t>
      </w:r>
    </w:p>
    <w:p w:rsidR="00CD4A96" w:rsidRPr="006E5682" w:rsidRDefault="00EA0DF6" w:rsidP="003467D5">
      <w:pPr>
        <w:pStyle w:val="Akapitzlist"/>
        <w:numPr>
          <w:ilvl w:val="0"/>
          <w:numId w:val="62"/>
        </w:numPr>
        <w:spacing w:after="0" w:line="240" w:lineRule="auto"/>
        <w:jc w:val="both"/>
        <w:rPr>
          <w:rFonts w:ascii="Times New Roman" w:eastAsia="Times New Roman" w:hAnsi="Times New Roman"/>
          <w:bCs/>
          <w:sz w:val="24"/>
          <w:szCs w:val="24"/>
          <w:lang w:eastAsia="pl-PL"/>
        </w:rPr>
      </w:pPr>
      <w:r w:rsidRPr="006E5682">
        <w:rPr>
          <w:rFonts w:ascii="Times New Roman" w:hAnsi="Times New Roman"/>
          <w:sz w:val="24"/>
          <w:szCs w:val="24"/>
        </w:rPr>
        <w:t xml:space="preserve">dla Pakietu nr 1 - </w:t>
      </w:r>
      <w:r w:rsidR="00CD4A96" w:rsidRPr="006E5682">
        <w:rPr>
          <w:rFonts w:ascii="Times New Roman" w:hAnsi="Times New Roman"/>
          <w:sz w:val="24"/>
          <w:szCs w:val="24"/>
        </w:rPr>
        <w:t xml:space="preserve">min. </w:t>
      </w:r>
      <w:r w:rsidR="00AE7DC2" w:rsidRPr="006E5682">
        <w:rPr>
          <w:rFonts w:ascii="Times New Roman" w:hAnsi="Times New Roman"/>
          <w:b/>
          <w:sz w:val="24"/>
          <w:szCs w:val="24"/>
        </w:rPr>
        <w:t>2</w:t>
      </w:r>
      <w:r w:rsidR="00CD4A96" w:rsidRPr="006E5682">
        <w:rPr>
          <w:rFonts w:ascii="Times New Roman" w:hAnsi="Times New Roman"/>
          <w:b/>
          <w:sz w:val="24"/>
          <w:szCs w:val="24"/>
        </w:rPr>
        <w:t xml:space="preserve"> </w:t>
      </w:r>
      <w:r w:rsidR="00DD327A" w:rsidRPr="006E5682">
        <w:rPr>
          <w:rFonts w:ascii="Times New Roman" w:hAnsi="Times New Roman"/>
          <w:b/>
          <w:sz w:val="24"/>
          <w:szCs w:val="24"/>
        </w:rPr>
        <w:t>dostaw</w:t>
      </w:r>
      <w:r w:rsidRPr="006E5682">
        <w:rPr>
          <w:rFonts w:ascii="Times New Roman" w:hAnsi="Times New Roman"/>
          <w:sz w:val="24"/>
          <w:szCs w:val="24"/>
        </w:rPr>
        <w:t xml:space="preserve"> </w:t>
      </w:r>
      <w:r w:rsidR="00CD4A96" w:rsidRPr="006E5682">
        <w:rPr>
          <w:rFonts w:ascii="Times New Roman" w:hAnsi="Times New Roman"/>
          <w:sz w:val="24"/>
          <w:szCs w:val="24"/>
        </w:rPr>
        <w:t>o podobnym charakterze (</w:t>
      </w:r>
      <w:r w:rsidR="00BC3927" w:rsidRPr="006E5682">
        <w:rPr>
          <w:rFonts w:ascii="Times New Roman" w:hAnsi="Times New Roman"/>
          <w:sz w:val="24"/>
          <w:szCs w:val="24"/>
        </w:rPr>
        <w:t>Dostawa papieru kserograficznego do drukarek i kserokopiarek</w:t>
      </w:r>
      <w:r w:rsidR="00CD4A96" w:rsidRPr="006E5682">
        <w:rPr>
          <w:rFonts w:ascii="Times New Roman" w:hAnsi="Times New Roman"/>
          <w:sz w:val="24"/>
          <w:szCs w:val="24"/>
        </w:rPr>
        <w:t xml:space="preserve">), o wartości minimum </w:t>
      </w:r>
      <w:r w:rsidR="00261FE2" w:rsidRPr="006E5682">
        <w:rPr>
          <w:rFonts w:ascii="Times New Roman" w:hAnsi="Times New Roman"/>
          <w:sz w:val="24"/>
          <w:szCs w:val="24"/>
        </w:rPr>
        <w:t>6</w:t>
      </w:r>
      <w:r w:rsidR="00CD4A96" w:rsidRPr="006E5682">
        <w:rPr>
          <w:rFonts w:ascii="Times New Roman" w:hAnsi="Times New Roman"/>
          <w:sz w:val="24"/>
          <w:szCs w:val="24"/>
        </w:rPr>
        <w:t>0</w:t>
      </w:r>
      <w:r w:rsidR="00160E36" w:rsidRPr="006E5682">
        <w:rPr>
          <w:rFonts w:ascii="Times New Roman" w:hAnsi="Times New Roman"/>
          <w:sz w:val="24"/>
          <w:szCs w:val="24"/>
        </w:rPr>
        <w:t> </w:t>
      </w:r>
      <w:r w:rsidR="00CD4A96" w:rsidRPr="006E5682">
        <w:rPr>
          <w:rFonts w:ascii="Times New Roman" w:hAnsi="Times New Roman"/>
          <w:sz w:val="24"/>
          <w:szCs w:val="24"/>
        </w:rPr>
        <w:t>000,00 zł brutto</w:t>
      </w:r>
      <w:r w:rsidR="00261FE2" w:rsidRPr="006E5682">
        <w:rPr>
          <w:rFonts w:ascii="Times New Roman" w:hAnsi="Times New Roman"/>
          <w:sz w:val="24"/>
          <w:szCs w:val="24"/>
        </w:rPr>
        <w:t xml:space="preserve"> każda</w:t>
      </w:r>
      <w:r w:rsidR="006E5682">
        <w:rPr>
          <w:rFonts w:ascii="Times New Roman" w:hAnsi="Times New Roman"/>
          <w:sz w:val="24"/>
          <w:szCs w:val="24"/>
        </w:rPr>
        <w:t>;</w:t>
      </w:r>
    </w:p>
    <w:p w:rsidR="00EA0DF6" w:rsidRPr="006E5682" w:rsidRDefault="00EA0DF6" w:rsidP="003467D5">
      <w:pPr>
        <w:pStyle w:val="Akapitzlist"/>
        <w:numPr>
          <w:ilvl w:val="0"/>
          <w:numId w:val="62"/>
        </w:numPr>
        <w:spacing w:after="0" w:line="240" w:lineRule="auto"/>
        <w:jc w:val="both"/>
        <w:rPr>
          <w:rFonts w:ascii="Times New Roman" w:eastAsia="Times New Roman" w:hAnsi="Times New Roman"/>
          <w:bCs/>
          <w:sz w:val="24"/>
          <w:szCs w:val="24"/>
          <w:lang w:eastAsia="pl-PL"/>
        </w:rPr>
      </w:pPr>
      <w:r w:rsidRPr="006E5682">
        <w:rPr>
          <w:rFonts w:ascii="Times New Roman" w:hAnsi="Times New Roman"/>
          <w:sz w:val="24"/>
          <w:szCs w:val="24"/>
        </w:rPr>
        <w:t>dla Pakietu nr 2</w:t>
      </w:r>
      <w:r w:rsidR="00BC3927" w:rsidRPr="006E5682">
        <w:rPr>
          <w:rFonts w:ascii="Times New Roman" w:hAnsi="Times New Roman"/>
          <w:sz w:val="24"/>
          <w:szCs w:val="24"/>
        </w:rPr>
        <w:t xml:space="preserve"> - min. </w:t>
      </w:r>
      <w:r w:rsidR="00AE7DC2" w:rsidRPr="006E5682">
        <w:rPr>
          <w:rFonts w:ascii="Times New Roman" w:hAnsi="Times New Roman"/>
          <w:b/>
          <w:sz w:val="24"/>
          <w:szCs w:val="24"/>
        </w:rPr>
        <w:t>2</w:t>
      </w:r>
      <w:r w:rsidR="00BC3927" w:rsidRPr="006E5682">
        <w:rPr>
          <w:rFonts w:ascii="Times New Roman" w:hAnsi="Times New Roman"/>
          <w:b/>
          <w:sz w:val="24"/>
          <w:szCs w:val="24"/>
        </w:rPr>
        <w:t xml:space="preserve"> dostaw</w:t>
      </w:r>
      <w:r w:rsidR="00BC3927" w:rsidRPr="006E5682">
        <w:rPr>
          <w:rFonts w:ascii="Times New Roman" w:hAnsi="Times New Roman"/>
          <w:sz w:val="24"/>
          <w:szCs w:val="24"/>
        </w:rPr>
        <w:t xml:space="preserve"> o podobnym charakterze (Dostawa materiałów biurowych), o wartości minimum </w:t>
      </w:r>
      <w:r w:rsidR="00261FE2" w:rsidRPr="006E5682">
        <w:rPr>
          <w:rFonts w:ascii="Times New Roman" w:hAnsi="Times New Roman"/>
          <w:sz w:val="24"/>
          <w:szCs w:val="24"/>
        </w:rPr>
        <w:t>3</w:t>
      </w:r>
      <w:r w:rsidR="00BC3927" w:rsidRPr="006E5682">
        <w:rPr>
          <w:rFonts w:ascii="Times New Roman" w:hAnsi="Times New Roman"/>
          <w:sz w:val="24"/>
          <w:szCs w:val="24"/>
        </w:rPr>
        <w:t>0 000.00 zł brutto</w:t>
      </w:r>
      <w:r w:rsidR="00261FE2" w:rsidRPr="006E5682">
        <w:rPr>
          <w:rFonts w:ascii="Times New Roman" w:hAnsi="Times New Roman"/>
          <w:sz w:val="24"/>
          <w:szCs w:val="24"/>
        </w:rPr>
        <w:t xml:space="preserve"> każda</w:t>
      </w:r>
      <w:r w:rsidR="00BC3927" w:rsidRPr="006E5682">
        <w:rPr>
          <w:rFonts w:ascii="Times New Roman" w:hAnsi="Times New Roman"/>
          <w:sz w:val="24"/>
          <w:szCs w:val="24"/>
        </w:rPr>
        <w:t xml:space="preserve">. </w:t>
      </w:r>
    </w:p>
    <w:p w:rsidR="009B48B3" w:rsidRPr="00BC3927" w:rsidRDefault="009B48B3" w:rsidP="00850C72">
      <w:pPr>
        <w:pStyle w:val="Akapitzlist"/>
        <w:numPr>
          <w:ilvl w:val="0"/>
          <w:numId w:val="9"/>
        </w:numPr>
        <w:autoSpaceDE w:val="0"/>
        <w:autoSpaceDN w:val="0"/>
        <w:adjustRightInd w:val="0"/>
        <w:ind w:left="426"/>
        <w:jc w:val="both"/>
        <w:rPr>
          <w:rFonts w:ascii="Times New Roman" w:hAnsi="Times New Roman"/>
          <w:b/>
          <w:sz w:val="24"/>
        </w:rPr>
      </w:pPr>
      <w:r w:rsidRPr="00BC3927">
        <w:rPr>
          <w:rFonts w:ascii="Times New Roman" w:hAnsi="Times New Roman"/>
          <w:b/>
          <w:bCs/>
          <w:sz w:val="24"/>
        </w:rPr>
        <w:t>Sposób dokonywania oceny spełnienia warunków udziału w postępowaniu:</w:t>
      </w:r>
    </w:p>
    <w:p w:rsidR="001739BA" w:rsidRPr="00241CCB" w:rsidRDefault="009B48B3" w:rsidP="00545208">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6E07B7" w:rsidRPr="008D2F84" w:rsidRDefault="009B48B3" w:rsidP="0047307D">
      <w:pPr>
        <w:spacing w:line="276" w:lineRule="auto"/>
        <w:rPr>
          <w:b/>
          <w:u w:val="single"/>
        </w:rPr>
      </w:pPr>
      <w:r w:rsidRPr="008D2F84">
        <w:rPr>
          <w:b/>
        </w:rPr>
        <w:t xml:space="preserve">ROZDZIAŁ IV. </w:t>
      </w:r>
      <w:r w:rsidRPr="008D2F84">
        <w:rPr>
          <w:b/>
          <w:u w:val="single"/>
        </w:rPr>
        <w:t>WYKAZ :</w:t>
      </w:r>
    </w:p>
    <w:p w:rsidR="00532404" w:rsidRPr="00545208" w:rsidRDefault="009B48B3" w:rsidP="00850C72">
      <w:pPr>
        <w:pStyle w:val="Akapitzlist"/>
        <w:numPr>
          <w:ilvl w:val="0"/>
          <w:numId w:val="39"/>
        </w:numPr>
        <w:ind w:left="426"/>
        <w:jc w:val="both"/>
        <w:rPr>
          <w:rFonts w:ascii="Times New Roman" w:hAnsi="Times New Roman"/>
          <w:b/>
          <w:sz w:val="24"/>
          <w:szCs w:val="24"/>
          <w:u w:val="single"/>
        </w:rPr>
      </w:pPr>
      <w:r w:rsidRPr="00F8419B">
        <w:rPr>
          <w:rFonts w:ascii="Times New Roman" w:hAnsi="Times New Roman"/>
          <w:b/>
          <w:sz w:val="24"/>
          <w:szCs w:val="24"/>
          <w:u w:val="single"/>
        </w:rPr>
        <w:t>DOKUMENTÓW I OŚWIADCZEŃ POTWIERDZAJĄCYCH SPEŁNIENIE PODMIOTOWYCH WARUNKÓW UDZIAŁU W POSTĘPOWANIU:</w:t>
      </w:r>
    </w:p>
    <w:p w:rsidR="00F8419B" w:rsidRPr="007E0CD9" w:rsidRDefault="009B48B3" w:rsidP="00545208">
      <w:pPr>
        <w:spacing w:line="276" w:lineRule="auto"/>
        <w:jc w:val="both"/>
      </w:pPr>
      <w:r w:rsidRPr="007E0CD9">
        <w:t xml:space="preserve">W sprawach nieuregulowanych zastosowanie mają odpowiednio przepisy </w:t>
      </w:r>
      <w:r w:rsidR="002D1C86">
        <w:rPr>
          <w:lang w:eastAsia="ar-SA"/>
        </w:rPr>
        <w:t>Rozporządzenia</w:t>
      </w:r>
      <w:r w:rsidR="002D1C86" w:rsidRPr="00BF6528">
        <w:rPr>
          <w:lang w:eastAsia="ar-SA"/>
        </w:rPr>
        <w:t xml:space="preserve"> Minist</w:t>
      </w:r>
      <w:r w:rsidR="002D1C86">
        <w:rPr>
          <w:lang w:eastAsia="ar-SA"/>
        </w:rPr>
        <w:t>ra Rozwoju z dnia 26 lipca 2016</w:t>
      </w:r>
      <w:r w:rsidR="002D1C86" w:rsidRPr="00BF6528">
        <w:rPr>
          <w:lang w:eastAsia="ar-SA"/>
        </w:rPr>
        <w:t xml:space="preserve">r. w sprawie rodzajów dokumentów, jakich może żądać zamawiający od wykonawcy </w:t>
      </w:r>
      <w:r w:rsidR="002D1C86">
        <w:rPr>
          <w:lang w:eastAsia="ar-SA"/>
        </w:rPr>
        <w:t xml:space="preserve">w postępowaniu o udzielenie zamówienia </w:t>
      </w:r>
      <w:r w:rsidR="002D1C86" w:rsidRPr="00BF6528">
        <w:rPr>
          <w:lang w:eastAsia="ar-SA"/>
        </w:rPr>
        <w:t xml:space="preserve">(Dz. U. </w:t>
      </w:r>
      <w:r w:rsidR="002D1C86">
        <w:rPr>
          <w:lang w:eastAsia="ar-SA"/>
        </w:rPr>
        <w:t xml:space="preserve">z 2016, </w:t>
      </w:r>
      <w:r w:rsidR="002D1C86" w:rsidRPr="00BF6528">
        <w:rPr>
          <w:lang w:eastAsia="ar-SA"/>
        </w:rPr>
        <w:t xml:space="preserve">poz. 1126) </w:t>
      </w:r>
      <w:r w:rsidRPr="007E0CD9">
        <w:t>zwane dalej Rozporządzeniem.</w:t>
      </w:r>
    </w:p>
    <w:p w:rsidR="009B48B3" w:rsidRPr="00BA6717" w:rsidRDefault="009B48B3" w:rsidP="00850C72">
      <w:pPr>
        <w:numPr>
          <w:ilvl w:val="0"/>
          <w:numId w:val="10"/>
        </w:numPr>
        <w:autoSpaceDE w:val="0"/>
        <w:autoSpaceDN w:val="0"/>
        <w:adjustRightInd w:val="0"/>
        <w:spacing w:line="276" w:lineRule="auto"/>
        <w:ind w:left="284" w:hanging="284"/>
        <w:jc w:val="both"/>
        <w:rPr>
          <w:b/>
          <w:bCs/>
        </w:rPr>
      </w:pPr>
      <w:r w:rsidRPr="004F6622">
        <w:rPr>
          <w:b/>
          <w:bCs/>
          <w:u w:val="single"/>
        </w:rPr>
        <w:t>Do oferty</w:t>
      </w:r>
      <w:r w:rsidRPr="00BA6717">
        <w:rPr>
          <w:b/>
          <w:bCs/>
        </w:rPr>
        <w:t xml:space="preserve"> należy załączyć w celu potwierdzenia </w:t>
      </w:r>
      <w:r w:rsidRPr="00BA6717">
        <w:rPr>
          <w:b/>
        </w:rPr>
        <w:t>braku podstaw do wykluczenia:</w:t>
      </w:r>
    </w:p>
    <w:p w:rsidR="0019407D" w:rsidRPr="002D5AC9" w:rsidRDefault="00757D18" w:rsidP="00850C72">
      <w:pPr>
        <w:numPr>
          <w:ilvl w:val="0"/>
          <w:numId w:val="11"/>
        </w:numPr>
        <w:autoSpaceDE w:val="0"/>
        <w:autoSpaceDN w:val="0"/>
        <w:adjustRightInd w:val="0"/>
        <w:spacing w:line="276" w:lineRule="auto"/>
        <w:ind w:left="709"/>
        <w:jc w:val="both"/>
        <w:rPr>
          <w:u w:val="single"/>
        </w:rPr>
      </w:pPr>
      <w:r w:rsidRPr="002D5AC9">
        <w:t>O</w:t>
      </w:r>
      <w:r w:rsidR="009B48B3" w:rsidRPr="002D5AC9">
        <w:t>świadczenie o braku podstaw do wykluczenia</w:t>
      </w:r>
      <w:r w:rsidR="009B48B3" w:rsidRPr="002D5AC9">
        <w:rPr>
          <w:b/>
          <w:bCs/>
        </w:rPr>
        <w:t xml:space="preserve">, </w:t>
      </w:r>
      <w:r w:rsidR="009B48B3" w:rsidRPr="002D5AC9">
        <w:t xml:space="preserve">sporządzone </w:t>
      </w:r>
      <w:r w:rsidR="009B48B3" w:rsidRPr="002D5AC9">
        <w:rPr>
          <w:u w:val="single"/>
        </w:rPr>
        <w:t xml:space="preserve">wg wzoru stanowiącego Załącznik nr </w:t>
      </w:r>
      <w:r w:rsidR="002D5AC9" w:rsidRPr="002D5AC9">
        <w:rPr>
          <w:u w:val="single"/>
        </w:rPr>
        <w:t>4</w:t>
      </w:r>
      <w:r w:rsidR="00F8419B" w:rsidRPr="002D5AC9">
        <w:rPr>
          <w:u w:val="single"/>
        </w:rPr>
        <w:t xml:space="preserve"> do SIWZ;</w:t>
      </w:r>
    </w:p>
    <w:p w:rsidR="004F6622" w:rsidRPr="00A661AF" w:rsidRDefault="00FC4F92" w:rsidP="00850C72">
      <w:pPr>
        <w:numPr>
          <w:ilvl w:val="0"/>
          <w:numId w:val="11"/>
        </w:numPr>
        <w:autoSpaceDE w:val="0"/>
        <w:autoSpaceDN w:val="0"/>
        <w:adjustRightInd w:val="0"/>
        <w:spacing w:line="276" w:lineRule="auto"/>
        <w:ind w:left="709"/>
        <w:jc w:val="both"/>
        <w:rPr>
          <w:u w:val="single"/>
        </w:rPr>
      </w:pPr>
      <w:r w:rsidRPr="00A661AF">
        <w:t xml:space="preserve">Wykonawca wskaże stronę internetową </w:t>
      </w:r>
      <w:r w:rsidRPr="007936B5">
        <w:t>(</w:t>
      </w:r>
      <w:r w:rsidR="0019407D" w:rsidRPr="007936B5">
        <w:rPr>
          <w:u w:val="single"/>
        </w:rPr>
        <w:t xml:space="preserve">Załącznik nr </w:t>
      </w:r>
      <w:r w:rsidR="002D5AC9">
        <w:rPr>
          <w:u w:val="single"/>
        </w:rPr>
        <w:t>4</w:t>
      </w:r>
      <w:r w:rsidR="006E5682">
        <w:rPr>
          <w:u w:val="single"/>
        </w:rPr>
        <w:t xml:space="preserve"> </w:t>
      </w:r>
      <w:r w:rsidRPr="007936B5">
        <w:rPr>
          <w:u w:val="single"/>
        </w:rPr>
        <w:t>do SIWZ)</w:t>
      </w:r>
      <w:r w:rsidRPr="007936B5">
        <w:t xml:space="preserve">, </w:t>
      </w:r>
      <w:r w:rsidRPr="00A661AF">
        <w:t>z której można pobrać odpis z właściwego rejestru jeżeli odrębne przepisy wymagają wpisu do rejestru</w:t>
      </w:r>
      <w:r w:rsidR="006E5682">
        <w:t>;</w:t>
      </w:r>
    </w:p>
    <w:p w:rsidR="004F6622" w:rsidRDefault="004F6622" w:rsidP="00850C72">
      <w:pPr>
        <w:numPr>
          <w:ilvl w:val="0"/>
          <w:numId w:val="11"/>
        </w:numPr>
        <w:autoSpaceDE w:val="0"/>
        <w:autoSpaceDN w:val="0"/>
        <w:adjustRightInd w:val="0"/>
        <w:spacing w:line="276" w:lineRule="auto"/>
        <w:ind w:left="709"/>
        <w:jc w:val="both"/>
        <w:rPr>
          <w:u w:val="single"/>
        </w:rPr>
      </w:pPr>
      <w:r w:rsidRPr="00A661AF">
        <w:rPr>
          <w:szCs w:val="22"/>
        </w:rPr>
        <w:t xml:space="preserve">Oświadczenie o spełnianiu warunków udziału </w:t>
      </w:r>
      <w:r w:rsidRPr="00A661AF">
        <w:t xml:space="preserve">sporządzone </w:t>
      </w:r>
      <w:r w:rsidRPr="00A661AF">
        <w:rPr>
          <w:u w:val="single"/>
        </w:rPr>
        <w:t xml:space="preserve">wg wzoru stanowiącego </w:t>
      </w:r>
      <w:r w:rsidRPr="002D5AC9">
        <w:rPr>
          <w:u w:val="single"/>
        </w:rPr>
        <w:t xml:space="preserve">Załącznik nr </w:t>
      </w:r>
      <w:r w:rsidR="002D5AC9" w:rsidRPr="002D5AC9">
        <w:rPr>
          <w:u w:val="single"/>
        </w:rPr>
        <w:t>5</w:t>
      </w:r>
      <w:r w:rsidR="003329B9" w:rsidRPr="002D5AC9">
        <w:rPr>
          <w:u w:val="single"/>
        </w:rPr>
        <w:t xml:space="preserve"> do SIWZ;</w:t>
      </w:r>
    </w:p>
    <w:p w:rsidR="006822A7" w:rsidRPr="003329B9" w:rsidRDefault="006822A7" w:rsidP="00850C72">
      <w:pPr>
        <w:numPr>
          <w:ilvl w:val="0"/>
          <w:numId w:val="10"/>
        </w:numPr>
        <w:autoSpaceDE w:val="0"/>
        <w:autoSpaceDN w:val="0"/>
        <w:adjustRightInd w:val="0"/>
        <w:spacing w:line="276" w:lineRule="auto"/>
        <w:ind w:left="284" w:hanging="284"/>
        <w:jc w:val="both"/>
        <w:rPr>
          <w:u w:val="single"/>
        </w:rPr>
      </w:pPr>
      <w:r w:rsidRPr="00BA6717">
        <w:lastRenderedPageBreak/>
        <w:t xml:space="preserve">Oświadczenie wykonawcy wg </w:t>
      </w:r>
      <w:r w:rsidRPr="006730FA">
        <w:rPr>
          <w:u w:val="single"/>
        </w:rPr>
        <w:t xml:space="preserve">Załącznika nr </w:t>
      </w:r>
      <w:r w:rsidR="002D5AC9">
        <w:rPr>
          <w:u w:val="single"/>
        </w:rPr>
        <w:t>6</w:t>
      </w:r>
      <w:r w:rsidRPr="003329B9">
        <w:rPr>
          <w:u w:val="single"/>
        </w:rPr>
        <w:t xml:space="preserve"> do SIWZ</w:t>
      </w:r>
      <w:r w:rsidRPr="00BA6717">
        <w:t xml:space="preserve"> o przynależności albo braku przynależności do tej samej grupy kapitałowej wykonawca przekaże zamawiającemu (bez dodatkowego wezwania) w terminie</w:t>
      </w:r>
      <w:r w:rsidR="006730FA">
        <w:t xml:space="preserve"> </w:t>
      </w:r>
      <w:r w:rsidRPr="003329B9">
        <w:rPr>
          <w:b/>
        </w:rPr>
        <w:t>3 dni</w:t>
      </w:r>
      <w:r w:rsidRPr="00BA6717">
        <w:t xml:space="preserve"> od zamieszczenia na stronie internetowej informacji, o której mowa w art. 86 PZP </w:t>
      </w:r>
      <w:r w:rsidRPr="003329B9">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435A3F" w:rsidRPr="00261FE2" w:rsidRDefault="003329B9" w:rsidP="00850C72">
      <w:pPr>
        <w:numPr>
          <w:ilvl w:val="0"/>
          <w:numId w:val="10"/>
        </w:numPr>
        <w:autoSpaceDE w:val="0"/>
        <w:autoSpaceDN w:val="0"/>
        <w:adjustRightInd w:val="0"/>
        <w:spacing w:line="276" w:lineRule="auto"/>
        <w:ind w:left="284" w:hanging="284"/>
        <w:jc w:val="both"/>
        <w:rPr>
          <w:b/>
          <w:bCs/>
        </w:rPr>
      </w:pPr>
      <w:r w:rsidRPr="00261FE2">
        <w:rPr>
          <w:b/>
          <w:bCs/>
        </w:rPr>
        <w:t>Dokumenty potwierdzające spełnianie warunków udziału w postępowaniu:</w:t>
      </w:r>
      <w:r w:rsidR="00435A3F" w:rsidRPr="00261FE2">
        <w:rPr>
          <w:b/>
          <w:bCs/>
        </w:rPr>
        <w:t xml:space="preserve"> </w:t>
      </w:r>
    </w:p>
    <w:p w:rsidR="00435A3F" w:rsidRPr="00261FE2" w:rsidRDefault="00435A3F" w:rsidP="003467D5">
      <w:pPr>
        <w:pStyle w:val="Akapitzlist"/>
        <w:numPr>
          <w:ilvl w:val="0"/>
          <w:numId w:val="73"/>
        </w:numPr>
        <w:autoSpaceDE w:val="0"/>
        <w:autoSpaceDN w:val="0"/>
        <w:adjustRightInd w:val="0"/>
        <w:jc w:val="both"/>
        <w:rPr>
          <w:rFonts w:ascii="Times New Roman" w:hAnsi="Times New Roman"/>
          <w:bCs/>
          <w:sz w:val="24"/>
          <w:szCs w:val="24"/>
        </w:rPr>
      </w:pPr>
      <w:r w:rsidRPr="00261FE2">
        <w:rPr>
          <w:rFonts w:ascii="Times New Roman" w:hAnsi="Times New Roman"/>
          <w:bCs/>
          <w:sz w:val="24"/>
          <w:szCs w:val="24"/>
        </w:rPr>
        <w:t>w</w:t>
      </w:r>
      <w:r w:rsidRPr="00261FE2">
        <w:rPr>
          <w:rFonts w:ascii="Times New Roman" w:hAnsi="Times New Roman"/>
          <w:sz w:val="24"/>
          <w:szCs w:val="24"/>
        </w:rPr>
        <w:t xml:space="preserve">ykaz dostaw </w:t>
      </w:r>
      <w:r w:rsidRPr="00261FE2">
        <w:rPr>
          <w:rFonts w:ascii="Times New Roman" w:hAnsi="Times New Roman"/>
          <w:sz w:val="24"/>
          <w:szCs w:val="24"/>
          <w:u w:val="single"/>
        </w:rPr>
        <w:t xml:space="preserve">(wzór załącznik </w:t>
      </w:r>
      <w:r w:rsidR="00D73B86" w:rsidRPr="00D73B86">
        <w:rPr>
          <w:rFonts w:ascii="Times New Roman" w:hAnsi="Times New Roman"/>
          <w:sz w:val="24"/>
          <w:szCs w:val="24"/>
          <w:u w:val="single"/>
        </w:rPr>
        <w:t>nr 7</w:t>
      </w:r>
      <w:r w:rsidRPr="00D73B86">
        <w:rPr>
          <w:rFonts w:ascii="Times New Roman" w:hAnsi="Times New Roman"/>
          <w:sz w:val="24"/>
          <w:szCs w:val="24"/>
          <w:u w:val="single"/>
        </w:rPr>
        <w:t xml:space="preserve"> </w:t>
      </w:r>
      <w:r w:rsidRPr="00261FE2">
        <w:rPr>
          <w:rFonts w:ascii="Times New Roman" w:hAnsi="Times New Roman"/>
          <w:sz w:val="24"/>
          <w:szCs w:val="24"/>
          <w:u w:val="single"/>
        </w:rPr>
        <w:t>do SIWZ)</w:t>
      </w:r>
      <w:r w:rsidRPr="00261FE2">
        <w:rPr>
          <w:rFonts w:ascii="Times New Roman" w:hAnsi="Times New Roman"/>
          <w:sz w:val="24"/>
          <w:szCs w:val="24"/>
        </w:rPr>
        <w:t>, potwierdzający warunek opisany w Rozdz. III pkt 2),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w:t>
      </w:r>
      <w:r w:rsidR="00413585" w:rsidRPr="00261FE2">
        <w:rPr>
          <w:rFonts w:ascii="Times New Roman" w:hAnsi="Times New Roman"/>
          <w:sz w:val="24"/>
          <w:szCs w:val="24"/>
        </w:rPr>
        <w:t>dmiotów, na rzecz których dostawy</w:t>
      </w:r>
      <w:r w:rsidRPr="00261FE2">
        <w:rPr>
          <w:rFonts w:ascii="Times New Roman" w:hAnsi="Times New Roman"/>
          <w:sz w:val="24"/>
          <w:szCs w:val="24"/>
        </w:rPr>
        <w:t xml:space="preserve"> zostały wykonane, oraz załączeniem </w:t>
      </w:r>
      <w:r w:rsidR="00413585" w:rsidRPr="00261FE2">
        <w:rPr>
          <w:rFonts w:ascii="Times New Roman" w:hAnsi="Times New Roman"/>
          <w:sz w:val="24"/>
          <w:szCs w:val="24"/>
        </w:rPr>
        <w:t>dowodów określających czy dostawy</w:t>
      </w:r>
      <w:r w:rsidRPr="00261FE2">
        <w:rPr>
          <w:rFonts w:ascii="Times New Roman" w:hAnsi="Times New Roman"/>
          <w:sz w:val="24"/>
          <w:szCs w:val="24"/>
        </w:rPr>
        <w:t xml:space="preserve"> zostały wykonane lub są wykonywane należycie, przy czym dowodami, o których mowa, są referencje bądź inne dokumenty wystawione przez </w:t>
      </w:r>
      <w:r w:rsidR="00413585" w:rsidRPr="00261FE2">
        <w:rPr>
          <w:rFonts w:ascii="Times New Roman" w:hAnsi="Times New Roman"/>
          <w:sz w:val="24"/>
          <w:szCs w:val="24"/>
        </w:rPr>
        <w:t>podmiot, na rzecz którego dostawy</w:t>
      </w:r>
      <w:r w:rsidRPr="00261FE2">
        <w:rPr>
          <w:rFonts w:ascii="Times New Roman" w:hAnsi="Times New Roman"/>
          <w:sz w:val="24"/>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261FE2">
        <w:rPr>
          <w:rFonts w:ascii="Times New Roman" w:hAnsi="Times New Roman"/>
          <w:sz w:val="24"/>
          <w:szCs w:val="24"/>
          <w:u w:val="single"/>
        </w:rPr>
        <w:t>Dokument należy dostarczyć na wezwanie Zamawiającego, w terminie 5 dni od daty wezwania (dotyczy Wykonawcy, którego ofertę oceniono za najkorzystniejszą),</w:t>
      </w:r>
    </w:p>
    <w:p w:rsidR="00606C6F" w:rsidRDefault="00606C6F" w:rsidP="00850C72">
      <w:pPr>
        <w:pStyle w:val="Akapitzlist"/>
        <w:numPr>
          <w:ilvl w:val="0"/>
          <w:numId w:val="10"/>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 xml:space="preserve">Wykonawcy mogą w celu potwierdzenia spełnienia warunków udziału w postepowaniu, w stosownych sytuacjach oraz w odniesieniu do konkretnego zamówienia, lub jego części, polegać na zdolnościach technicznych lub zawodowych innych podmiotów, niezależnie od charakteru prawnego łączących </w:t>
      </w:r>
      <w:r w:rsidR="006A0EBF">
        <w:rPr>
          <w:rFonts w:ascii="Times New Roman" w:hAnsi="Times New Roman"/>
          <w:sz w:val="24"/>
          <w:szCs w:val="24"/>
        </w:rPr>
        <w:t>ich</w:t>
      </w:r>
      <w:r>
        <w:rPr>
          <w:rFonts w:ascii="Times New Roman" w:hAnsi="Times New Roman"/>
          <w:sz w:val="24"/>
          <w:szCs w:val="24"/>
        </w:rPr>
        <w:t xml:space="preserve"> z nimi stosunków</w:t>
      </w:r>
      <w:r w:rsidR="006A0EBF">
        <w:rPr>
          <w:rFonts w:ascii="Times New Roman" w:hAnsi="Times New Roman"/>
          <w:sz w:val="24"/>
          <w:szCs w:val="24"/>
        </w:rPr>
        <w:t xml:space="preserve">. </w:t>
      </w:r>
    </w:p>
    <w:p w:rsidR="006A0EBF" w:rsidRPr="00606C6F" w:rsidRDefault="006A0EBF" w:rsidP="00850C72">
      <w:pPr>
        <w:pStyle w:val="Akapitzlist"/>
        <w:numPr>
          <w:ilvl w:val="0"/>
          <w:numId w:val="10"/>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Wykonawcy, którzy polegają na zdolnościach innych podmiotów, muszą udowodnić zamawiającemu, że realizując zamówienie, będą dysponować niezbędnymi zasobami tych podmiotów, w szczególności przedstawiając zobowiązania tych podmiotów do oddania mu do dyspozycji niezbędnych zasobów na potrzeby realizacji zamówienia.</w:t>
      </w:r>
    </w:p>
    <w:p w:rsidR="009B48B3" w:rsidRPr="00231B8F" w:rsidRDefault="009B48B3" w:rsidP="00850C72">
      <w:pPr>
        <w:pStyle w:val="Akapitzlist"/>
        <w:numPr>
          <w:ilvl w:val="0"/>
          <w:numId w:val="10"/>
        </w:numPr>
        <w:autoSpaceDE w:val="0"/>
        <w:autoSpaceDN w:val="0"/>
        <w:adjustRightInd w:val="0"/>
        <w:ind w:left="284" w:hanging="284"/>
        <w:jc w:val="both"/>
        <w:rPr>
          <w:rFonts w:ascii="Times New Roman" w:hAnsi="Times New Roman"/>
          <w:sz w:val="24"/>
          <w:szCs w:val="24"/>
        </w:rPr>
      </w:pPr>
      <w:r w:rsidRPr="00231B8F">
        <w:rPr>
          <w:rFonts w:ascii="Times New Roman" w:hAnsi="Times New Roman"/>
          <w:b/>
          <w:sz w:val="24"/>
          <w:szCs w:val="24"/>
        </w:rPr>
        <w:t>Wykonawcy mogą wspólnie ubiegać się o udzielenie zamówienia</w:t>
      </w:r>
      <w:r w:rsidRPr="00231B8F">
        <w:rPr>
          <w:rFonts w:ascii="Times New Roman" w:hAnsi="Times New Roman"/>
          <w:sz w:val="24"/>
          <w:szCs w:val="24"/>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231B8F">
        <w:rPr>
          <w:rFonts w:ascii="Times New Roman" w:hAnsi="Times New Roman"/>
          <w:sz w:val="24"/>
          <w:szCs w:val="24"/>
        </w:rPr>
        <w:t>a</w:t>
      </w:r>
      <w:r w:rsidRPr="00231B8F">
        <w:rPr>
          <w:rFonts w:ascii="Times New Roman" w:hAnsi="Times New Roman"/>
          <w:sz w:val="24"/>
          <w:szCs w:val="24"/>
        </w:rPr>
        <w:t xml:space="preserve"> składają jedną ofertę, przy czym:</w:t>
      </w:r>
    </w:p>
    <w:p w:rsidR="009B48B3" w:rsidRPr="00231B8F" w:rsidRDefault="009B48B3" w:rsidP="00850C72">
      <w:pPr>
        <w:pStyle w:val="Akapitzlist"/>
        <w:numPr>
          <w:ilvl w:val="0"/>
          <w:numId w:val="40"/>
        </w:numPr>
        <w:autoSpaceDE w:val="0"/>
        <w:autoSpaceDN w:val="0"/>
        <w:adjustRightInd w:val="0"/>
        <w:spacing w:after="0"/>
        <w:ind w:left="567" w:hanging="283"/>
        <w:jc w:val="both"/>
        <w:rPr>
          <w:rFonts w:ascii="Times New Roman" w:eastAsia="Times New Roman" w:hAnsi="Times New Roman"/>
          <w:sz w:val="24"/>
          <w:szCs w:val="24"/>
          <w:lang w:eastAsia="pl-PL"/>
        </w:rPr>
      </w:pPr>
      <w:r w:rsidRPr="00231B8F">
        <w:rPr>
          <w:rFonts w:ascii="Times New Roman" w:hAnsi="Times New Roman"/>
          <w:sz w:val="24"/>
          <w:szCs w:val="24"/>
        </w:rPr>
        <w:t xml:space="preserve">wymagane oświadczenia i dokumenty wskazane w Rozdz. IV pkt 1 </w:t>
      </w:r>
      <w:proofErr w:type="spellStart"/>
      <w:r w:rsidRPr="00231B8F">
        <w:rPr>
          <w:rFonts w:ascii="Times New Roman" w:hAnsi="Times New Roman"/>
          <w:sz w:val="24"/>
          <w:szCs w:val="24"/>
        </w:rPr>
        <w:t>ppkt</w:t>
      </w:r>
      <w:proofErr w:type="spellEnd"/>
      <w:r w:rsidRPr="00231B8F">
        <w:rPr>
          <w:rFonts w:ascii="Times New Roman" w:hAnsi="Times New Roman"/>
          <w:sz w:val="24"/>
          <w:szCs w:val="24"/>
        </w:rPr>
        <w:t xml:space="preserve"> 1) </w:t>
      </w:r>
      <w:r w:rsidR="00153932">
        <w:rPr>
          <w:rFonts w:ascii="Times New Roman" w:hAnsi="Times New Roman"/>
          <w:sz w:val="24"/>
          <w:szCs w:val="24"/>
        </w:rPr>
        <w:t xml:space="preserve">i </w:t>
      </w:r>
      <w:proofErr w:type="spellStart"/>
      <w:r w:rsidR="00153932">
        <w:rPr>
          <w:rFonts w:ascii="Times New Roman" w:hAnsi="Times New Roman"/>
          <w:sz w:val="24"/>
          <w:szCs w:val="24"/>
        </w:rPr>
        <w:t>ppkt</w:t>
      </w:r>
      <w:proofErr w:type="spellEnd"/>
      <w:r w:rsidR="00153932">
        <w:rPr>
          <w:rFonts w:ascii="Times New Roman" w:hAnsi="Times New Roman"/>
          <w:sz w:val="24"/>
          <w:szCs w:val="24"/>
        </w:rPr>
        <w:t xml:space="preserve"> 2) </w:t>
      </w:r>
      <w:r w:rsidRPr="00231B8F">
        <w:rPr>
          <w:rFonts w:ascii="Times New Roman" w:hAnsi="Times New Roman"/>
          <w:sz w:val="24"/>
          <w:szCs w:val="24"/>
        </w:rPr>
        <w:t xml:space="preserve">SIWZ składa </w:t>
      </w:r>
      <w:r w:rsidR="002D1C86" w:rsidRPr="00231B8F">
        <w:rPr>
          <w:rFonts w:ascii="Times New Roman" w:hAnsi="Times New Roman"/>
          <w:sz w:val="24"/>
          <w:szCs w:val="24"/>
        </w:rPr>
        <w:t>osobno każdy z Wykonawców;</w:t>
      </w:r>
    </w:p>
    <w:p w:rsidR="002751E3" w:rsidRPr="00231B8F" w:rsidRDefault="002751E3" w:rsidP="00850C72">
      <w:pPr>
        <w:pStyle w:val="Akapitzlist"/>
        <w:numPr>
          <w:ilvl w:val="0"/>
          <w:numId w:val="40"/>
        </w:numPr>
        <w:autoSpaceDE w:val="0"/>
        <w:autoSpaceDN w:val="0"/>
        <w:adjustRightInd w:val="0"/>
        <w:spacing w:after="0"/>
        <w:ind w:left="567" w:hanging="283"/>
        <w:jc w:val="both"/>
        <w:rPr>
          <w:rFonts w:ascii="Times New Roman" w:eastAsia="Times New Roman" w:hAnsi="Times New Roman"/>
          <w:sz w:val="24"/>
          <w:szCs w:val="24"/>
          <w:lang w:eastAsia="pl-PL"/>
        </w:rPr>
      </w:pPr>
      <w:r w:rsidRPr="00231B8F">
        <w:rPr>
          <w:rFonts w:ascii="Times New Roman" w:hAnsi="Times New Roman"/>
          <w:sz w:val="24"/>
          <w:szCs w:val="24"/>
        </w:rPr>
        <w:lastRenderedPageBreak/>
        <w:t xml:space="preserve">pozostałe oświadczenia i dokumenty wskazane w Rozdz. IV </w:t>
      </w:r>
      <w:r w:rsidR="00154CA3" w:rsidRPr="00231B8F">
        <w:rPr>
          <w:rFonts w:ascii="Times New Roman" w:hAnsi="Times New Roman"/>
          <w:sz w:val="24"/>
          <w:szCs w:val="24"/>
        </w:rPr>
        <w:t xml:space="preserve">SIWZ </w:t>
      </w:r>
      <w:r w:rsidRPr="00231B8F">
        <w:rPr>
          <w:rFonts w:ascii="Times New Roman" w:hAnsi="Times New Roman"/>
          <w:sz w:val="24"/>
          <w:szCs w:val="24"/>
        </w:rPr>
        <w:t>składają</w:t>
      </w:r>
      <w:r w:rsidR="001739BA" w:rsidRPr="00231B8F">
        <w:rPr>
          <w:rFonts w:ascii="Times New Roman" w:hAnsi="Times New Roman"/>
          <w:sz w:val="24"/>
          <w:szCs w:val="24"/>
        </w:rPr>
        <w:t xml:space="preserve"> </w:t>
      </w:r>
      <w:r w:rsidRPr="00231B8F">
        <w:rPr>
          <w:rFonts w:ascii="Times New Roman" w:hAnsi="Times New Roman"/>
          <w:sz w:val="24"/>
          <w:szCs w:val="24"/>
        </w:rPr>
        <w:t>Wykonawcy wspólnie.</w:t>
      </w:r>
    </w:p>
    <w:p w:rsidR="0078130A" w:rsidRDefault="0078130A" w:rsidP="005D1046">
      <w:pPr>
        <w:spacing w:line="276" w:lineRule="auto"/>
        <w:jc w:val="both"/>
        <w:rPr>
          <w:b/>
          <w:sz w:val="22"/>
        </w:rPr>
      </w:pPr>
    </w:p>
    <w:p w:rsidR="00EA1146" w:rsidRPr="00A023B4" w:rsidRDefault="00EA1146" w:rsidP="00850C72">
      <w:pPr>
        <w:pStyle w:val="Akapitzlist"/>
        <w:numPr>
          <w:ilvl w:val="0"/>
          <w:numId w:val="23"/>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850C72">
      <w:pPr>
        <w:numPr>
          <w:ilvl w:val="0"/>
          <w:numId w:val="26"/>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8072E" w:rsidRPr="006730FA" w:rsidRDefault="005D1046" w:rsidP="00850C72">
      <w:pPr>
        <w:numPr>
          <w:ilvl w:val="0"/>
          <w:numId w:val="26"/>
        </w:numPr>
        <w:spacing w:line="276" w:lineRule="auto"/>
        <w:jc w:val="both"/>
      </w:pPr>
      <w:r w:rsidRPr="006730FA">
        <w:t>Wypełniony bez wyjątku formularz ofertowy stanowiący Załącznik nr 1 do SIWZ</w:t>
      </w:r>
      <w:r w:rsidR="00231B8F" w:rsidRPr="006730FA">
        <w:t xml:space="preserve"> </w:t>
      </w:r>
      <w:r w:rsidR="00487980" w:rsidRPr="006730FA">
        <w:t xml:space="preserve">– </w:t>
      </w:r>
      <w:r w:rsidR="00487980" w:rsidRPr="006730FA">
        <w:rPr>
          <w:b/>
        </w:rPr>
        <w:t>należy złożyć wraz z ofertą.</w:t>
      </w:r>
    </w:p>
    <w:p w:rsidR="00EA1146" w:rsidRDefault="00EA1146" w:rsidP="00850C72">
      <w:pPr>
        <w:numPr>
          <w:ilvl w:val="0"/>
          <w:numId w:val="26"/>
        </w:numPr>
        <w:spacing w:line="276" w:lineRule="auto"/>
        <w:ind w:hanging="426"/>
        <w:jc w:val="both"/>
      </w:pPr>
      <w:r w:rsidRPr="002355EE">
        <w:t>Zaleca się dołączyć zaakceptowany</w:t>
      </w:r>
      <w:r w:rsidR="004016B0">
        <w:t xml:space="preserve"> i wypełniony</w:t>
      </w:r>
      <w:r w:rsidR="000F5C88">
        <w:t xml:space="preserve"> wzór umowy.</w:t>
      </w:r>
    </w:p>
    <w:p w:rsidR="00EA1146" w:rsidRPr="00BF6528" w:rsidRDefault="00EA1146" w:rsidP="00850C72">
      <w:pPr>
        <w:numPr>
          <w:ilvl w:val="0"/>
          <w:numId w:val="26"/>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850C72">
      <w:pPr>
        <w:numPr>
          <w:ilvl w:val="0"/>
          <w:numId w:val="26"/>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F91E37" w:rsidRPr="00784565" w:rsidRDefault="00EA1146" w:rsidP="00850C72">
      <w:pPr>
        <w:numPr>
          <w:ilvl w:val="0"/>
          <w:numId w:val="26"/>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784565" w:rsidRDefault="00784565" w:rsidP="00850C72">
      <w:pPr>
        <w:numPr>
          <w:ilvl w:val="0"/>
          <w:numId w:val="26"/>
        </w:numPr>
        <w:spacing w:line="276" w:lineRule="auto"/>
        <w:ind w:hanging="426"/>
        <w:jc w:val="both"/>
      </w:pPr>
      <w:r>
        <w:rPr>
          <w:b/>
        </w:rPr>
        <w:t xml:space="preserve">Zobowiązanie innych podmiotów </w:t>
      </w:r>
      <w:r w:rsidRPr="00183B92">
        <w:t>do o</w:t>
      </w:r>
      <w:r w:rsidR="00183B92" w:rsidRPr="00183B92">
        <w:t>ddania do dyspozycji Wykonawcy niezbędnych zasobów na potrzeby wykonania zamówienia wg wzoru</w:t>
      </w:r>
      <w:r w:rsidR="00183B92">
        <w:t xml:space="preserve"> stanowiącego </w:t>
      </w:r>
      <w:r w:rsidR="00183B92" w:rsidRPr="00BF68CD">
        <w:t xml:space="preserve">załącznik </w:t>
      </w:r>
      <w:r w:rsidR="00BF68CD" w:rsidRPr="00BF68CD">
        <w:t xml:space="preserve">nr 8 </w:t>
      </w:r>
      <w:r w:rsidR="00C26764" w:rsidRPr="00BF68CD">
        <w:t>do</w:t>
      </w:r>
      <w:r w:rsidR="00C26764">
        <w:t xml:space="preserve"> SIWZ (jeżeli dotyczy) – należy złożyć wraz z ofertą</w:t>
      </w:r>
    </w:p>
    <w:p w:rsidR="00C767B3" w:rsidRPr="00BF6528" w:rsidRDefault="00C767B3" w:rsidP="006E5682">
      <w:pPr>
        <w:spacing w:line="276" w:lineRule="auto"/>
        <w:jc w:val="both"/>
      </w:pPr>
    </w:p>
    <w:p w:rsidR="00EA1146" w:rsidRPr="00A023B4" w:rsidRDefault="00EA1146" w:rsidP="00850C72">
      <w:pPr>
        <w:pStyle w:val="Akapitzlist"/>
        <w:numPr>
          <w:ilvl w:val="0"/>
          <w:numId w:val="23"/>
        </w:numPr>
        <w:ind w:left="426" w:hanging="720"/>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850C72">
      <w:pPr>
        <w:numPr>
          <w:ilvl w:val="1"/>
          <w:numId w:val="27"/>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850C72">
      <w:pPr>
        <w:numPr>
          <w:ilvl w:val="1"/>
          <w:numId w:val="27"/>
        </w:numPr>
        <w:spacing w:line="276" w:lineRule="auto"/>
        <w:ind w:left="426" w:hanging="426"/>
        <w:jc w:val="both"/>
      </w:pPr>
      <w:r w:rsidRPr="00BF6528">
        <w:t>Wyłączna forma pisemna zastrzeżona jest:</w:t>
      </w:r>
    </w:p>
    <w:p w:rsidR="00EA1146" w:rsidRPr="00BF6528" w:rsidRDefault="00EA1146" w:rsidP="00850C72">
      <w:pPr>
        <w:numPr>
          <w:ilvl w:val="2"/>
          <w:numId w:val="25"/>
        </w:numPr>
        <w:spacing w:line="276" w:lineRule="auto"/>
        <w:ind w:left="851" w:hanging="142"/>
        <w:jc w:val="both"/>
      </w:pPr>
      <w:r w:rsidRPr="00BF6528">
        <w:t>dla złożenia oferty wraz z załącznikami,</w:t>
      </w:r>
    </w:p>
    <w:p w:rsidR="00EA1146" w:rsidRPr="00BF6528" w:rsidRDefault="00EA1146" w:rsidP="00850C72">
      <w:pPr>
        <w:numPr>
          <w:ilvl w:val="2"/>
          <w:numId w:val="25"/>
        </w:numPr>
        <w:spacing w:line="276" w:lineRule="auto"/>
        <w:ind w:left="851" w:hanging="142"/>
        <w:jc w:val="both"/>
      </w:pPr>
      <w:r w:rsidRPr="00BF6528">
        <w:t>dla oświadczeń i dokumentów składanych na wezwanie Zamawiającego.</w:t>
      </w:r>
    </w:p>
    <w:p w:rsidR="00EA1146" w:rsidRPr="00BF6528" w:rsidRDefault="00EA1146" w:rsidP="00850C72">
      <w:pPr>
        <w:numPr>
          <w:ilvl w:val="0"/>
          <w:numId w:val="28"/>
        </w:numPr>
        <w:spacing w:line="276" w:lineRule="auto"/>
        <w:ind w:left="426" w:hanging="426"/>
        <w:jc w:val="both"/>
      </w:pPr>
      <w:r w:rsidRPr="00BF6528">
        <w:rPr>
          <w:lang w:eastAsia="ar-SA"/>
        </w:rPr>
        <w:t>Oświadczenia, o których mowa w Rozporządzeniu</w:t>
      </w:r>
      <w:r w:rsidR="002D1C86">
        <w:rPr>
          <w:lang w:eastAsia="ar-SA"/>
        </w:rPr>
        <w:t xml:space="preserve">, </w:t>
      </w:r>
      <w:r w:rsidRPr="00BF6528">
        <w:rPr>
          <w:lang w:eastAsia="ar-SA"/>
        </w:rPr>
        <w:t>dotyczące Wykonawcy i innych podmiotów, na których zdolnościach lub sytuacji polega Wykonawca na zasadach określonych w art. 22 a ustawy oraz dotyczące podwyk</w:t>
      </w:r>
      <w:r w:rsidR="006E5682">
        <w:rPr>
          <w:lang w:eastAsia="ar-SA"/>
        </w:rPr>
        <w:t>onawców składane są w oryginale.</w:t>
      </w:r>
    </w:p>
    <w:p w:rsidR="00EA1146" w:rsidRPr="00BF6528" w:rsidRDefault="00EA1146" w:rsidP="00850C72">
      <w:pPr>
        <w:numPr>
          <w:ilvl w:val="0"/>
          <w:numId w:val="28"/>
        </w:numPr>
        <w:spacing w:line="276" w:lineRule="auto"/>
        <w:ind w:left="426" w:hanging="426"/>
        <w:jc w:val="both"/>
      </w:pPr>
      <w:r w:rsidRPr="00BF6528">
        <w:rPr>
          <w:lang w:eastAsia="ar-SA"/>
        </w:rPr>
        <w:t>Dokumenty, o których mowa w Rozporządzeniu</w:t>
      </w:r>
      <w:r w:rsidR="002D1C86">
        <w:rPr>
          <w:lang w:eastAsia="ar-SA"/>
        </w:rPr>
        <w:t>,</w:t>
      </w:r>
      <w:r w:rsidRPr="00BF6528">
        <w:rPr>
          <w:lang w:eastAsia="ar-SA"/>
        </w:rPr>
        <w:t xml:space="preserv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w:t>
      </w:r>
      <w:r w:rsidRPr="00BF6528">
        <w:rPr>
          <w:lang w:eastAsia="ar-SA"/>
        </w:rPr>
        <w:lastRenderedPageBreak/>
        <w:t>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850C72">
      <w:pPr>
        <w:numPr>
          <w:ilvl w:val="0"/>
          <w:numId w:val="28"/>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850C72">
      <w:pPr>
        <w:numPr>
          <w:ilvl w:val="0"/>
          <w:numId w:val="28"/>
        </w:numPr>
        <w:spacing w:line="276" w:lineRule="auto"/>
        <w:ind w:left="426" w:hanging="426"/>
        <w:jc w:val="both"/>
      </w:pPr>
      <w:r w:rsidRPr="00BF6528">
        <w:rPr>
          <w:lang w:eastAsia="ar-SA"/>
        </w:rPr>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850C72">
      <w:pPr>
        <w:numPr>
          <w:ilvl w:val="0"/>
          <w:numId w:val="28"/>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850C72">
      <w:pPr>
        <w:numPr>
          <w:ilvl w:val="0"/>
          <w:numId w:val="28"/>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850C72">
      <w:pPr>
        <w:numPr>
          <w:ilvl w:val="0"/>
          <w:numId w:val="28"/>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850C72">
      <w:pPr>
        <w:numPr>
          <w:ilvl w:val="0"/>
          <w:numId w:val="28"/>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FF4748" w:rsidRDefault="00FF4748" w:rsidP="0047307D">
      <w:pPr>
        <w:spacing w:line="276" w:lineRule="auto"/>
        <w:rPr>
          <w:b/>
        </w:rPr>
      </w:pPr>
    </w:p>
    <w:p w:rsidR="00DE50C3" w:rsidRDefault="0047307D" w:rsidP="0047307D">
      <w:pPr>
        <w:spacing w:line="276" w:lineRule="auto"/>
        <w:rPr>
          <w:b/>
          <w:u w:val="single"/>
        </w:rPr>
      </w:pPr>
      <w:r w:rsidRPr="00F10C20">
        <w:rPr>
          <w:b/>
        </w:rPr>
        <w:t>ROZDZIAŁ V.</w:t>
      </w:r>
      <w:r w:rsidRPr="00F10C20">
        <w:rPr>
          <w:b/>
        </w:rPr>
        <w:tab/>
      </w:r>
      <w:r w:rsidRPr="00F10C20">
        <w:rPr>
          <w:b/>
          <w:u w:val="single"/>
        </w:rPr>
        <w:t>USZCZEGÓŁOWIENIE PRZEDMIOTU ZAMÓWIENIA</w:t>
      </w:r>
    </w:p>
    <w:p w:rsidR="004016B0" w:rsidRPr="00F26772" w:rsidRDefault="004016B0" w:rsidP="00DE50C3">
      <w:pPr>
        <w:spacing w:line="276" w:lineRule="auto"/>
        <w:jc w:val="both"/>
        <w:rPr>
          <w:b/>
          <w:color w:val="FF0000"/>
          <w:u w:val="single"/>
        </w:rPr>
      </w:pPr>
    </w:p>
    <w:p w:rsidR="008508FF" w:rsidRPr="006902F1" w:rsidRDefault="00C3342B" w:rsidP="00E57423">
      <w:pPr>
        <w:spacing w:line="276" w:lineRule="auto"/>
        <w:jc w:val="both"/>
      </w:pPr>
      <w:r w:rsidRPr="006902F1">
        <w:t>Przedmiotem zamówienia jes</w:t>
      </w:r>
      <w:r w:rsidR="008508FF" w:rsidRPr="006902F1">
        <w:t>t</w:t>
      </w:r>
      <w:r w:rsidR="00E57423">
        <w:t xml:space="preserve"> dostawę papieru kserograficznego do drukarek i kserokopiarek, tonerów do kserokopiarek, materiałów biurowych, kartonów archiwizacyjnych oraz druków, rejestrów i książek służbowych wg wzorów zamawiającego na 2018 rok </w:t>
      </w:r>
      <w:r w:rsidR="00E57423" w:rsidRPr="007C0C94">
        <w:t>w 4 WSK z P SP ZOZ Wrocław</w:t>
      </w:r>
      <w:r w:rsidR="00E57423">
        <w:t>.</w:t>
      </w:r>
      <w:r w:rsidR="008508FF" w:rsidRPr="006902F1">
        <w:t xml:space="preserve"> </w:t>
      </w:r>
    </w:p>
    <w:p w:rsidR="00C3342B" w:rsidRDefault="00C3342B" w:rsidP="00C3342B">
      <w:pPr>
        <w:jc w:val="both"/>
        <w:rPr>
          <w:rStyle w:val="Pogrubienie"/>
        </w:rPr>
      </w:pPr>
      <w:r w:rsidRPr="008D5200">
        <w:rPr>
          <w:b/>
        </w:rPr>
        <w:t xml:space="preserve">Kod CPV: </w:t>
      </w:r>
      <w:r w:rsidR="00E57423">
        <w:rPr>
          <w:b/>
          <w:szCs w:val="20"/>
        </w:rPr>
        <w:t>30197644-2; 30125120-8; 30190000-7;</w:t>
      </w:r>
      <w:r w:rsidR="00E57423" w:rsidRPr="00E57423">
        <w:rPr>
          <w:rStyle w:val="Nagwek1Znak"/>
          <w:b w:val="0"/>
          <w:color w:val="0000CC"/>
        </w:rPr>
        <w:t xml:space="preserve"> </w:t>
      </w:r>
      <w:r w:rsidR="00E57423" w:rsidRPr="00E57423">
        <w:rPr>
          <w:rStyle w:val="Pogrubienie"/>
        </w:rPr>
        <w:t>22000000-0</w:t>
      </w:r>
    </w:p>
    <w:p w:rsidR="00D16280" w:rsidRDefault="00D16280" w:rsidP="00C3342B">
      <w:pPr>
        <w:jc w:val="both"/>
        <w:rPr>
          <w:rStyle w:val="Pogrubienie"/>
        </w:rPr>
      </w:pPr>
    </w:p>
    <w:p w:rsidR="0098072E" w:rsidRDefault="0098072E" w:rsidP="00191460">
      <w:pPr>
        <w:spacing w:line="276" w:lineRule="auto"/>
        <w:rPr>
          <w:b/>
        </w:rPr>
      </w:pPr>
    </w:p>
    <w:p w:rsidR="009A609A" w:rsidRPr="00B47D71" w:rsidRDefault="00191460" w:rsidP="00191460">
      <w:pPr>
        <w:spacing w:line="276" w:lineRule="auto"/>
        <w:rPr>
          <w:b/>
          <w:u w:val="single"/>
        </w:rPr>
      </w:pPr>
      <w:r w:rsidRPr="00B47D71">
        <w:rPr>
          <w:b/>
        </w:rPr>
        <w:t xml:space="preserve">ROZDZIAŁ </w:t>
      </w:r>
      <w:r w:rsidR="009A609A" w:rsidRPr="00B47D71">
        <w:rPr>
          <w:b/>
        </w:rPr>
        <w:t xml:space="preserve">VI.       </w:t>
      </w:r>
      <w:r w:rsidR="009A609A" w:rsidRPr="00B47D71">
        <w:rPr>
          <w:b/>
          <w:u w:val="single"/>
        </w:rPr>
        <w:t>WYMAGANY  TERMIN WYKONANIA UMOWY</w:t>
      </w:r>
    </w:p>
    <w:p w:rsidR="004016B0" w:rsidRDefault="004016B0" w:rsidP="00BE4267">
      <w:pPr>
        <w:spacing w:line="276" w:lineRule="auto"/>
        <w:rPr>
          <w:b/>
          <w:szCs w:val="20"/>
        </w:rPr>
      </w:pPr>
    </w:p>
    <w:p w:rsidR="00FF4748" w:rsidRPr="00E56286" w:rsidRDefault="00191460" w:rsidP="003467D5">
      <w:pPr>
        <w:numPr>
          <w:ilvl w:val="0"/>
          <w:numId w:val="46"/>
        </w:numPr>
        <w:spacing w:line="276" w:lineRule="auto"/>
        <w:ind w:left="284" w:hanging="142"/>
        <w:jc w:val="both"/>
      </w:pPr>
      <w:r w:rsidRPr="00041F3E">
        <w:t>Realizacja przedmiotu zamówienia:</w:t>
      </w:r>
      <w:r>
        <w:t xml:space="preserve"> </w:t>
      </w:r>
      <w:r w:rsidRPr="00784565">
        <w:t>w okresie</w:t>
      </w:r>
      <w:r w:rsidR="00FF4748" w:rsidRPr="00FF4748">
        <w:rPr>
          <w:b/>
        </w:rPr>
        <w:t xml:space="preserve"> </w:t>
      </w:r>
      <w:r w:rsidR="00FF4748" w:rsidRPr="00E56286">
        <w:rPr>
          <w:b/>
        </w:rPr>
        <w:t>12 miesięcy od jej daty zawarcia lub do czasu wyczerpania wartości umowy w zależności, która z tych przesłanek nastąpi wcześniej.</w:t>
      </w:r>
    </w:p>
    <w:p w:rsidR="00191460" w:rsidRPr="005E0F6F" w:rsidRDefault="00191460" w:rsidP="00191460">
      <w:pPr>
        <w:pStyle w:val="Nagwek9"/>
        <w:numPr>
          <w:ilvl w:val="0"/>
          <w:numId w:val="0"/>
        </w:numPr>
        <w:rPr>
          <w:color w:val="auto"/>
        </w:rPr>
      </w:pPr>
    </w:p>
    <w:p w:rsidR="00784565" w:rsidRDefault="00784565" w:rsidP="00784565">
      <w:pPr>
        <w:rPr>
          <w:b/>
        </w:rPr>
      </w:pPr>
    </w:p>
    <w:p w:rsidR="00D16280" w:rsidRDefault="00C3342B" w:rsidP="00803C34">
      <w:pPr>
        <w:jc w:val="both"/>
      </w:pPr>
      <w:r w:rsidRPr="00784565">
        <w:rPr>
          <w:b/>
        </w:rPr>
        <w:t>Miejsce świadczenia usług:</w:t>
      </w:r>
      <w:r w:rsidR="00784565">
        <w:rPr>
          <w:b/>
        </w:rPr>
        <w:t xml:space="preserve"> </w:t>
      </w:r>
      <w:r w:rsidR="00FF4748" w:rsidRPr="00AF5E59">
        <w:rPr>
          <w:color w:val="FF0000"/>
        </w:rPr>
        <w:t xml:space="preserve"> </w:t>
      </w:r>
      <w:r w:rsidR="00FF4748" w:rsidRPr="00E93144">
        <w:t xml:space="preserve">Magazyn </w:t>
      </w:r>
      <w:r w:rsidR="00E93144" w:rsidRPr="00E93144">
        <w:t xml:space="preserve">Wielobranżowy </w:t>
      </w:r>
      <w:r w:rsidR="00FF4748" w:rsidRPr="00E93144">
        <w:t xml:space="preserve">Logistyki </w:t>
      </w:r>
      <w:r w:rsidR="00FF4748" w:rsidRPr="00FF4748">
        <w:t xml:space="preserve">w </w:t>
      </w:r>
      <w:r w:rsidRPr="00FF4748">
        <w:t>4 Wojskowy Szpital Kliniczny z Polikliniką SP ZOZ</w:t>
      </w:r>
      <w:r w:rsidR="00784565" w:rsidRPr="00FF4748">
        <w:t>,</w:t>
      </w:r>
      <w:r w:rsidR="00FF4748">
        <w:t xml:space="preserve"> </w:t>
      </w:r>
      <w:r w:rsidRPr="00FF4748">
        <w:t>ul. Weigla</w:t>
      </w:r>
      <w:r w:rsidR="00784565" w:rsidRPr="00FF4748">
        <w:t> </w:t>
      </w:r>
      <w:r w:rsidRPr="00FF4748">
        <w:t>5, 50-981 Wrocław</w:t>
      </w:r>
    </w:p>
    <w:p w:rsidR="00D16280" w:rsidRDefault="00D16280" w:rsidP="00784565"/>
    <w:p w:rsidR="0047307D" w:rsidRDefault="0047307D" w:rsidP="004703DE">
      <w:pPr>
        <w:rPr>
          <w:b/>
        </w:rPr>
      </w:pPr>
    </w:p>
    <w:p w:rsidR="00BE4267" w:rsidRDefault="009B48B3" w:rsidP="000C2597">
      <w:pPr>
        <w:jc w:val="center"/>
        <w:rPr>
          <w:b/>
          <w:u w:val="single"/>
        </w:rPr>
      </w:pPr>
      <w:r w:rsidRPr="000D7AB1">
        <w:rPr>
          <w:b/>
        </w:rPr>
        <w:t>Rozdział V</w:t>
      </w:r>
      <w:r>
        <w:rPr>
          <w:b/>
        </w:rPr>
        <w:t>II</w:t>
      </w:r>
      <w:r w:rsidRPr="00355477">
        <w:rPr>
          <w:b/>
        </w:rPr>
        <w:t>.</w:t>
      </w:r>
      <w:r w:rsidRPr="00355477">
        <w:rPr>
          <w:b/>
          <w:u w:val="single"/>
        </w:rPr>
        <w:t>OPIS KRYTERIÓW OCENY OFRT I SPOSÓB DOKONYWANIA ICH OCENY</w:t>
      </w:r>
    </w:p>
    <w:p w:rsidR="00D16280" w:rsidRDefault="00D16280" w:rsidP="00D16280">
      <w:pPr>
        <w:rPr>
          <w:b/>
          <w:u w:val="single"/>
        </w:rPr>
      </w:pPr>
    </w:p>
    <w:p w:rsidR="00D16280" w:rsidRDefault="00D16280" w:rsidP="000C2597">
      <w:pPr>
        <w:jc w:val="center"/>
        <w:rPr>
          <w:b/>
          <w:u w:val="single"/>
        </w:rPr>
      </w:pPr>
    </w:p>
    <w:p w:rsidR="00380D4B" w:rsidRPr="00211357" w:rsidRDefault="00380D4B" w:rsidP="003467D5">
      <w:pPr>
        <w:pStyle w:val="Akapitzlist"/>
        <w:numPr>
          <w:ilvl w:val="0"/>
          <w:numId w:val="48"/>
        </w:numPr>
        <w:ind w:left="426"/>
        <w:jc w:val="both"/>
        <w:rPr>
          <w:rFonts w:ascii="Times New Roman" w:hAnsi="Times New Roman"/>
          <w:b/>
          <w:u w:val="single"/>
        </w:rPr>
      </w:pPr>
      <w:r w:rsidRPr="00211357">
        <w:rPr>
          <w:rFonts w:ascii="Times New Roman" w:hAnsi="Times New Roman"/>
          <w:b/>
          <w:u w:val="single"/>
        </w:rPr>
        <w:t>Kryteria wyboru ofert i ich znaczenie:</w:t>
      </w:r>
    </w:p>
    <w:p w:rsidR="009771DC" w:rsidRPr="009771DC" w:rsidRDefault="009771DC" w:rsidP="009771DC">
      <w:pPr>
        <w:ind w:left="66"/>
        <w:jc w:val="center"/>
        <w:rPr>
          <w:i/>
        </w:rPr>
      </w:pPr>
      <w:r>
        <w:rPr>
          <w:i/>
        </w:rPr>
        <w:t>Dla pakietów 1; 2</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80D4B" w:rsidRPr="003C0105" w:rsidTr="00ED5E3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F652BF" w:rsidRDefault="00380D4B" w:rsidP="0047307D">
            <w:pPr>
              <w:keepNext/>
              <w:spacing w:before="60"/>
              <w:outlineLvl w:val="2"/>
              <w:rPr>
                <w:color w:val="000000"/>
                <w:sz w:val="20"/>
                <w:szCs w:val="20"/>
              </w:rPr>
            </w:pPr>
            <w:r w:rsidRPr="00F652BF">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minimalizacja</w:t>
            </w:r>
          </w:p>
        </w:tc>
      </w:tr>
      <w:tr w:rsidR="0047307D" w:rsidRPr="003C0105" w:rsidTr="0047307D">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47307D" w:rsidRDefault="0047307D" w:rsidP="00ED5E35">
            <w:pPr>
              <w:jc w:val="center"/>
              <w:rPr>
                <w:sz w:val="20"/>
                <w:szCs w:val="20"/>
              </w:rPr>
            </w:pPr>
            <w:r w:rsidRPr="0047307D">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7307D" w:rsidRPr="0047307D" w:rsidRDefault="003647FE" w:rsidP="009771DC">
            <w:pPr>
              <w:pStyle w:val="Nagwek3"/>
              <w:numPr>
                <w:ilvl w:val="0"/>
                <w:numId w:val="0"/>
              </w:numPr>
              <w:spacing w:before="60" w:line="276" w:lineRule="auto"/>
              <w:jc w:val="left"/>
              <w:rPr>
                <w:sz w:val="20"/>
              </w:rPr>
            </w:pPr>
            <w:r>
              <w:rPr>
                <w:sz w:val="20"/>
              </w:rPr>
              <w:t xml:space="preserve">Termin dostawy towaru </w:t>
            </w:r>
            <w:r w:rsidR="00DC447D">
              <w:rPr>
                <w:sz w:val="20"/>
              </w:rPr>
              <w:t xml:space="preserve">w dostawie sukcesywnej i w dostawie reklamacyjnej </w:t>
            </w:r>
            <w:r w:rsidR="009771DC">
              <w:rPr>
                <w:sz w:val="20"/>
              </w:rPr>
              <w:t xml:space="preserve"> (min.1 – max 5 dni)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9771DC" w:rsidP="00261FE2">
            <w:pPr>
              <w:jc w:val="center"/>
              <w:rPr>
                <w:b/>
                <w:sz w:val="20"/>
                <w:szCs w:val="20"/>
              </w:rPr>
            </w:pPr>
            <w:r>
              <w:rPr>
                <w:b/>
                <w:sz w:val="20"/>
                <w:szCs w:val="20"/>
              </w:rPr>
              <w:t>1</w:t>
            </w:r>
            <w:r w:rsidR="00261FE2">
              <w:rPr>
                <w:b/>
                <w:sz w:val="20"/>
                <w:szCs w:val="20"/>
              </w:rPr>
              <w:t>0</w:t>
            </w:r>
            <w:r w:rsidR="0047307D"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506491" w:rsidRDefault="0047307D" w:rsidP="00ED5E35">
            <w:pPr>
              <w:jc w:val="center"/>
              <w:rPr>
                <w:b/>
                <w:sz w:val="20"/>
                <w:szCs w:val="20"/>
              </w:rPr>
            </w:pPr>
            <w:r>
              <w:rPr>
                <w:b/>
                <w:bCs/>
                <w:color w:val="000000"/>
                <w:sz w:val="20"/>
                <w:szCs w:val="20"/>
              </w:rPr>
              <w:t>indywidualnie</w:t>
            </w:r>
          </w:p>
        </w:tc>
      </w:tr>
      <w:tr w:rsidR="0047307D" w:rsidRPr="003C0105" w:rsidTr="0047307D">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506491" w:rsidRDefault="0047307D" w:rsidP="00ED5E35">
            <w:pPr>
              <w:jc w:val="center"/>
              <w:rPr>
                <w:sz w:val="20"/>
                <w:szCs w:val="20"/>
              </w:rPr>
            </w:pPr>
            <w:r>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F652BF" w:rsidRDefault="009771DC" w:rsidP="0047307D">
            <w:pPr>
              <w:keepNext/>
              <w:spacing w:before="60"/>
              <w:outlineLvl w:val="2"/>
              <w:rPr>
                <w:color w:val="000000"/>
                <w:sz w:val="20"/>
                <w:szCs w:val="20"/>
              </w:rPr>
            </w:pPr>
            <w:r>
              <w:rPr>
                <w:color w:val="000000"/>
                <w:sz w:val="20"/>
                <w:szCs w:val="20"/>
              </w:rPr>
              <w:t>Udostępnienie Handlowej Platformy Internetowej do realizacji zamówień i wykonywania statystyki i raportów</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261FE2" w:rsidP="0047307D">
            <w:pPr>
              <w:spacing w:before="60"/>
              <w:jc w:val="center"/>
              <w:rPr>
                <w:b/>
                <w:sz w:val="20"/>
                <w:szCs w:val="20"/>
              </w:rPr>
            </w:pPr>
            <w:r>
              <w:rPr>
                <w:b/>
                <w:sz w:val="20"/>
                <w:szCs w:val="20"/>
              </w:rPr>
              <w:t>2</w:t>
            </w:r>
            <w:r w:rsidR="004352D2">
              <w:rPr>
                <w:b/>
                <w:sz w:val="20"/>
                <w:szCs w:val="20"/>
              </w:rPr>
              <w:t>5</w:t>
            </w:r>
            <w:r w:rsidR="0047307D"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953C8C" w:rsidRDefault="0047307D" w:rsidP="0047307D">
            <w:pPr>
              <w:spacing w:before="60"/>
              <w:jc w:val="center"/>
              <w:rPr>
                <w:b/>
                <w:bCs/>
                <w:color w:val="000000"/>
                <w:sz w:val="20"/>
                <w:szCs w:val="20"/>
              </w:rPr>
            </w:pPr>
            <w:r>
              <w:rPr>
                <w:b/>
                <w:bCs/>
                <w:color w:val="000000"/>
                <w:sz w:val="20"/>
                <w:szCs w:val="20"/>
              </w:rPr>
              <w:t>indywidualnie</w:t>
            </w:r>
          </w:p>
        </w:tc>
      </w:tr>
      <w:tr w:rsidR="0047307D" w:rsidRPr="003C0105" w:rsidTr="00F652BF">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506491" w:rsidRDefault="0047307D" w:rsidP="00B178FB">
            <w:pPr>
              <w:jc w:val="center"/>
              <w:rPr>
                <w:sz w:val="20"/>
                <w:szCs w:val="20"/>
              </w:rPr>
            </w:pPr>
            <w:r>
              <w:rPr>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4352D2" w:rsidRDefault="004352D2" w:rsidP="00DC447D">
            <w:pPr>
              <w:keepNext/>
              <w:spacing w:before="60"/>
              <w:ind w:left="10"/>
              <w:jc w:val="both"/>
              <w:outlineLvl w:val="2"/>
              <w:rPr>
                <w:color w:val="000000"/>
                <w:sz w:val="20"/>
                <w:szCs w:val="20"/>
              </w:rPr>
            </w:pPr>
            <w:r w:rsidRPr="004352D2">
              <w:rPr>
                <w:color w:val="000000"/>
                <w:sz w:val="20"/>
                <w:szCs w:val="20"/>
              </w:rPr>
              <w:t xml:space="preserve">Wysokość  kary umownej </w:t>
            </w:r>
            <w:r w:rsidRPr="004352D2">
              <w:rPr>
                <w:rFonts w:ascii="Arial" w:hAnsi="Arial" w:cs="Arial"/>
                <w:color w:val="0000CC"/>
                <w:sz w:val="22"/>
                <w:szCs w:val="22"/>
              </w:rPr>
              <w:t>(</w:t>
            </w:r>
            <w:r w:rsidRPr="004352D2">
              <w:rPr>
                <w:sz w:val="20"/>
                <w:szCs w:val="22"/>
              </w:rPr>
              <w:t>min. 0,5%  -  max 3%) ceny brutto</w:t>
            </w:r>
            <w:r w:rsidR="00261FE2">
              <w:rPr>
                <w:sz w:val="20"/>
                <w:szCs w:val="22"/>
              </w:rPr>
              <w:t xml:space="preserve"> </w:t>
            </w:r>
            <w:r w:rsidR="00261FE2" w:rsidRPr="004703DE">
              <w:rPr>
                <w:sz w:val="20"/>
                <w:szCs w:val="22"/>
              </w:rPr>
              <w:t>gwarantowanej części</w:t>
            </w:r>
            <w:r w:rsidRPr="004703DE">
              <w:rPr>
                <w:sz w:val="20"/>
                <w:szCs w:val="22"/>
              </w:rPr>
              <w:t xml:space="preserve"> </w:t>
            </w:r>
            <w:r w:rsidR="00261FE2" w:rsidRPr="004703DE">
              <w:rPr>
                <w:sz w:val="20"/>
                <w:szCs w:val="22"/>
              </w:rPr>
              <w:t>pakietu</w:t>
            </w:r>
            <w:r w:rsidRPr="004703DE">
              <w:rPr>
                <w:sz w:val="20"/>
                <w:szCs w:val="22"/>
              </w:rPr>
              <w:t xml:space="preserve"> za opóźnieni</w:t>
            </w:r>
            <w:r w:rsidR="003647FE" w:rsidRPr="004703DE">
              <w:rPr>
                <w:sz w:val="20"/>
                <w:szCs w:val="22"/>
              </w:rPr>
              <w:t>e</w:t>
            </w:r>
            <w:r w:rsidRPr="004703DE">
              <w:rPr>
                <w:sz w:val="20"/>
                <w:szCs w:val="22"/>
              </w:rPr>
              <w:t xml:space="preserve"> w wykonaniu </w:t>
            </w:r>
            <w:r w:rsidR="00261FE2" w:rsidRPr="004703DE">
              <w:rPr>
                <w:sz w:val="20"/>
                <w:szCs w:val="22"/>
              </w:rPr>
              <w:t>dostawy</w:t>
            </w:r>
            <w:r w:rsidR="00DC447D" w:rsidRPr="004703DE">
              <w:rPr>
                <w:sz w:val="20"/>
                <w:szCs w:val="22"/>
              </w:rPr>
              <w:t xml:space="preserve"> </w:t>
            </w:r>
            <w:r w:rsidR="00DC447D">
              <w:rPr>
                <w:sz w:val="20"/>
              </w:rPr>
              <w:t>sukcesywnej lub dostawy reklamacyjnej</w:t>
            </w:r>
            <w:r w:rsidR="003D6162">
              <w:rPr>
                <w:sz w:val="20"/>
                <w:szCs w:val="22"/>
              </w:rPr>
              <w:t xml:space="preserve">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261FE2" w:rsidP="00615EC6">
            <w:pPr>
              <w:spacing w:before="60"/>
              <w:jc w:val="center"/>
              <w:rPr>
                <w:b/>
                <w:sz w:val="20"/>
                <w:szCs w:val="20"/>
              </w:rPr>
            </w:pPr>
            <w:r>
              <w:rPr>
                <w:b/>
                <w:sz w:val="20"/>
                <w:szCs w:val="20"/>
              </w:rPr>
              <w:t>5</w:t>
            </w:r>
            <w:r w:rsidR="0047307D"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953C8C" w:rsidRDefault="00E330C6" w:rsidP="00B178FB">
            <w:pPr>
              <w:spacing w:before="60"/>
              <w:jc w:val="center"/>
              <w:rPr>
                <w:b/>
                <w:bCs/>
                <w:color w:val="000000"/>
                <w:sz w:val="20"/>
                <w:szCs w:val="20"/>
              </w:rPr>
            </w:pPr>
            <w:r>
              <w:rPr>
                <w:b/>
                <w:bCs/>
                <w:color w:val="000000"/>
                <w:sz w:val="20"/>
                <w:szCs w:val="20"/>
              </w:rPr>
              <w:t>indywidualna</w:t>
            </w:r>
          </w:p>
        </w:tc>
      </w:tr>
      <w:tr w:rsidR="0047307D" w:rsidRPr="003C0105" w:rsidTr="00F652BF">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C0105" w:rsidRDefault="0047307D" w:rsidP="00B178FB">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47307D" w:rsidP="00B178FB">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47307D" w:rsidRPr="003C0105" w:rsidRDefault="0047307D" w:rsidP="00B178FB">
            <w:pPr>
              <w:spacing w:before="60"/>
              <w:jc w:val="center"/>
              <w:rPr>
                <w:b/>
                <w:bCs/>
              </w:rPr>
            </w:pPr>
          </w:p>
        </w:tc>
      </w:tr>
    </w:tbl>
    <w:p w:rsidR="00FC13C9" w:rsidRDefault="00FC13C9" w:rsidP="00380D4B">
      <w:pPr>
        <w:spacing w:line="276" w:lineRule="auto"/>
        <w:jc w:val="both"/>
      </w:pPr>
    </w:p>
    <w:p w:rsidR="0047307D" w:rsidRDefault="0047307D" w:rsidP="0047307D">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47307D" w:rsidRDefault="0047307D" w:rsidP="0047307D">
      <w:pPr>
        <w:jc w:val="both"/>
      </w:pPr>
    </w:p>
    <w:p w:rsidR="0047307D" w:rsidRPr="00067DC1" w:rsidRDefault="0047307D" w:rsidP="0047307D">
      <w:pPr>
        <w:pStyle w:val="Akapitzlist"/>
        <w:numPr>
          <w:ilvl w:val="6"/>
          <w:numId w:val="7"/>
        </w:numPr>
        <w:tabs>
          <w:tab w:val="clear" w:pos="5400"/>
          <w:tab w:val="num" w:pos="567"/>
        </w:tabs>
        <w:ind w:hanging="5116"/>
        <w:jc w:val="both"/>
        <w:rPr>
          <w:rFonts w:ascii="Times New Roman" w:hAnsi="Times New Roman"/>
          <w:b/>
          <w:sz w:val="24"/>
          <w:szCs w:val="24"/>
          <w:u w:val="single"/>
        </w:rPr>
      </w:pPr>
      <w:r w:rsidRPr="00F85018">
        <w:rPr>
          <w:rFonts w:ascii="Times New Roman" w:hAnsi="Times New Roman"/>
          <w:b/>
          <w:sz w:val="24"/>
          <w:szCs w:val="24"/>
          <w:u w:val="single"/>
        </w:rPr>
        <w:t xml:space="preserve"> </w:t>
      </w:r>
      <w:r w:rsidRPr="009E77D8">
        <w:rPr>
          <w:rFonts w:ascii="Times New Roman" w:hAnsi="Times New Roman"/>
          <w:b/>
          <w:sz w:val="24"/>
          <w:szCs w:val="24"/>
          <w:u w:val="single"/>
        </w:rPr>
        <w:t>Ocena ofert</w:t>
      </w:r>
    </w:p>
    <w:p w:rsidR="0047307D" w:rsidRPr="009E77D8" w:rsidRDefault="0047307D" w:rsidP="003467D5">
      <w:pPr>
        <w:pStyle w:val="Akapitzlist"/>
        <w:numPr>
          <w:ilvl w:val="0"/>
          <w:numId w:val="41"/>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47307D" w:rsidRPr="00B3118E" w:rsidRDefault="0047307D" w:rsidP="003467D5">
      <w:pPr>
        <w:pStyle w:val="Akapitzlist"/>
        <w:numPr>
          <w:ilvl w:val="0"/>
          <w:numId w:val="41"/>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47307D" w:rsidRPr="005D4DC8" w:rsidRDefault="0047307D" w:rsidP="00850C72">
      <w:pPr>
        <w:pStyle w:val="Akapitzlist"/>
        <w:numPr>
          <w:ilvl w:val="0"/>
          <w:numId w:val="20"/>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Pr="009E77D8">
        <w:rPr>
          <w:rFonts w:ascii="Times New Roman" w:hAnsi="Times New Roman"/>
          <w:sz w:val="24"/>
          <w:szCs w:val="24"/>
        </w:rPr>
        <w:t>) wyliczamy wg wzoru:</w:t>
      </w:r>
    </w:p>
    <w:p w:rsidR="0047307D" w:rsidRPr="009E77D8" w:rsidRDefault="0047307D" w:rsidP="0047307D">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4.5pt" o:ole="" fillcolor="window">
            <v:imagedata r:id="rId10" o:title=""/>
          </v:shape>
          <o:OLEObject Type="Embed" ProgID="Equation.3" ShapeID="_x0000_i1025" DrawAspect="Content" ObjectID="_1575196227" r:id="rId11"/>
        </w:object>
      </w:r>
      <w:r w:rsidRPr="009E77D8">
        <w:t xml:space="preserve"> 100 pkt. </w:t>
      </w:r>
    </w:p>
    <w:p w:rsidR="0047307D" w:rsidRPr="009E77D8" w:rsidRDefault="0047307D" w:rsidP="0047307D">
      <w:pPr>
        <w:tabs>
          <w:tab w:val="left" w:pos="993"/>
        </w:tabs>
        <w:spacing w:line="276" w:lineRule="auto"/>
        <w:ind w:left="1080"/>
        <w:jc w:val="both"/>
        <w:rPr>
          <w:sz w:val="22"/>
        </w:rPr>
      </w:pPr>
      <w:r w:rsidRPr="009E77D8">
        <w:rPr>
          <w:sz w:val="22"/>
        </w:rPr>
        <w:t>W</w:t>
      </w:r>
      <w:r w:rsidRPr="009E77D8">
        <w:rPr>
          <w:sz w:val="22"/>
        </w:rPr>
        <w:tab/>
        <w:t xml:space="preserve">  - waga kryterium</w:t>
      </w:r>
    </w:p>
    <w:p w:rsidR="0047307D" w:rsidRPr="009E77D8" w:rsidRDefault="0047307D" w:rsidP="0047307D">
      <w:pPr>
        <w:tabs>
          <w:tab w:val="left" w:pos="993"/>
        </w:tabs>
        <w:spacing w:line="276" w:lineRule="auto"/>
        <w:ind w:left="1080"/>
        <w:jc w:val="both"/>
        <w:rPr>
          <w:sz w:val="22"/>
        </w:rPr>
      </w:pPr>
      <w:proofErr w:type="spellStart"/>
      <w:r w:rsidRPr="009E77D8">
        <w:rPr>
          <w:sz w:val="22"/>
        </w:rPr>
        <w:t>C</w:t>
      </w:r>
      <w:r w:rsidRPr="009E77D8">
        <w:rPr>
          <w:sz w:val="22"/>
          <w:vertAlign w:val="subscript"/>
        </w:rPr>
        <w:t>min</w:t>
      </w:r>
      <w:proofErr w:type="spellEnd"/>
      <w:r w:rsidRPr="009E77D8">
        <w:rPr>
          <w:sz w:val="22"/>
          <w:vertAlign w:val="subscript"/>
        </w:rPr>
        <w:t xml:space="preserve">   </w:t>
      </w:r>
      <w:r w:rsidRPr="009E77D8">
        <w:rPr>
          <w:sz w:val="22"/>
        </w:rPr>
        <w:t>- cena minimalna w zbiorze ofert</w:t>
      </w:r>
    </w:p>
    <w:p w:rsidR="0047307D" w:rsidRPr="009E77D8" w:rsidRDefault="0047307D" w:rsidP="0047307D">
      <w:pPr>
        <w:spacing w:line="276" w:lineRule="auto"/>
        <w:ind w:left="1080"/>
        <w:jc w:val="both"/>
        <w:rPr>
          <w:sz w:val="22"/>
        </w:rPr>
      </w:pPr>
      <w:proofErr w:type="spellStart"/>
      <w:r w:rsidRPr="009E77D8">
        <w:rPr>
          <w:sz w:val="22"/>
        </w:rPr>
        <w:t>C</w:t>
      </w:r>
      <w:r w:rsidRPr="009E77D8">
        <w:rPr>
          <w:sz w:val="22"/>
          <w:vertAlign w:val="subscript"/>
        </w:rPr>
        <w:t>n</w:t>
      </w:r>
      <w:proofErr w:type="spellEnd"/>
      <w:r w:rsidRPr="009E77D8">
        <w:rPr>
          <w:sz w:val="22"/>
          <w:vertAlign w:val="subscript"/>
        </w:rPr>
        <w:tab/>
        <w:t xml:space="preserve">    </w:t>
      </w:r>
      <w:r w:rsidRPr="009E77D8">
        <w:rPr>
          <w:sz w:val="22"/>
        </w:rPr>
        <w:t>- cena danej oferty</w:t>
      </w:r>
    </w:p>
    <w:p w:rsidR="00703304" w:rsidRPr="00697260" w:rsidRDefault="00703304" w:rsidP="00850C72">
      <w:pPr>
        <w:pStyle w:val="Akapitzlist"/>
        <w:numPr>
          <w:ilvl w:val="0"/>
          <w:numId w:val="20"/>
        </w:numPr>
        <w:tabs>
          <w:tab w:val="left" w:pos="993"/>
        </w:tabs>
        <w:jc w:val="both"/>
        <w:rPr>
          <w:rFonts w:ascii="Times New Roman" w:hAnsi="Times New Roman"/>
        </w:rPr>
      </w:pPr>
      <w:r w:rsidRPr="00697260">
        <w:rPr>
          <w:rFonts w:ascii="Times New Roman" w:hAnsi="Times New Roman"/>
          <w:b/>
        </w:rPr>
        <w:lastRenderedPageBreak/>
        <w:t>Punkty za termin</w:t>
      </w:r>
      <w:r w:rsidRPr="00697260">
        <w:rPr>
          <w:rFonts w:ascii="Times New Roman" w:hAnsi="Times New Roman"/>
        </w:rPr>
        <w:t xml:space="preserve"> </w:t>
      </w:r>
      <w:r w:rsidRPr="00697260">
        <w:rPr>
          <w:rFonts w:ascii="Times New Roman" w:hAnsi="Times New Roman"/>
          <w:b/>
        </w:rPr>
        <w:t xml:space="preserve">dostawy towaru </w:t>
      </w:r>
      <w:r w:rsidR="00DC447D" w:rsidRPr="00DC447D">
        <w:rPr>
          <w:rFonts w:ascii="Times New Roman" w:hAnsi="Times New Roman"/>
          <w:b/>
        </w:rPr>
        <w:t xml:space="preserve">w dostawie sukcesywnej i </w:t>
      </w:r>
      <w:r w:rsidR="00DC447D">
        <w:rPr>
          <w:rFonts w:ascii="Times New Roman" w:hAnsi="Times New Roman"/>
          <w:b/>
        </w:rPr>
        <w:t xml:space="preserve">w </w:t>
      </w:r>
      <w:r w:rsidR="00DC447D" w:rsidRPr="00DC447D">
        <w:rPr>
          <w:rFonts w:ascii="Times New Roman" w:hAnsi="Times New Roman"/>
          <w:b/>
        </w:rPr>
        <w:t xml:space="preserve">dostawie reklamacyjnej </w:t>
      </w:r>
      <w:r w:rsidRPr="00697260">
        <w:rPr>
          <w:rFonts w:ascii="Times New Roman" w:hAnsi="Times New Roman"/>
          <w:b/>
        </w:rPr>
        <w:t>– (</w:t>
      </w:r>
      <w:r w:rsidRPr="00697260">
        <w:rPr>
          <w:rFonts w:ascii="Times New Roman" w:hAnsi="Times New Roman"/>
        </w:rPr>
        <w:t>dostawa min.1 dzień  -  max. do 5 dni)-(1% = 1 pkt.):</w:t>
      </w:r>
    </w:p>
    <w:p w:rsidR="00703304" w:rsidRPr="00915EE8" w:rsidRDefault="00703304" w:rsidP="00703304">
      <w:pPr>
        <w:spacing w:line="276" w:lineRule="auto"/>
        <w:ind w:left="1080"/>
      </w:pPr>
      <w:r w:rsidRPr="00915EE8">
        <w:rPr>
          <w:b/>
          <w:noProof/>
          <w:position w:val="-30"/>
        </w:rPr>
        <w:drawing>
          <wp:inline distT="0" distB="0" distL="0" distR="0">
            <wp:extent cx="1638300" cy="447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915EE8">
        <w:t xml:space="preserve"> · 100 pkt. </w:t>
      </w:r>
    </w:p>
    <w:p w:rsidR="00703304" w:rsidRPr="002D19FC" w:rsidRDefault="00703304" w:rsidP="00703304">
      <w:pPr>
        <w:tabs>
          <w:tab w:val="left" w:pos="993"/>
        </w:tabs>
        <w:spacing w:line="276" w:lineRule="auto"/>
        <w:ind w:left="1080"/>
        <w:jc w:val="both"/>
      </w:pPr>
      <w:r w:rsidRPr="002D19FC">
        <w:t>W</w:t>
      </w:r>
      <w:r w:rsidRPr="002D19FC">
        <w:tab/>
        <w:t xml:space="preserve">  - waga kryterium %</w:t>
      </w:r>
    </w:p>
    <w:p w:rsidR="00703304" w:rsidRPr="002D19FC" w:rsidRDefault="00703304" w:rsidP="00703304">
      <w:pPr>
        <w:tabs>
          <w:tab w:val="left" w:pos="993"/>
        </w:tabs>
        <w:spacing w:line="276" w:lineRule="auto"/>
        <w:ind w:left="1080"/>
        <w:jc w:val="both"/>
      </w:pPr>
      <w:proofErr w:type="spellStart"/>
      <w:r w:rsidRPr="002D19FC">
        <w:t>T</w:t>
      </w:r>
      <w:r w:rsidRPr="002D19FC">
        <w:rPr>
          <w:vertAlign w:val="subscript"/>
        </w:rPr>
        <w:t>min</w:t>
      </w:r>
      <w:proofErr w:type="spellEnd"/>
      <w:r w:rsidRPr="002D19FC">
        <w:rPr>
          <w:vertAlign w:val="subscript"/>
        </w:rPr>
        <w:t xml:space="preserve">   </w:t>
      </w:r>
      <w:r w:rsidRPr="002D19FC">
        <w:t>- minimalny termin</w:t>
      </w:r>
      <w:r>
        <w:t xml:space="preserve"> dostawy </w:t>
      </w:r>
      <w:r w:rsidRPr="002D19FC">
        <w:t xml:space="preserve"> w zbiorze ofert</w:t>
      </w:r>
    </w:p>
    <w:p w:rsidR="00703304" w:rsidRDefault="00703304" w:rsidP="00703304">
      <w:pPr>
        <w:spacing w:line="276" w:lineRule="auto"/>
        <w:ind w:left="1080"/>
        <w:jc w:val="both"/>
      </w:pPr>
      <w:proofErr w:type="spellStart"/>
      <w:r w:rsidRPr="002D19FC">
        <w:t>T</w:t>
      </w:r>
      <w:r w:rsidRPr="002D19FC">
        <w:rPr>
          <w:vertAlign w:val="subscript"/>
        </w:rPr>
        <w:t>n</w:t>
      </w:r>
      <w:proofErr w:type="spellEnd"/>
      <w:r w:rsidRPr="002D19FC">
        <w:rPr>
          <w:vertAlign w:val="subscript"/>
        </w:rPr>
        <w:tab/>
        <w:t xml:space="preserve">    </w:t>
      </w:r>
      <w:r w:rsidRPr="002D19FC">
        <w:t xml:space="preserve">- termin </w:t>
      </w:r>
      <w:r>
        <w:t xml:space="preserve">dostawy </w:t>
      </w:r>
      <w:r w:rsidRPr="002D19FC">
        <w:t>w danej ofercie</w:t>
      </w:r>
    </w:p>
    <w:p w:rsidR="004703DE" w:rsidRPr="002D19FC" w:rsidRDefault="004703DE" w:rsidP="00703304">
      <w:pPr>
        <w:spacing w:line="276" w:lineRule="auto"/>
        <w:ind w:left="1080"/>
        <w:jc w:val="both"/>
      </w:pPr>
    </w:p>
    <w:p w:rsidR="00703304" w:rsidRPr="00AC7DAD" w:rsidRDefault="00703304" w:rsidP="004703DE">
      <w:pPr>
        <w:tabs>
          <w:tab w:val="left" w:pos="993"/>
        </w:tabs>
        <w:spacing w:line="276" w:lineRule="auto"/>
        <w:ind w:left="993"/>
        <w:jc w:val="both"/>
        <w:rPr>
          <w:color w:val="FF0000"/>
        </w:rPr>
      </w:pPr>
      <w:r w:rsidRPr="008D01BD">
        <w:t>Zaof</w:t>
      </w:r>
      <w:r>
        <w:t xml:space="preserve">erowanie terminu </w:t>
      </w:r>
      <w:r>
        <w:rPr>
          <w:u w:val="single"/>
        </w:rPr>
        <w:t>dłuższego niż 5</w:t>
      </w:r>
      <w:r w:rsidRPr="00533FB8">
        <w:rPr>
          <w:u w:val="single"/>
        </w:rPr>
        <w:t xml:space="preserve"> dni</w:t>
      </w:r>
      <w:r w:rsidRPr="008D01BD">
        <w:t xml:space="preserve"> spowoduje odrzucenie oferty jako niezgodnej z treścią SIWZ. </w:t>
      </w:r>
      <w:r w:rsidRPr="00B3528D">
        <w:t xml:space="preserve">W przypadku braku wpisu w Formularzu oferty terminu </w:t>
      </w:r>
      <w:r>
        <w:t xml:space="preserve">dostawy </w:t>
      </w:r>
      <w:r w:rsidRPr="00B3528D">
        <w:t xml:space="preserve">towaru, Zamawiający przyjmie do oceny i porównania ofert maksymalną liczbę dni wynoszącą </w:t>
      </w:r>
      <w:r>
        <w:t xml:space="preserve">5 </w:t>
      </w:r>
      <w:r w:rsidRPr="00B3528D">
        <w:t>dni i przyzna odpowiednią ilość punktów</w:t>
      </w:r>
      <w:r>
        <w:t>. Do umowy ostatecznej zostanie wpisane 5 dni.</w:t>
      </w:r>
    </w:p>
    <w:p w:rsidR="00697260" w:rsidRDefault="00697260" w:rsidP="00703304">
      <w:pPr>
        <w:tabs>
          <w:tab w:val="left" w:pos="993"/>
        </w:tabs>
        <w:spacing w:line="276" w:lineRule="auto"/>
        <w:jc w:val="both"/>
      </w:pPr>
    </w:p>
    <w:p w:rsidR="0012659C" w:rsidRDefault="00697260" w:rsidP="00850C72">
      <w:pPr>
        <w:pStyle w:val="Akapitzlist"/>
        <w:numPr>
          <w:ilvl w:val="0"/>
          <w:numId w:val="20"/>
        </w:numPr>
        <w:tabs>
          <w:tab w:val="left" w:pos="426"/>
        </w:tabs>
        <w:jc w:val="both"/>
        <w:rPr>
          <w:rFonts w:ascii="Times New Roman" w:hAnsi="Times New Roman"/>
          <w:sz w:val="24"/>
          <w:szCs w:val="24"/>
        </w:rPr>
      </w:pPr>
      <w:r w:rsidRPr="0024656A">
        <w:rPr>
          <w:rFonts w:ascii="Times New Roman" w:hAnsi="Times New Roman"/>
          <w:b/>
          <w:sz w:val="24"/>
          <w:szCs w:val="24"/>
        </w:rPr>
        <w:t>Udostępnienie Handlowej Platformy Internetowej do realizacji zamówień i wykonywania statystyk i raportów</w:t>
      </w:r>
      <w:r w:rsidR="0047307D" w:rsidRPr="0024656A">
        <w:rPr>
          <w:rFonts w:ascii="Times New Roman" w:hAnsi="Times New Roman"/>
          <w:b/>
          <w:sz w:val="24"/>
          <w:szCs w:val="24"/>
        </w:rPr>
        <w:t xml:space="preserve"> </w:t>
      </w:r>
      <w:r w:rsidR="0047307D" w:rsidRPr="0024656A">
        <w:rPr>
          <w:rFonts w:ascii="Times New Roman" w:hAnsi="Times New Roman"/>
          <w:sz w:val="24"/>
          <w:szCs w:val="24"/>
        </w:rPr>
        <w:t>członkowie Komisji przetargowej przyznają punkty zgodnie z opisem poniżej</w:t>
      </w:r>
      <w:r w:rsidR="00615EC6" w:rsidRPr="0024656A">
        <w:rPr>
          <w:rFonts w:ascii="Times New Roman" w:hAnsi="Times New Roman"/>
          <w:sz w:val="24"/>
          <w:szCs w:val="24"/>
        </w:rPr>
        <w:t xml:space="preserve"> (1pkt. =1%)</w:t>
      </w:r>
      <w:r w:rsidR="0047307D" w:rsidRPr="0024656A">
        <w:rPr>
          <w:rFonts w:ascii="Times New Roman" w:hAnsi="Times New Roman"/>
          <w:sz w:val="24"/>
          <w:szCs w:val="24"/>
        </w:rPr>
        <w:t>:</w:t>
      </w:r>
    </w:p>
    <w:p w:rsidR="0047307D" w:rsidRPr="004703DE" w:rsidRDefault="0047307D" w:rsidP="003467D5">
      <w:pPr>
        <w:pStyle w:val="Akapitzlist"/>
        <w:numPr>
          <w:ilvl w:val="0"/>
          <w:numId w:val="74"/>
        </w:numPr>
        <w:tabs>
          <w:tab w:val="left" w:pos="426"/>
        </w:tabs>
        <w:jc w:val="both"/>
        <w:rPr>
          <w:rFonts w:ascii="Times New Roman" w:hAnsi="Times New Roman"/>
          <w:sz w:val="24"/>
          <w:szCs w:val="24"/>
        </w:rPr>
      </w:pPr>
      <w:r w:rsidRPr="004703DE">
        <w:rPr>
          <w:rFonts w:ascii="Times New Roman" w:eastAsia="Times New Roman" w:hAnsi="Times New Roman"/>
          <w:sz w:val="24"/>
          <w:szCs w:val="24"/>
          <w:lang w:eastAsia="pl-PL"/>
        </w:rPr>
        <w:t>b</w:t>
      </w:r>
      <w:r w:rsidR="00697260" w:rsidRPr="004703DE">
        <w:rPr>
          <w:rFonts w:ascii="Times New Roman" w:eastAsia="Times New Roman" w:hAnsi="Times New Roman"/>
          <w:sz w:val="24"/>
          <w:szCs w:val="24"/>
          <w:lang w:eastAsia="pl-PL"/>
        </w:rPr>
        <w:t xml:space="preserve">rak udostępnienia </w:t>
      </w:r>
      <w:r w:rsidRPr="004703DE">
        <w:rPr>
          <w:rFonts w:ascii="Times New Roman" w:eastAsia="Times New Roman" w:hAnsi="Times New Roman"/>
          <w:sz w:val="24"/>
          <w:szCs w:val="24"/>
          <w:lang w:eastAsia="pl-PL"/>
        </w:rPr>
        <w:t>– 0 pkt. (nie powoduje odrzucenia oferty)</w:t>
      </w:r>
      <w:r w:rsidR="004703DE">
        <w:rPr>
          <w:rFonts w:ascii="Times New Roman" w:eastAsia="Times New Roman" w:hAnsi="Times New Roman"/>
          <w:sz w:val="24"/>
          <w:szCs w:val="24"/>
          <w:lang w:eastAsia="pl-PL"/>
        </w:rPr>
        <w:t>;</w:t>
      </w:r>
    </w:p>
    <w:p w:rsidR="0012659C" w:rsidRPr="004703DE" w:rsidRDefault="0012659C" w:rsidP="003467D5">
      <w:pPr>
        <w:pStyle w:val="Akapitzlist"/>
        <w:numPr>
          <w:ilvl w:val="0"/>
          <w:numId w:val="74"/>
        </w:numPr>
        <w:tabs>
          <w:tab w:val="left" w:pos="426"/>
        </w:tabs>
        <w:jc w:val="both"/>
        <w:rPr>
          <w:rFonts w:ascii="Times New Roman" w:hAnsi="Times New Roman"/>
          <w:sz w:val="24"/>
          <w:szCs w:val="24"/>
        </w:rPr>
      </w:pPr>
      <w:r w:rsidRPr="004703DE">
        <w:rPr>
          <w:rFonts w:ascii="Times New Roman" w:eastAsia="Times New Roman" w:hAnsi="Times New Roman"/>
          <w:sz w:val="24"/>
          <w:szCs w:val="24"/>
          <w:lang w:eastAsia="pl-PL"/>
        </w:rPr>
        <w:t xml:space="preserve">udostępnienie – </w:t>
      </w:r>
      <w:r w:rsidR="00261FE2" w:rsidRPr="004703DE">
        <w:rPr>
          <w:rFonts w:ascii="Times New Roman" w:eastAsia="Times New Roman" w:hAnsi="Times New Roman"/>
          <w:sz w:val="24"/>
          <w:szCs w:val="24"/>
          <w:lang w:eastAsia="pl-PL"/>
        </w:rPr>
        <w:t>2</w:t>
      </w:r>
      <w:r w:rsidRPr="004703DE">
        <w:rPr>
          <w:rFonts w:ascii="Times New Roman" w:eastAsia="Times New Roman" w:hAnsi="Times New Roman"/>
          <w:sz w:val="24"/>
          <w:szCs w:val="24"/>
          <w:lang w:eastAsia="pl-PL"/>
        </w:rPr>
        <w:t>5 pkt.</w:t>
      </w:r>
    </w:p>
    <w:p w:rsidR="004703DE" w:rsidRPr="004703DE" w:rsidRDefault="004703DE" w:rsidP="004703DE">
      <w:pPr>
        <w:pStyle w:val="Akapitzlist"/>
        <w:tabs>
          <w:tab w:val="left" w:pos="426"/>
        </w:tabs>
        <w:ind w:left="1648"/>
        <w:jc w:val="both"/>
        <w:rPr>
          <w:rFonts w:ascii="Times New Roman" w:hAnsi="Times New Roman"/>
          <w:sz w:val="24"/>
          <w:szCs w:val="24"/>
        </w:rPr>
      </w:pPr>
    </w:p>
    <w:p w:rsidR="0012659C" w:rsidRPr="004703DE" w:rsidRDefault="003D6162" w:rsidP="004703DE">
      <w:pPr>
        <w:pStyle w:val="Akapitzlist"/>
        <w:ind w:left="993"/>
        <w:jc w:val="both"/>
        <w:rPr>
          <w:rFonts w:ascii="Times New Roman" w:eastAsia="Times New Roman" w:hAnsi="Times New Roman"/>
          <w:sz w:val="24"/>
          <w:szCs w:val="24"/>
          <w:lang w:eastAsia="pl-PL"/>
        </w:rPr>
      </w:pPr>
      <w:r w:rsidRPr="004703DE">
        <w:rPr>
          <w:rFonts w:ascii="Times New Roman" w:eastAsia="Times New Roman" w:hAnsi="Times New Roman"/>
          <w:sz w:val="24"/>
          <w:szCs w:val="24"/>
          <w:lang w:eastAsia="pl-PL"/>
        </w:rPr>
        <w:t xml:space="preserve">W przypadku braku wpisu w Formularzu oferty zaoferowania lub niezaoferowania </w:t>
      </w:r>
      <w:r w:rsidRPr="004703DE">
        <w:rPr>
          <w:rFonts w:ascii="Times New Roman" w:hAnsi="Times New Roman"/>
          <w:b/>
          <w:sz w:val="24"/>
          <w:szCs w:val="24"/>
        </w:rPr>
        <w:t>Handlowej Platformy Internetowej</w:t>
      </w:r>
      <w:r w:rsidRPr="004703DE">
        <w:rPr>
          <w:rFonts w:ascii="Times New Roman" w:eastAsia="Times New Roman" w:hAnsi="Times New Roman"/>
          <w:sz w:val="24"/>
          <w:szCs w:val="24"/>
          <w:lang w:eastAsia="pl-PL"/>
        </w:rPr>
        <w:t xml:space="preserve"> , Zamawiający przyjmie do oceny i porównania ofert brak udostępnienia </w:t>
      </w:r>
      <w:r w:rsidRPr="004703DE">
        <w:rPr>
          <w:rFonts w:ascii="Times New Roman" w:hAnsi="Times New Roman"/>
          <w:b/>
          <w:sz w:val="24"/>
          <w:szCs w:val="24"/>
        </w:rPr>
        <w:t>Handlowej Platformy Internetowej</w:t>
      </w:r>
      <w:r w:rsidRPr="004703DE">
        <w:rPr>
          <w:rFonts w:ascii="Times New Roman" w:eastAsia="Times New Roman" w:hAnsi="Times New Roman"/>
          <w:sz w:val="24"/>
          <w:szCs w:val="24"/>
          <w:lang w:eastAsia="pl-PL"/>
        </w:rPr>
        <w:t xml:space="preserve"> i przyzna 0 (zero) punktów.  </w:t>
      </w:r>
    </w:p>
    <w:p w:rsidR="00697260" w:rsidRPr="0024656A" w:rsidRDefault="00697260" w:rsidP="00697260">
      <w:pPr>
        <w:pStyle w:val="Akapitzlist"/>
        <w:ind w:left="1080"/>
        <w:jc w:val="both"/>
        <w:rPr>
          <w:rFonts w:ascii="Times New Roman" w:eastAsia="Times New Roman" w:hAnsi="Times New Roman"/>
          <w:sz w:val="24"/>
          <w:szCs w:val="24"/>
          <w:lang w:eastAsia="pl-PL"/>
        </w:rPr>
      </w:pPr>
    </w:p>
    <w:p w:rsidR="00697260" w:rsidRPr="00B3528D" w:rsidRDefault="00697260" w:rsidP="00850C72">
      <w:pPr>
        <w:pStyle w:val="Akapitzlist"/>
        <w:numPr>
          <w:ilvl w:val="0"/>
          <w:numId w:val="20"/>
        </w:numPr>
        <w:tabs>
          <w:tab w:val="left" w:pos="66"/>
        </w:tabs>
        <w:jc w:val="both"/>
        <w:rPr>
          <w:rFonts w:ascii="Times New Roman" w:hAnsi="Times New Roman"/>
          <w:b/>
          <w:sz w:val="24"/>
          <w:szCs w:val="24"/>
        </w:rPr>
      </w:pPr>
      <w:r w:rsidRPr="00B3528D">
        <w:rPr>
          <w:rFonts w:ascii="Times New Roman" w:eastAsia="Times New Roman" w:hAnsi="Times New Roman"/>
          <w:b/>
          <w:sz w:val="24"/>
          <w:szCs w:val="24"/>
          <w:lang w:eastAsia="pl-PL"/>
        </w:rPr>
        <w:t>P</w:t>
      </w:r>
      <w:r w:rsidRPr="00B3528D">
        <w:rPr>
          <w:rFonts w:ascii="Times New Roman" w:hAnsi="Times New Roman"/>
          <w:b/>
          <w:sz w:val="24"/>
          <w:szCs w:val="24"/>
        </w:rPr>
        <w:t xml:space="preserve">unkty za wysokość kary umownej </w:t>
      </w:r>
      <w:r w:rsidR="003D6162" w:rsidRPr="003D6162">
        <w:rPr>
          <w:rFonts w:ascii="Times New Roman" w:hAnsi="Times New Roman"/>
          <w:b/>
          <w:sz w:val="24"/>
          <w:szCs w:val="24"/>
        </w:rPr>
        <w:t>za opóźnienie w wykonaniu dostawy sukcesywnej lub dostawy reklamacyjnej za każdy dzień opóźnienia</w:t>
      </w:r>
      <w:r w:rsidRPr="00B3528D">
        <w:rPr>
          <w:rFonts w:ascii="Times New Roman" w:hAnsi="Times New Roman"/>
          <w:b/>
          <w:sz w:val="24"/>
          <w:szCs w:val="24"/>
        </w:rPr>
        <w:t xml:space="preserve"> </w:t>
      </w:r>
      <w:r w:rsidR="004703DE">
        <w:rPr>
          <w:rFonts w:ascii="Times New Roman" w:hAnsi="Times New Roman"/>
          <w:sz w:val="24"/>
          <w:szCs w:val="24"/>
        </w:rPr>
        <w:t>–</w:t>
      </w:r>
      <w:r w:rsidRPr="00B3528D">
        <w:rPr>
          <w:rFonts w:ascii="Times New Roman" w:hAnsi="Times New Roman"/>
          <w:sz w:val="24"/>
          <w:szCs w:val="24"/>
        </w:rPr>
        <w:t xml:space="preserve"> </w:t>
      </w:r>
      <w:r w:rsidR="004703DE">
        <w:rPr>
          <w:rFonts w:ascii="Times New Roman" w:hAnsi="Times New Roman"/>
          <w:sz w:val="24"/>
          <w:szCs w:val="24"/>
        </w:rPr>
        <w:t>(</w:t>
      </w:r>
      <w:r w:rsidRPr="00B3528D">
        <w:rPr>
          <w:rFonts w:ascii="Times New Roman" w:hAnsi="Times New Roman"/>
          <w:sz w:val="24"/>
          <w:szCs w:val="24"/>
        </w:rPr>
        <w:t>min. 0,5 % ceny brutto gwarantowanej części</w:t>
      </w:r>
      <w:r w:rsidRPr="004703DE">
        <w:rPr>
          <w:rFonts w:ascii="Times New Roman" w:hAnsi="Times New Roman"/>
          <w:sz w:val="24"/>
          <w:szCs w:val="24"/>
        </w:rPr>
        <w:t xml:space="preserve"> </w:t>
      </w:r>
      <w:r w:rsidR="003647FE" w:rsidRPr="004703DE">
        <w:rPr>
          <w:rFonts w:ascii="Times New Roman" w:hAnsi="Times New Roman"/>
          <w:sz w:val="24"/>
          <w:szCs w:val="24"/>
        </w:rPr>
        <w:t>pakietu</w:t>
      </w:r>
      <w:r w:rsidRPr="004703DE">
        <w:rPr>
          <w:rFonts w:ascii="Times New Roman" w:hAnsi="Times New Roman"/>
          <w:sz w:val="24"/>
          <w:szCs w:val="24"/>
        </w:rPr>
        <w:t xml:space="preserve"> </w:t>
      </w:r>
      <w:r w:rsidRPr="00B3528D">
        <w:rPr>
          <w:rFonts w:ascii="Times New Roman" w:hAnsi="Times New Roman"/>
          <w:sz w:val="24"/>
          <w:szCs w:val="24"/>
        </w:rPr>
        <w:t xml:space="preserve">za dzień opóźnienia – max. 3 % ceny brutto gwarantowanej części </w:t>
      </w:r>
      <w:r w:rsidR="004703DE">
        <w:rPr>
          <w:rFonts w:ascii="Times New Roman" w:hAnsi="Times New Roman"/>
          <w:sz w:val="24"/>
          <w:szCs w:val="24"/>
        </w:rPr>
        <w:t>pakietu</w:t>
      </w:r>
      <w:r>
        <w:rPr>
          <w:rFonts w:ascii="Times New Roman" w:hAnsi="Times New Roman"/>
          <w:sz w:val="24"/>
          <w:szCs w:val="24"/>
        </w:rPr>
        <w:t xml:space="preserve"> </w:t>
      </w:r>
      <w:r w:rsidRPr="00B3528D">
        <w:rPr>
          <w:rFonts w:ascii="Times New Roman" w:hAnsi="Times New Roman"/>
          <w:sz w:val="24"/>
          <w:szCs w:val="24"/>
        </w:rPr>
        <w:t>za dzień opóźnienia) wyliczamy wg wzoru:</w:t>
      </w:r>
    </w:p>
    <w:p w:rsidR="00697260" w:rsidRPr="00B3528D" w:rsidRDefault="00697260" w:rsidP="00697260">
      <w:pPr>
        <w:spacing w:line="276" w:lineRule="auto"/>
        <w:ind w:left="1140"/>
      </w:pPr>
      <w:r w:rsidRPr="00B3528D">
        <w:rPr>
          <w:b/>
          <w:position w:val="-30"/>
        </w:rPr>
        <w:object w:dxaOrig="2659" w:dyaOrig="700">
          <v:shape id="_x0000_i1026" type="#_x0000_t75" style="width:133.5pt;height:35.25pt" o:ole="" fillcolor="window">
            <v:imagedata r:id="rId13" o:title=""/>
          </v:shape>
          <o:OLEObject Type="Embed" ProgID="Equation.3" ShapeID="_x0000_i1026" DrawAspect="Content" ObjectID="_1575196228" r:id="rId14"/>
        </w:object>
      </w:r>
      <w:r w:rsidRPr="00B3528D">
        <w:t xml:space="preserve"> · 100 pkt. </w:t>
      </w:r>
    </w:p>
    <w:p w:rsidR="00697260" w:rsidRPr="00B3528D" w:rsidRDefault="00697260" w:rsidP="00697260">
      <w:pPr>
        <w:tabs>
          <w:tab w:val="left" w:pos="993"/>
        </w:tabs>
        <w:spacing w:line="276" w:lineRule="auto"/>
        <w:ind w:left="1140"/>
        <w:jc w:val="both"/>
      </w:pPr>
      <w:r w:rsidRPr="00B3528D">
        <w:t>W    – waga kryterium (%)</w:t>
      </w:r>
    </w:p>
    <w:p w:rsidR="00697260" w:rsidRPr="00B3528D" w:rsidRDefault="00697260" w:rsidP="00697260">
      <w:pPr>
        <w:tabs>
          <w:tab w:val="left" w:pos="993"/>
        </w:tabs>
        <w:spacing w:line="276" w:lineRule="auto"/>
        <w:ind w:left="1140"/>
        <w:jc w:val="both"/>
      </w:pPr>
      <w:proofErr w:type="spellStart"/>
      <w:r w:rsidRPr="00B3528D">
        <w:t>K</w:t>
      </w:r>
      <w:r w:rsidRPr="00B3528D">
        <w:rPr>
          <w:vertAlign w:val="subscript"/>
        </w:rPr>
        <w:t>n</w:t>
      </w:r>
      <w:proofErr w:type="spellEnd"/>
      <w:r w:rsidRPr="00B3528D">
        <w:rPr>
          <w:vertAlign w:val="subscript"/>
        </w:rPr>
        <w:t xml:space="preserve">  </w:t>
      </w:r>
      <w:r w:rsidRPr="00B3528D">
        <w:t>– oferowany % kary umownej danej oferty</w:t>
      </w:r>
    </w:p>
    <w:p w:rsidR="00697260" w:rsidRDefault="00697260" w:rsidP="00697260">
      <w:pPr>
        <w:tabs>
          <w:tab w:val="left" w:pos="993"/>
        </w:tabs>
        <w:spacing w:line="276" w:lineRule="auto"/>
        <w:ind w:left="1140"/>
        <w:jc w:val="both"/>
      </w:pPr>
      <w:proofErr w:type="spellStart"/>
      <w:r w:rsidRPr="00B3528D">
        <w:t>K</w:t>
      </w:r>
      <w:r w:rsidRPr="00B3528D">
        <w:rPr>
          <w:vertAlign w:val="subscript"/>
        </w:rPr>
        <w:t>max</w:t>
      </w:r>
      <w:proofErr w:type="spellEnd"/>
      <w:r w:rsidRPr="00B3528D">
        <w:rPr>
          <w:vertAlign w:val="subscript"/>
        </w:rPr>
        <w:t xml:space="preserve"> </w:t>
      </w:r>
      <w:r w:rsidRPr="00B3528D">
        <w:t>– oferowany maksymalny % kary umownej w zbiorze ofert</w:t>
      </w:r>
    </w:p>
    <w:p w:rsidR="004703DE" w:rsidRPr="00B3528D" w:rsidRDefault="004703DE" w:rsidP="00697260">
      <w:pPr>
        <w:tabs>
          <w:tab w:val="left" w:pos="993"/>
        </w:tabs>
        <w:spacing w:line="276" w:lineRule="auto"/>
        <w:ind w:left="1140"/>
        <w:jc w:val="both"/>
      </w:pPr>
    </w:p>
    <w:p w:rsidR="00697260" w:rsidRPr="00990420" w:rsidRDefault="00697260" w:rsidP="004703DE">
      <w:pPr>
        <w:tabs>
          <w:tab w:val="left" w:pos="993"/>
        </w:tabs>
        <w:spacing w:line="276" w:lineRule="auto"/>
        <w:ind w:left="993"/>
        <w:jc w:val="both"/>
      </w:pPr>
      <w:r w:rsidRPr="00990420">
        <w:t xml:space="preserve">Zaoferowanie kary umownej </w:t>
      </w:r>
      <w:r w:rsidR="0024656A">
        <w:t xml:space="preserve">za opóźnienie w dostawie </w:t>
      </w:r>
      <w:r w:rsidRPr="00990420">
        <w:t xml:space="preserve">towaru za każdy dzień opóźnienia poniżej 0,5% ceny brutto gwarantowanej części </w:t>
      </w:r>
      <w:r w:rsidR="003647FE" w:rsidRPr="004703DE">
        <w:t>pakietu</w:t>
      </w:r>
      <w:r w:rsidRPr="00990420">
        <w:t>, spowoduje odrzucenie oferty jako niezgodnej z treścią SIWZ.</w:t>
      </w:r>
    </w:p>
    <w:p w:rsidR="00697260" w:rsidRPr="00990420" w:rsidRDefault="00697260" w:rsidP="004703DE">
      <w:pPr>
        <w:tabs>
          <w:tab w:val="left" w:pos="993"/>
        </w:tabs>
        <w:spacing w:line="276" w:lineRule="auto"/>
        <w:ind w:left="993"/>
        <w:jc w:val="both"/>
      </w:pPr>
      <w:r w:rsidRPr="00990420">
        <w:lastRenderedPageBreak/>
        <w:t xml:space="preserve">W przypadku zaoferowania kary umownej za opóźnienie w dostawie towaru powyżej 3% ceny brutto gwarantowanej części </w:t>
      </w:r>
      <w:r w:rsidR="003D6162" w:rsidRPr="004703DE">
        <w:t>pakietu</w:t>
      </w:r>
      <w:r w:rsidRPr="00990420">
        <w:t>, do wzoru zostanie podstawiony max. % kary (3%), a do umowy ostatecznej zostanie wpisany faktyc</w:t>
      </w:r>
      <w:r w:rsidR="003D6162">
        <w:t>znie zaoferowany % kary umownej.</w:t>
      </w:r>
    </w:p>
    <w:p w:rsidR="00697260" w:rsidRPr="00B3528D" w:rsidRDefault="00697260" w:rsidP="004703DE">
      <w:pPr>
        <w:tabs>
          <w:tab w:val="left" w:pos="993"/>
        </w:tabs>
        <w:spacing w:line="276" w:lineRule="auto"/>
        <w:ind w:left="993"/>
        <w:jc w:val="both"/>
      </w:pPr>
      <w:r w:rsidRPr="00990420">
        <w:t>W przypadku braku wpisu w Formularzu oferty kary umownej za opóźnienie w dostawie towaru  za każdy dzień opóźnienia, Zamawiający przyjmie do oceny i porównania ofert minimalną wysokość kary umownej wynoszącą 0,5%</w:t>
      </w:r>
      <w:r w:rsidR="00730E00">
        <w:t xml:space="preserve"> </w:t>
      </w:r>
      <w:r w:rsidR="00730E00" w:rsidRPr="00990420">
        <w:t xml:space="preserve">gwarantowanej części </w:t>
      </w:r>
      <w:r w:rsidR="00730E00" w:rsidRPr="004703DE">
        <w:t>pakietu</w:t>
      </w:r>
      <w:r w:rsidRPr="00990420">
        <w:t xml:space="preserve"> i przyzna odpowiednią ilość punktów</w:t>
      </w:r>
      <w:r>
        <w:t>. Do umowy ostatecznej zostanie wpisane 0,5 %.</w:t>
      </w:r>
    </w:p>
    <w:p w:rsidR="00207E25" w:rsidRPr="00697260" w:rsidRDefault="00207E25" w:rsidP="00207E25">
      <w:pPr>
        <w:tabs>
          <w:tab w:val="num" w:pos="567"/>
        </w:tabs>
        <w:jc w:val="both"/>
      </w:pPr>
    </w:p>
    <w:p w:rsidR="0047307D" w:rsidRPr="004703DE" w:rsidRDefault="0047307D" w:rsidP="003467D5">
      <w:pPr>
        <w:pStyle w:val="Akapitzlist"/>
        <w:numPr>
          <w:ilvl w:val="0"/>
          <w:numId w:val="75"/>
        </w:numPr>
        <w:jc w:val="both"/>
        <w:rPr>
          <w:rFonts w:ascii="Times New Roman" w:hAnsi="Times New Roman"/>
          <w:sz w:val="24"/>
          <w:szCs w:val="24"/>
          <w:u w:val="single"/>
        </w:rPr>
      </w:pPr>
      <w:r w:rsidRPr="004703DE">
        <w:rPr>
          <w:rFonts w:ascii="Times New Roman" w:hAnsi="Times New Roman"/>
          <w:b/>
          <w:sz w:val="24"/>
          <w:szCs w:val="24"/>
          <w:u w:val="single"/>
        </w:rPr>
        <w:t>Ocena końcowa oferty</w:t>
      </w:r>
      <w:r w:rsidRPr="004703DE">
        <w:rPr>
          <w:rFonts w:ascii="Times New Roman" w:hAnsi="Times New Roman"/>
          <w:sz w:val="24"/>
          <w:szCs w:val="24"/>
          <w:u w:val="single"/>
        </w:rPr>
        <w:t>:</w:t>
      </w:r>
    </w:p>
    <w:p w:rsidR="0047307D" w:rsidRDefault="0047307D" w:rsidP="004703DE">
      <w:pPr>
        <w:ind w:left="709"/>
        <w:jc w:val="both"/>
      </w:pPr>
      <w:r w:rsidRPr="008225A8">
        <w:t>Jest to suma punktów uzyskanych za powyżej wymienione kryteria.</w:t>
      </w:r>
    </w:p>
    <w:p w:rsidR="0047307D" w:rsidRPr="008225A8" w:rsidRDefault="0047307D" w:rsidP="0047307D">
      <w:pPr>
        <w:ind w:left="426"/>
        <w:jc w:val="both"/>
      </w:pPr>
    </w:p>
    <w:p w:rsidR="0047307D" w:rsidRPr="004703DE" w:rsidRDefault="0047307D" w:rsidP="003467D5">
      <w:pPr>
        <w:pStyle w:val="Akapitzlist"/>
        <w:numPr>
          <w:ilvl w:val="0"/>
          <w:numId w:val="75"/>
        </w:numPr>
        <w:tabs>
          <w:tab w:val="left" w:pos="567"/>
        </w:tabs>
        <w:jc w:val="both"/>
        <w:rPr>
          <w:rFonts w:ascii="Times New Roman" w:hAnsi="Times New Roman"/>
          <w:b/>
          <w:sz w:val="24"/>
          <w:szCs w:val="24"/>
          <w:u w:val="single"/>
        </w:rPr>
      </w:pPr>
      <w:r w:rsidRPr="004703DE">
        <w:rPr>
          <w:rFonts w:ascii="Times New Roman" w:hAnsi="Times New Roman"/>
          <w:b/>
          <w:sz w:val="24"/>
          <w:szCs w:val="24"/>
          <w:u w:val="single"/>
        </w:rPr>
        <w:t>Zasady wyboru oferty i udzielenia zamówienia</w:t>
      </w:r>
    </w:p>
    <w:p w:rsidR="0047307D" w:rsidRPr="008225A8" w:rsidRDefault="0047307D" w:rsidP="0047307D">
      <w:pPr>
        <w:tabs>
          <w:tab w:val="left" w:pos="709"/>
        </w:tabs>
        <w:spacing w:line="276" w:lineRule="auto"/>
        <w:ind w:left="432"/>
        <w:jc w:val="both"/>
        <w:rPr>
          <w:b/>
          <w:sz w:val="16"/>
          <w:szCs w:val="16"/>
          <w:u w:val="single"/>
        </w:rPr>
      </w:pPr>
    </w:p>
    <w:p w:rsidR="0047307D" w:rsidRPr="004703DE" w:rsidRDefault="0047307D" w:rsidP="004703DE">
      <w:pPr>
        <w:spacing w:line="276" w:lineRule="auto"/>
        <w:ind w:left="709"/>
        <w:jc w:val="both"/>
      </w:pPr>
      <w:r w:rsidRPr="004703DE">
        <w:t>Zamawiający udzieli zamówienia Wykonawcy, którego oferta:</w:t>
      </w:r>
    </w:p>
    <w:p w:rsidR="0047307D" w:rsidRPr="004703DE" w:rsidRDefault="0047307D" w:rsidP="003467D5">
      <w:pPr>
        <w:pStyle w:val="Akapitzlist"/>
        <w:numPr>
          <w:ilvl w:val="0"/>
          <w:numId w:val="76"/>
        </w:numPr>
        <w:jc w:val="both"/>
        <w:rPr>
          <w:rFonts w:ascii="Times New Roman" w:hAnsi="Times New Roman"/>
          <w:sz w:val="24"/>
          <w:szCs w:val="24"/>
        </w:rPr>
      </w:pPr>
      <w:r w:rsidRPr="004703DE">
        <w:rPr>
          <w:rFonts w:ascii="Times New Roman" w:hAnsi="Times New Roman"/>
          <w:sz w:val="24"/>
          <w:szCs w:val="24"/>
        </w:rPr>
        <w:t>odpowiada wszystkim wymaganiom przedstawionym w PZP,</w:t>
      </w:r>
    </w:p>
    <w:p w:rsidR="0047307D" w:rsidRPr="004703DE" w:rsidRDefault="0047307D" w:rsidP="003467D5">
      <w:pPr>
        <w:pStyle w:val="Akapitzlist"/>
        <w:numPr>
          <w:ilvl w:val="0"/>
          <w:numId w:val="76"/>
        </w:numPr>
        <w:jc w:val="both"/>
        <w:rPr>
          <w:rFonts w:ascii="Times New Roman" w:hAnsi="Times New Roman"/>
          <w:sz w:val="24"/>
          <w:szCs w:val="24"/>
        </w:rPr>
      </w:pPr>
      <w:r w:rsidRPr="004703DE">
        <w:rPr>
          <w:rFonts w:ascii="Times New Roman" w:hAnsi="Times New Roman"/>
          <w:sz w:val="24"/>
          <w:szCs w:val="24"/>
        </w:rPr>
        <w:t xml:space="preserve">jest zgodna z treścią SIWZ, </w:t>
      </w:r>
    </w:p>
    <w:p w:rsidR="0047307D" w:rsidRPr="004703DE" w:rsidRDefault="0047307D" w:rsidP="003467D5">
      <w:pPr>
        <w:pStyle w:val="Akapitzlist"/>
        <w:numPr>
          <w:ilvl w:val="0"/>
          <w:numId w:val="76"/>
        </w:numPr>
        <w:jc w:val="both"/>
        <w:rPr>
          <w:rFonts w:ascii="Times New Roman" w:hAnsi="Times New Roman"/>
          <w:sz w:val="24"/>
          <w:szCs w:val="24"/>
        </w:rPr>
      </w:pPr>
      <w:r w:rsidRPr="004703DE">
        <w:rPr>
          <w:rFonts w:ascii="Times New Roman" w:hAnsi="Times New Roman"/>
          <w:sz w:val="24"/>
          <w:szCs w:val="24"/>
        </w:rPr>
        <w:t>została uznana za najkorzystniejszą w o</w:t>
      </w:r>
      <w:r w:rsidR="00AC7DAD" w:rsidRPr="004703DE">
        <w:rPr>
          <w:rFonts w:ascii="Times New Roman" w:hAnsi="Times New Roman"/>
          <w:sz w:val="24"/>
          <w:szCs w:val="24"/>
        </w:rPr>
        <w:t>parciu o podane kryteria wyboru.</w:t>
      </w:r>
    </w:p>
    <w:p w:rsidR="00AC7DAD" w:rsidRDefault="00AC7DAD" w:rsidP="00AC7DAD">
      <w:pPr>
        <w:spacing w:line="276" w:lineRule="auto"/>
        <w:ind w:left="709"/>
        <w:jc w:val="both"/>
      </w:pPr>
    </w:p>
    <w:p w:rsidR="00172F97" w:rsidRPr="00211357" w:rsidRDefault="00AC7DAD" w:rsidP="003467D5">
      <w:pPr>
        <w:pStyle w:val="Akapitzlist"/>
        <w:numPr>
          <w:ilvl w:val="0"/>
          <w:numId w:val="48"/>
        </w:numPr>
        <w:ind w:left="426"/>
        <w:rPr>
          <w:rFonts w:ascii="Times New Roman" w:hAnsi="Times New Roman"/>
          <w:b/>
          <w:sz w:val="24"/>
          <w:szCs w:val="24"/>
          <w:u w:val="single"/>
        </w:rPr>
      </w:pPr>
      <w:r w:rsidRPr="00211357">
        <w:rPr>
          <w:rFonts w:ascii="Times New Roman" w:hAnsi="Times New Roman"/>
          <w:b/>
          <w:sz w:val="24"/>
          <w:szCs w:val="24"/>
          <w:u w:val="single"/>
        </w:rPr>
        <w:t>Kryteria wyboru ofert i ich znaczenie:</w:t>
      </w:r>
    </w:p>
    <w:p w:rsidR="00730E00" w:rsidRPr="00795431" w:rsidRDefault="00730E00" w:rsidP="00730E00">
      <w:pPr>
        <w:pStyle w:val="Akapitzlist"/>
        <w:jc w:val="center"/>
        <w:rPr>
          <w:rFonts w:ascii="Times New Roman" w:hAnsi="Times New Roman"/>
          <w:i/>
          <w:sz w:val="24"/>
          <w:szCs w:val="24"/>
        </w:rPr>
      </w:pPr>
      <w:r w:rsidRPr="00795431">
        <w:rPr>
          <w:rFonts w:ascii="Times New Roman" w:hAnsi="Times New Roman"/>
          <w:i/>
          <w:sz w:val="24"/>
          <w:szCs w:val="24"/>
        </w:rPr>
        <w:t>Dla pakietów 3; 4,5</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30E00" w:rsidRPr="003C0105" w:rsidTr="000B41B2">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30E00" w:rsidRPr="007462F2" w:rsidRDefault="00730E00" w:rsidP="000B41B2">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30E00" w:rsidRPr="007462F2" w:rsidRDefault="00730E00" w:rsidP="000B41B2">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30E00" w:rsidRPr="007462F2" w:rsidRDefault="00730E00" w:rsidP="000B41B2">
            <w:pPr>
              <w:spacing w:before="60"/>
              <w:jc w:val="center"/>
              <w:rPr>
                <w:b/>
                <w:bCs/>
                <w:sz w:val="20"/>
                <w:szCs w:val="20"/>
              </w:rPr>
            </w:pPr>
            <w:r w:rsidRPr="007462F2">
              <w:rPr>
                <w:b/>
                <w:bCs/>
                <w:sz w:val="20"/>
                <w:szCs w:val="20"/>
              </w:rPr>
              <w:t xml:space="preserve">WAGA KRYTERIUM </w:t>
            </w:r>
          </w:p>
          <w:p w:rsidR="00730E00" w:rsidRPr="007462F2" w:rsidRDefault="00730E00" w:rsidP="000B41B2">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30E00" w:rsidRPr="007462F2" w:rsidRDefault="00730E00" w:rsidP="000B41B2">
            <w:pPr>
              <w:spacing w:before="60"/>
              <w:jc w:val="center"/>
              <w:rPr>
                <w:b/>
                <w:bCs/>
                <w:sz w:val="20"/>
                <w:szCs w:val="20"/>
              </w:rPr>
            </w:pPr>
            <w:r w:rsidRPr="007462F2">
              <w:rPr>
                <w:b/>
                <w:bCs/>
                <w:sz w:val="20"/>
                <w:szCs w:val="20"/>
              </w:rPr>
              <w:t>SPOSÓB OCENY</w:t>
            </w:r>
          </w:p>
        </w:tc>
      </w:tr>
      <w:tr w:rsidR="00730E00" w:rsidRPr="003C0105" w:rsidTr="000B41B2">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953C8C" w:rsidRDefault="00730E00" w:rsidP="000B41B2">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F652BF" w:rsidRDefault="00730E00" w:rsidP="000B41B2">
            <w:pPr>
              <w:keepNext/>
              <w:spacing w:before="60"/>
              <w:outlineLvl w:val="2"/>
              <w:rPr>
                <w:color w:val="000000"/>
                <w:sz w:val="20"/>
                <w:szCs w:val="20"/>
              </w:rPr>
            </w:pPr>
            <w:r w:rsidRPr="00F652BF">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385B68" w:rsidRDefault="00730E00" w:rsidP="000B41B2">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953C8C" w:rsidRDefault="00730E00" w:rsidP="000B41B2">
            <w:pPr>
              <w:spacing w:before="60"/>
              <w:jc w:val="center"/>
              <w:rPr>
                <w:b/>
                <w:bCs/>
                <w:color w:val="000000"/>
                <w:sz w:val="20"/>
                <w:szCs w:val="20"/>
              </w:rPr>
            </w:pPr>
            <w:r w:rsidRPr="00953C8C">
              <w:rPr>
                <w:b/>
                <w:bCs/>
                <w:color w:val="000000"/>
                <w:sz w:val="20"/>
                <w:szCs w:val="20"/>
              </w:rPr>
              <w:t>minimalizacja</w:t>
            </w:r>
          </w:p>
        </w:tc>
      </w:tr>
      <w:tr w:rsidR="00730E00" w:rsidRPr="003C0105" w:rsidTr="000B41B2">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47307D" w:rsidRDefault="00730E00" w:rsidP="000B41B2">
            <w:pPr>
              <w:jc w:val="center"/>
              <w:rPr>
                <w:sz w:val="20"/>
                <w:szCs w:val="20"/>
              </w:rPr>
            </w:pPr>
            <w:r w:rsidRPr="0047307D">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0E00" w:rsidRPr="0047307D" w:rsidRDefault="00730E00" w:rsidP="000B41B2">
            <w:pPr>
              <w:pStyle w:val="Nagwek3"/>
              <w:numPr>
                <w:ilvl w:val="0"/>
                <w:numId w:val="0"/>
              </w:numPr>
              <w:spacing w:before="60" w:line="276" w:lineRule="auto"/>
              <w:jc w:val="left"/>
              <w:rPr>
                <w:sz w:val="20"/>
              </w:rPr>
            </w:pPr>
            <w:r>
              <w:rPr>
                <w:sz w:val="20"/>
              </w:rPr>
              <w:t>Termin dostawy towaru w dostawie sukcesywnej i w dostawie reklamacyjnej  (min.1 – max 5 dni)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385B68" w:rsidRDefault="00730E00" w:rsidP="000B41B2">
            <w:pPr>
              <w:jc w:val="center"/>
              <w:rPr>
                <w:b/>
                <w:sz w:val="20"/>
                <w:szCs w:val="20"/>
              </w:rPr>
            </w:pPr>
            <w:r>
              <w:rPr>
                <w:b/>
                <w:sz w:val="20"/>
                <w:szCs w:val="20"/>
              </w:rPr>
              <w:t>20</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506491" w:rsidRDefault="00730E00" w:rsidP="000B41B2">
            <w:pPr>
              <w:jc w:val="center"/>
              <w:rPr>
                <w:b/>
                <w:sz w:val="20"/>
                <w:szCs w:val="20"/>
              </w:rPr>
            </w:pPr>
            <w:r>
              <w:rPr>
                <w:b/>
                <w:bCs/>
                <w:color w:val="000000"/>
                <w:sz w:val="20"/>
                <w:szCs w:val="20"/>
              </w:rPr>
              <w:t>indywidualnie</w:t>
            </w:r>
          </w:p>
        </w:tc>
      </w:tr>
      <w:tr w:rsidR="00730E00" w:rsidRPr="003C0105" w:rsidTr="000B41B2">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506491" w:rsidRDefault="00730E00" w:rsidP="000B41B2">
            <w:pPr>
              <w:jc w:val="center"/>
              <w:rPr>
                <w:sz w:val="20"/>
                <w:szCs w:val="20"/>
              </w:rPr>
            </w:pPr>
            <w:r>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4352D2" w:rsidRDefault="00730E00" w:rsidP="000B41B2">
            <w:pPr>
              <w:keepNext/>
              <w:spacing w:before="60"/>
              <w:ind w:left="10"/>
              <w:jc w:val="both"/>
              <w:outlineLvl w:val="2"/>
              <w:rPr>
                <w:color w:val="000000"/>
                <w:sz w:val="20"/>
                <w:szCs w:val="20"/>
              </w:rPr>
            </w:pPr>
            <w:r w:rsidRPr="004352D2">
              <w:rPr>
                <w:color w:val="000000"/>
                <w:sz w:val="20"/>
                <w:szCs w:val="20"/>
              </w:rPr>
              <w:t xml:space="preserve">Wysokość  kary umownej </w:t>
            </w:r>
            <w:r w:rsidRPr="004352D2">
              <w:rPr>
                <w:rFonts w:ascii="Arial" w:hAnsi="Arial" w:cs="Arial"/>
                <w:color w:val="0000CC"/>
                <w:sz w:val="22"/>
                <w:szCs w:val="22"/>
              </w:rPr>
              <w:t>(</w:t>
            </w:r>
            <w:r w:rsidRPr="004352D2">
              <w:rPr>
                <w:sz w:val="20"/>
                <w:szCs w:val="22"/>
              </w:rPr>
              <w:t xml:space="preserve">min. 0,5%  -  max 3%) ceny </w:t>
            </w:r>
            <w:r w:rsidRPr="00795431">
              <w:rPr>
                <w:sz w:val="20"/>
                <w:szCs w:val="22"/>
              </w:rPr>
              <w:t xml:space="preserve">brutto gwarantowanej części pakietu za opóźnienie w wykonaniu dostawy </w:t>
            </w:r>
            <w:r>
              <w:rPr>
                <w:sz w:val="20"/>
              </w:rPr>
              <w:t>sukcesywnej lub dostawy reklamacyjnej</w:t>
            </w:r>
            <w:r>
              <w:rPr>
                <w:sz w:val="20"/>
                <w:szCs w:val="22"/>
              </w:rPr>
              <w:t xml:space="preserve">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385B68" w:rsidRDefault="00730E00" w:rsidP="000B41B2">
            <w:pPr>
              <w:spacing w:before="60"/>
              <w:jc w:val="center"/>
              <w:rPr>
                <w:b/>
                <w:sz w:val="20"/>
                <w:szCs w:val="20"/>
              </w:rPr>
            </w:pPr>
            <w:r>
              <w:rPr>
                <w:b/>
                <w:sz w:val="20"/>
                <w:szCs w:val="20"/>
              </w:rPr>
              <w:t>20</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953C8C" w:rsidRDefault="00730E00" w:rsidP="000B41B2">
            <w:pPr>
              <w:spacing w:before="60"/>
              <w:jc w:val="center"/>
              <w:rPr>
                <w:b/>
                <w:bCs/>
                <w:color w:val="000000"/>
                <w:sz w:val="20"/>
                <w:szCs w:val="20"/>
              </w:rPr>
            </w:pPr>
            <w:r>
              <w:rPr>
                <w:b/>
                <w:bCs/>
                <w:color w:val="000000"/>
                <w:sz w:val="20"/>
                <w:szCs w:val="20"/>
              </w:rPr>
              <w:t>indywidualna</w:t>
            </w:r>
          </w:p>
        </w:tc>
      </w:tr>
      <w:tr w:rsidR="00730E00" w:rsidRPr="003C0105" w:rsidTr="000B41B2">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3C0105" w:rsidRDefault="00730E00" w:rsidP="000B41B2">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0E00" w:rsidRPr="00385B68" w:rsidRDefault="00730E00" w:rsidP="000B41B2">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730E00" w:rsidRPr="003C0105" w:rsidRDefault="00730E00" w:rsidP="000B41B2">
            <w:pPr>
              <w:spacing w:before="60"/>
              <w:jc w:val="center"/>
              <w:rPr>
                <w:b/>
                <w:bCs/>
              </w:rPr>
            </w:pPr>
          </w:p>
        </w:tc>
      </w:tr>
    </w:tbl>
    <w:p w:rsidR="00172F97" w:rsidRDefault="00172F97" w:rsidP="00172F97">
      <w:pPr>
        <w:spacing w:line="276" w:lineRule="auto"/>
        <w:jc w:val="both"/>
      </w:pPr>
    </w:p>
    <w:p w:rsidR="00AC7DAD" w:rsidRDefault="00AC7DAD" w:rsidP="00AC7DAD">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730E00" w:rsidRDefault="00730E00" w:rsidP="00730E00">
      <w:pPr>
        <w:jc w:val="both"/>
      </w:pPr>
    </w:p>
    <w:p w:rsidR="00795431" w:rsidRDefault="00795431" w:rsidP="00730E00">
      <w:pPr>
        <w:jc w:val="both"/>
      </w:pPr>
    </w:p>
    <w:p w:rsidR="00795431" w:rsidRDefault="00795431" w:rsidP="00730E00">
      <w:pPr>
        <w:jc w:val="both"/>
      </w:pPr>
    </w:p>
    <w:p w:rsidR="00795431" w:rsidRDefault="00795431" w:rsidP="00730E00">
      <w:pPr>
        <w:jc w:val="both"/>
      </w:pPr>
    </w:p>
    <w:p w:rsidR="00730E00" w:rsidRPr="00795431" w:rsidRDefault="00730E00" w:rsidP="003467D5">
      <w:pPr>
        <w:pStyle w:val="Akapitzlist"/>
        <w:numPr>
          <w:ilvl w:val="0"/>
          <w:numId w:val="77"/>
        </w:numPr>
        <w:jc w:val="both"/>
        <w:rPr>
          <w:rFonts w:ascii="Times New Roman" w:hAnsi="Times New Roman"/>
          <w:b/>
          <w:sz w:val="24"/>
          <w:szCs w:val="24"/>
          <w:u w:val="single"/>
        </w:rPr>
      </w:pPr>
      <w:r w:rsidRPr="00795431">
        <w:rPr>
          <w:rFonts w:ascii="Times New Roman" w:hAnsi="Times New Roman"/>
          <w:b/>
          <w:sz w:val="24"/>
          <w:szCs w:val="24"/>
          <w:u w:val="single"/>
        </w:rPr>
        <w:lastRenderedPageBreak/>
        <w:t>Ocena ofert</w:t>
      </w:r>
    </w:p>
    <w:p w:rsidR="00730E00" w:rsidRPr="009E77D8" w:rsidRDefault="00730E00" w:rsidP="003467D5">
      <w:pPr>
        <w:pStyle w:val="Akapitzlist"/>
        <w:numPr>
          <w:ilvl w:val="0"/>
          <w:numId w:val="63"/>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730E00" w:rsidRPr="00B3118E" w:rsidRDefault="00730E00" w:rsidP="003467D5">
      <w:pPr>
        <w:pStyle w:val="Akapitzlist"/>
        <w:numPr>
          <w:ilvl w:val="0"/>
          <w:numId w:val="63"/>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730E00" w:rsidRPr="00795431" w:rsidRDefault="00730E00" w:rsidP="00850C72">
      <w:pPr>
        <w:pStyle w:val="Akapitzlist"/>
        <w:numPr>
          <w:ilvl w:val="2"/>
          <w:numId w:val="27"/>
        </w:numPr>
        <w:tabs>
          <w:tab w:val="left" w:pos="426"/>
        </w:tabs>
        <w:ind w:left="709" w:hanging="142"/>
        <w:jc w:val="both"/>
        <w:rPr>
          <w:rFonts w:ascii="Times New Roman" w:hAnsi="Times New Roman"/>
          <w:sz w:val="24"/>
          <w:szCs w:val="24"/>
        </w:rPr>
      </w:pPr>
      <w:r w:rsidRPr="00795431">
        <w:rPr>
          <w:rFonts w:ascii="Times New Roman" w:hAnsi="Times New Roman"/>
          <w:b/>
          <w:sz w:val="24"/>
          <w:szCs w:val="24"/>
        </w:rPr>
        <w:t>Punkty za oferowaną cenę</w:t>
      </w:r>
      <w:r w:rsidRPr="00795431">
        <w:rPr>
          <w:rFonts w:ascii="Times New Roman" w:hAnsi="Times New Roman"/>
          <w:sz w:val="24"/>
          <w:szCs w:val="24"/>
        </w:rPr>
        <w:t xml:space="preserve"> (wartość brutto) wyliczamy wg wzoru:</w:t>
      </w:r>
    </w:p>
    <w:p w:rsidR="00730E00" w:rsidRPr="009E77D8" w:rsidRDefault="00730E00" w:rsidP="00730E00">
      <w:pPr>
        <w:spacing w:line="276" w:lineRule="auto"/>
        <w:ind w:left="1080"/>
      </w:pPr>
      <w:r w:rsidRPr="009E77D8">
        <w:rPr>
          <w:b/>
        </w:rPr>
        <w:t xml:space="preserve">                           </w:t>
      </w:r>
      <w:r w:rsidRPr="009E77D8">
        <w:rPr>
          <w:b/>
          <w:position w:val="-30"/>
        </w:rPr>
        <w:object w:dxaOrig="2620" w:dyaOrig="700">
          <v:shape id="_x0000_i1027" type="#_x0000_t75" style="width:131.25pt;height:34.5pt" o:ole="" fillcolor="window">
            <v:imagedata r:id="rId10" o:title=""/>
          </v:shape>
          <o:OLEObject Type="Embed" ProgID="Equation.3" ShapeID="_x0000_i1027" DrawAspect="Content" ObjectID="_1575196229" r:id="rId15"/>
        </w:object>
      </w:r>
      <w:r w:rsidRPr="009E77D8">
        <w:t xml:space="preserve"> 100 pkt. </w:t>
      </w:r>
    </w:p>
    <w:p w:rsidR="00730E00" w:rsidRPr="009E77D8" w:rsidRDefault="00730E00" w:rsidP="00730E00">
      <w:pPr>
        <w:tabs>
          <w:tab w:val="left" w:pos="993"/>
        </w:tabs>
        <w:spacing w:line="276" w:lineRule="auto"/>
        <w:ind w:left="1080"/>
        <w:jc w:val="both"/>
        <w:rPr>
          <w:sz w:val="22"/>
        </w:rPr>
      </w:pPr>
      <w:r w:rsidRPr="009E77D8">
        <w:rPr>
          <w:sz w:val="22"/>
        </w:rPr>
        <w:t>W</w:t>
      </w:r>
      <w:r w:rsidRPr="009E77D8">
        <w:rPr>
          <w:sz w:val="22"/>
        </w:rPr>
        <w:tab/>
        <w:t xml:space="preserve">  - waga kryterium</w:t>
      </w:r>
    </w:p>
    <w:p w:rsidR="00730E00" w:rsidRPr="009E77D8" w:rsidRDefault="00730E00" w:rsidP="00730E00">
      <w:pPr>
        <w:tabs>
          <w:tab w:val="left" w:pos="993"/>
        </w:tabs>
        <w:spacing w:line="276" w:lineRule="auto"/>
        <w:ind w:left="1080"/>
        <w:jc w:val="both"/>
        <w:rPr>
          <w:sz w:val="22"/>
        </w:rPr>
      </w:pPr>
      <w:proofErr w:type="spellStart"/>
      <w:r w:rsidRPr="009E77D8">
        <w:rPr>
          <w:sz w:val="22"/>
        </w:rPr>
        <w:t>C</w:t>
      </w:r>
      <w:r w:rsidRPr="009E77D8">
        <w:rPr>
          <w:sz w:val="22"/>
          <w:vertAlign w:val="subscript"/>
        </w:rPr>
        <w:t>min</w:t>
      </w:r>
      <w:proofErr w:type="spellEnd"/>
      <w:r w:rsidRPr="009E77D8">
        <w:rPr>
          <w:sz w:val="22"/>
          <w:vertAlign w:val="subscript"/>
        </w:rPr>
        <w:t xml:space="preserve">   </w:t>
      </w:r>
      <w:r w:rsidRPr="009E77D8">
        <w:rPr>
          <w:sz w:val="22"/>
        </w:rPr>
        <w:t>- cena minimalna w zbiorze ofert</w:t>
      </w:r>
    </w:p>
    <w:p w:rsidR="00730E00" w:rsidRDefault="00730E00" w:rsidP="00730E00">
      <w:pPr>
        <w:spacing w:line="276" w:lineRule="auto"/>
        <w:ind w:left="1080"/>
        <w:jc w:val="both"/>
        <w:rPr>
          <w:sz w:val="22"/>
        </w:rPr>
      </w:pPr>
      <w:proofErr w:type="spellStart"/>
      <w:r w:rsidRPr="009E77D8">
        <w:rPr>
          <w:sz w:val="22"/>
        </w:rPr>
        <w:t>C</w:t>
      </w:r>
      <w:r w:rsidRPr="009E77D8">
        <w:rPr>
          <w:sz w:val="22"/>
          <w:vertAlign w:val="subscript"/>
        </w:rPr>
        <w:t>n</w:t>
      </w:r>
      <w:proofErr w:type="spellEnd"/>
      <w:r w:rsidRPr="009E77D8">
        <w:rPr>
          <w:sz w:val="22"/>
          <w:vertAlign w:val="subscript"/>
        </w:rPr>
        <w:tab/>
        <w:t xml:space="preserve">    </w:t>
      </w:r>
      <w:r w:rsidRPr="009E77D8">
        <w:rPr>
          <w:sz w:val="22"/>
        </w:rPr>
        <w:t>- cena danej oferty</w:t>
      </w:r>
    </w:p>
    <w:p w:rsidR="00795431" w:rsidRPr="009E77D8" w:rsidRDefault="00795431" w:rsidP="00730E00">
      <w:pPr>
        <w:spacing w:line="276" w:lineRule="auto"/>
        <w:ind w:left="1080"/>
        <w:jc w:val="both"/>
        <w:rPr>
          <w:sz w:val="22"/>
        </w:rPr>
      </w:pPr>
    </w:p>
    <w:p w:rsidR="00730E00" w:rsidRPr="00795431" w:rsidRDefault="00730E00" w:rsidP="00850C72">
      <w:pPr>
        <w:pStyle w:val="Akapitzlist"/>
        <w:numPr>
          <w:ilvl w:val="0"/>
          <w:numId w:val="27"/>
        </w:numPr>
        <w:tabs>
          <w:tab w:val="left" w:pos="993"/>
        </w:tabs>
        <w:ind w:left="567" w:hanging="207"/>
        <w:jc w:val="both"/>
        <w:rPr>
          <w:rFonts w:ascii="Times New Roman" w:hAnsi="Times New Roman"/>
          <w:sz w:val="24"/>
          <w:szCs w:val="24"/>
        </w:rPr>
      </w:pPr>
      <w:r w:rsidRPr="00795431">
        <w:rPr>
          <w:rFonts w:ascii="Times New Roman" w:hAnsi="Times New Roman"/>
          <w:b/>
          <w:sz w:val="24"/>
          <w:szCs w:val="24"/>
        </w:rPr>
        <w:t>Punkty za termin</w:t>
      </w:r>
      <w:r w:rsidRPr="00795431">
        <w:rPr>
          <w:rFonts w:ascii="Times New Roman" w:hAnsi="Times New Roman"/>
          <w:sz w:val="24"/>
          <w:szCs w:val="24"/>
        </w:rPr>
        <w:t xml:space="preserve"> </w:t>
      </w:r>
      <w:r w:rsidRPr="00795431">
        <w:rPr>
          <w:rFonts w:ascii="Times New Roman" w:hAnsi="Times New Roman"/>
          <w:b/>
          <w:sz w:val="24"/>
          <w:szCs w:val="24"/>
        </w:rPr>
        <w:t>dostawy towaru w dostawie sukcesywnej i w dostawie reklamacyjnej – (</w:t>
      </w:r>
      <w:r w:rsidRPr="00795431">
        <w:rPr>
          <w:rFonts w:ascii="Times New Roman" w:hAnsi="Times New Roman"/>
          <w:sz w:val="24"/>
          <w:szCs w:val="24"/>
        </w:rPr>
        <w:t>dostawa min.1 dzień  -  max. do 5 dni)-(1% = 1 pkt.):</w:t>
      </w:r>
    </w:p>
    <w:p w:rsidR="00730E00" w:rsidRPr="00915EE8" w:rsidRDefault="00730E00" w:rsidP="00730E00">
      <w:pPr>
        <w:spacing w:line="276" w:lineRule="auto"/>
        <w:ind w:left="1080"/>
      </w:pPr>
      <w:r w:rsidRPr="00915EE8">
        <w:rPr>
          <w:b/>
          <w:noProof/>
          <w:position w:val="-30"/>
        </w:rPr>
        <w:drawing>
          <wp:inline distT="0" distB="0" distL="0" distR="0">
            <wp:extent cx="1638300" cy="4476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915EE8">
        <w:t xml:space="preserve"> · 100 pkt. </w:t>
      </w:r>
    </w:p>
    <w:p w:rsidR="00730E00" w:rsidRPr="002D19FC" w:rsidRDefault="00730E00" w:rsidP="00730E00">
      <w:pPr>
        <w:tabs>
          <w:tab w:val="left" w:pos="993"/>
        </w:tabs>
        <w:spacing w:line="276" w:lineRule="auto"/>
        <w:ind w:left="1080"/>
        <w:jc w:val="both"/>
      </w:pPr>
      <w:r w:rsidRPr="002D19FC">
        <w:t>W</w:t>
      </w:r>
      <w:r w:rsidRPr="002D19FC">
        <w:tab/>
        <w:t xml:space="preserve">  - waga kryterium %</w:t>
      </w:r>
    </w:p>
    <w:p w:rsidR="00730E00" w:rsidRPr="002D19FC" w:rsidRDefault="00730E00" w:rsidP="00730E00">
      <w:pPr>
        <w:tabs>
          <w:tab w:val="left" w:pos="993"/>
        </w:tabs>
        <w:spacing w:line="276" w:lineRule="auto"/>
        <w:ind w:left="1080"/>
        <w:jc w:val="both"/>
      </w:pPr>
      <w:proofErr w:type="spellStart"/>
      <w:r w:rsidRPr="002D19FC">
        <w:t>T</w:t>
      </w:r>
      <w:r w:rsidRPr="002D19FC">
        <w:rPr>
          <w:vertAlign w:val="subscript"/>
        </w:rPr>
        <w:t>min</w:t>
      </w:r>
      <w:proofErr w:type="spellEnd"/>
      <w:r w:rsidRPr="002D19FC">
        <w:rPr>
          <w:vertAlign w:val="subscript"/>
        </w:rPr>
        <w:t xml:space="preserve">   </w:t>
      </w:r>
      <w:r w:rsidRPr="002D19FC">
        <w:t>- minimalny termin</w:t>
      </w:r>
      <w:r>
        <w:t xml:space="preserve"> dostawy </w:t>
      </w:r>
      <w:r w:rsidRPr="002D19FC">
        <w:t xml:space="preserve"> w zbiorze ofert</w:t>
      </w:r>
    </w:p>
    <w:p w:rsidR="00730E00" w:rsidRDefault="00730E00" w:rsidP="00730E00">
      <w:pPr>
        <w:spacing w:line="276" w:lineRule="auto"/>
        <w:ind w:left="1080"/>
        <w:jc w:val="both"/>
      </w:pPr>
      <w:proofErr w:type="spellStart"/>
      <w:r w:rsidRPr="002D19FC">
        <w:t>T</w:t>
      </w:r>
      <w:r w:rsidRPr="002D19FC">
        <w:rPr>
          <w:vertAlign w:val="subscript"/>
        </w:rPr>
        <w:t>n</w:t>
      </w:r>
      <w:proofErr w:type="spellEnd"/>
      <w:r w:rsidRPr="002D19FC">
        <w:rPr>
          <w:vertAlign w:val="subscript"/>
        </w:rPr>
        <w:tab/>
        <w:t xml:space="preserve">    </w:t>
      </w:r>
      <w:r w:rsidRPr="002D19FC">
        <w:t xml:space="preserve">- termin </w:t>
      </w:r>
      <w:r>
        <w:t xml:space="preserve">dostawy </w:t>
      </w:r>
      <w:r w:rsidRPr="002D19FC">
        <w:t>w danej ofercie</w:t>
      </w:r>
    </w:p>
    <w:p w:rsidR="00795431" w:rsidRPr="002D19FC" w:rsidRDefault="00795431" w:rsidP="00730E00">
      <w:pPr>
        <w:spacing w:line="276" w:lineRule="auto"/>
        <w:ind w:left="1080"/>
        <w:jc w:val="both"/>
      </w:pPr>
    </w:p>
    <w:p w:rsidR="00730E00" w:rsidRPr="00AC7DAD" w:rsidRDefault="00730E00" w:rsidP="00795431">
      <w:pPr>
        <w:tabs>
          <w:tab w:val="left" w:pos="709"/>
          <w:tab w:val="left" w:pos="993"/>
        </w:tabs>
        <w:spacing w:line="276" w:lineRule="auto"/>
        <w:ind w:left="709"/>
        <w:jc w:val="both"/>
        <w:rPr>
          <w:color w:val="FF0000"/>
        </w:rPr>
      </w:pPr>
      <w:r w:rsidRPr="008D01BD">
        <w:t>Zaof</w:t>
      </w:r>
      <w:r>
        <w:t xml:space="preserve">erowanie terminu </w:t>
      </w:r>
      <w:r>
        <w:rPr>
          <w:u w:val="single"/>
        </w:rPr>
        <w:t>dłuższego niż 5</w:t>
      </w:r>
      <w:r w:rsidRPr="00533FB8">
        <w:rPr>
          <w:u w:val="single"/>
        </w:rPr>
        <w:t xml:space="preserve"> dni</w:t>
      </w:r>
      <w:r w:rsidRPr="008D01BD">
        <w:t xml:space="preserve"> spowoduje odrzucenie oferty jako niezgodnej z treścią SIWZ. </w:t>
      </w:r>
      <w:r w:rsidRPr="00B3528D">
        <w:t xml:space="preserve">W przypadku braku wpisu w Formularzu oferty terminu </w:t>
      </w:r>
      <w:r>
        <w:t xml:space="preserve">dostawy </w:t>
      </w:r>
      <w:r w:rsidRPr="00B3528D">
        <w:t xml:space="preserve">towaru, Zamawiający przyjmie do oceny i porównania ofert maksymalną liczbę dni wynoszącą </w:t>
      </w:r>
      <w:r>
        <w:t xml:space="preserve">5 </w:t>
      </w:r>
      <w:r w:rsidRPr="00B3528D">
        <w:t>dni i przyzna odpowiednią ilość punktów</w:t>
      </w:r>
      <w:r>
        <w:t>. Do umowy ostatecznej zostanie wpisane 5 dni.</w:t>
      </w:r>
    </w:p>
    <w:p w:rsidR="00730E00" w:rsidRDefault="00730E00" w:rsidP="00730E00">
      <w:pPr>
        <w:tabs>
          <w:tab w:val="left" w:pos="993"/>
        </w:tabs>
        <w:spacing w:line="276" w:lineRule="auto"/>
        <w:jc w:val="both"/>
      </w:pPr>
    </w:p>
    <w:p w:rsidR="00730E00" w:rsidRPr="00B3528D" w:rsidRDefault="00730E00" w:rsidP="00850C72">
      <w:pPr>
        <w:pStyle w:val="Akapitzlist"/>
        <w:numPr>
          <w:ilvl w:val="0"/>
          <w:numId w:val="27"/>
        </w:numPr>
        <w:tabs>
          <w:tab w:val="left" w:pos="66"/>
        </w:tabs>
        <w:jc w:val="both"/>
        <w:rPr>
          <w:rFonts w:ascii="Times New Roman" w:hAnsi="Times New Roman"/>
          <w:b/>
          <w:sz w:val="24"/>
          <w:szCs w:val="24"/>
        </w:rPr>
      </w:pPr>
      <w:r w:rsidRPr="00B3528D">
        <w:rPr>
          <w:rFonts w:ascii="Times New Roman" w:eastAsia="Times New Roman" w:hAnsi="Times New Roman"/>
          <w:b/>
          <w:sz w:val="24"/>
          <w:szCs w:val="24"/>
          <w:lang w:eastAsia="pl-PL"/>
        </w:rPr>
        <w:t>P</w:t>
      </w:r>
      <w:r w:rsidRPr="00B3528D">
        <w:rPr>
          <w:rFonts w:ascii="Times New Roman" w:hAnsi="Times New Roman"/>
          <w:b/>
          <w:sz w:val="24"/>
          <w:szCs w:val="24"/>
        </w:rPr>
        <w:t xml:space="preserve">unkty za wysokość kary umownej </w:t>
      </w:r>
      <w:r w:rsidRPr="003D6162">
        <w:rPr>
          <w:rFonts w:ascii="Times New Roman" w:hAnsi="Times New Roman"/>
          <w:b/>
          <w:sz w:val="24"/>
          <w:szCs w:val="24"/>
        </w:rPr>
        <w:t>za opóźnienie w wykonaniu dostawy sukcesywnej lub dostawy reklamacyjnej za każdy dzień opóźnienia</w:t>
      </w:r>
      <w:r w:rsidRPr="00B3528D">
        <w:rPr>
          <w:rFonts w:ascii="Times New Roman" w:hAnsi="Times New Roman"/>
          <w:b/>
          <w:sz w:val="24"/>
          <w:szCs w:val="24"/>
        </w:rPr>
        <w:t xml:space="preserve"> </w:t>
      </w:r>
      <w:r w:rsidR="00795431">
        <w:rPr>
          <w:rFonts w:ascii="Times New Roman" w:hAnsi="Times New Roman"/>
          <w:sz w:val="24"/>
          <w:szCs w:val="24"/>
        </w:rPr>
        <w:t>–</w:t>
      </w:r>
      <w:r w:rsidRPr="00B3528D">
        <w:rPr>
          <w:rFonts w:ascii="Times New Roman" w:hAnsi="Times New Roman"/>
          <w:sz w:val="24"/>
          <w:szCs w:val="24"/>
        </w:rPr>
        <w:t xml:space="preserve"> </w:t>
      </w:r>
      <w:r w:rsidR="00795431">
        <w:rPr>
          <w:rFonts w:ascii="Times New Roman" w:hAnsi="Times New Roman"/>
          <w:sz w:val="24"/>
          <w:szCs w:val="24"/>
        </w:rPr>
        <w:t>(</w:t>
      </w:r>
      <w:r w:rsidRPr="00B3528D">
        <w:rPr>
          <w:rFonts w:ascii="Times New Roman" w:hAnsi="Times New Roman"/>
          <w:sz w:val="24"/>
          <w:szCs w:val="24"/>
        </w:rPr>
        <w:t xml:space="preserve">min. 0,5 % ceny brutto gwarantowanej </w:t>
      </w:r>
      <w:r w:rsidRPr="00795431">
        <w:rPr>
          <w:rFonts w:ascii="Times New Roman" w:hAnsi="Times New Roman"/>
          <w:sz w:val="24"/>
          <w:szCs w:val="24"/>
        </w:rPr>
        <w:t xml:space="preserve">części pakietu </w:t>
      </w:r>
      <w:r w:rsidRPr="00B3528D">
        <w:rPr>
          <w:rFonts w:ascii="Times New Roman" w:hAnsi="Times New Roman"/>
          <w:sz w:val="24"/>
          <w:szCs w:val="24"/>
        </w:rPr>
        <w:t xml:space="preserve">za dzień opóźnienia – max. 3 % ceny brutto gwarantowanej części </w:t>
      </w:r>
      <w:r>
        <w:rPr>
          <w:rFonts w:ascii="Times New Roman" w:hAnsi="Times New Roman"/>
          <w:sz w:val="24"/>
          <w:szCs w:val="24"/>
        </w:rPr>
        <w:t xml:space="preserve">umowy </w:t>
      </w:r>
      <w:r w:rsidRPr="00B3528D">
        <w:rPr>
          <w:rFonts w:ascii="Times New Roman" w:hAnsi="Times New Roman"/>
          <w:sz w:val="24"/>
          <w:szCs w:val="24"/>
        </w:rPr>
        <w:t>za dzień opóźnienia) wyliczamy wg wzoru:</w:t>
      </w:r>
    </w:p>
    <w:p w:rsidR="00730E00" w:rsidRPr="00B3528D" w:rsidRDefault="00730E00" w:rsidP="00730E00">
      <w:pPr>
        <w:spacing w:line="276" w:lineRule="auto"/>
        <w:ind w:left="1140"/>
      </w:pPr>
      <w:r w:rsidRPr="00B3528D">
        <w:rPr>
          <w:b/>
          <w:position w:val="-30"/>
        </w:rPr>
        <w:object w:dxaOrig="2659" w:dyaOrig="700">
          <v:shape id="_x0000_i1028" type="#_x0000_t75" style="width:133.5pt;height:35.25pt" o:ole="" fillcolor="window">
            <v:imagedata r:id="rId13" o:title=""/>
          </v:shape>
          <o:OLEObject Type="Embed" ProgID="Equation.3" ShapeID="_x0000_i1028" DrawAspect="Content" ObjectID="_1575196230" r:id="rId16"/>
        </w:object>
      </w:r>
      <w:r w:rsidRPr="00B3528D">
        <w:t xml:space="preserve"> · 100 pkt. </w:t>
      </w:r>
    </w:p>
    <w:p w:rsidR="00730E00" w:rsidRPr="00B3528D" w:rsidRDefault="00730E00" w:rsidP="00730E00">
      <w:pPr>
        <w:tabs>
          <w:tab w:val="left" w:pos="993"/>
        </w:tabs>
        <w:spacing w:line="276" w:lineRule="auto"/>
        <w:ind w:left="1140"/>
        <w:jc w:val="both"/>
      </w:pPr>
      <w:r w:rsidRPr="00B3528D">
        <w:t>W    – waga kryterium (%)</w:t>
      </w:r>
    </w:p>
    <w:p w:rsidR="00730E00" w:rsidRPr="00B3528D" w:rsidRDefault="00730E00" w:rsidP="00730E00">
      <w:pPr>
        <w:tabs>
          <w:tab w:val="left" w:pos="993"/>
        </w:tabs>
        <w:spacing w:line="276" w:lineRule="auto"/>
        <w:ind w:left="1140"/>
        <w:jc w:val="both"/>
      </w:pPr>
      <w:proofErr w:type="spellStart"/>
      <w:r w:rsidRPr="00B3528D">
        <w:t>K</w:t>
      </w:r>
      <w:r w:rsidRPr="00B3528D">
        <w:rPr>
          <w:vertAlign w:val="subscript"/>
        </w:rPr>
        <w:t>n</w:t>
      </w:r>
      <w:proofErr w:type="spellEnd"/>
      <w:r w:rsidRPr="00B3528D">
        <w:rPr>
          <w:vertAlign w:val="subscript"/>
        </w:rPr>
        <w:t xml:space="preserve">  </w:t>
      </w:r>
      <w:r w:rsidRPr="00B3528D">
        <w:t>– oferowany % kary umownej danej oferty</w:t>
      </w:r>
    </w:p>
    <w:p w:rsidR="00795431" w:rsidRDefault="00730E00" w:rsidP="00795431">
      <w:pPr>
        <w:tabs>
          <w:tab w:val="left" w:pos="993"/>
        </w:tabs>
        <w:spacing w:line="276" w:lineRule="auto"/>
        <w:ind w:left="1140"/>
        <w:jc w:val="both"/>
      </w:pPr>
      <w:proofErr w:type="spellStart"/>
      <w:r w:rsidRPr="00B3528D">
        <w:t>K</w:t>
      </w:r>
      <w:r w:rsidRPr="00B3528D">
        <w:rPr>
          <w:vertAlign w:val="subscript"/>
        </w:rPr>
        <w:t>max</w:t>
      </w:r>
      <w:proofErr w:type="spellEnd"/>
      <w:r w:rsidRPr="00B3528D">
        <w:rPr>
          <w:vertAlign w:val="subscript"/>
        </w:rPr>
        <w:t xml:space="preserve"> </w:t>
      </w:r>
      <w:r w:rsidRPr="00B3528D">
        <w:t>– oferowany maksymalny % kary umownej w zbiorze ofert</w:t>
      </w:r>
    </w:p>
    <w:p w:rsidR="00795431" w:rsidRPr="00B3528D" w:rsidRDefault="00795431" w:rsidP="00795431">
      <w:pPr>
        <w:tabs>
          <w:tab w:val="left" w:pos="993"/>
        </w:tabs>
        <w:spacing w:line="276" w:lineRule="auto"/>
        <w:ind w:left="1140"/>
        <w:jc w:val="both"/>
      </w:pPr>
    </w:p>
    <w:p w:rsidR="00730E00" w:rsidRPr="00990420" w:rsidRDefault="00730E00" w:rsidP="00795431">
      <w:pPr>
        <w:tabs>
          <w:tab w:val="left" w:pos="709"/>
        </w:tabs>
        <w:spacing w:line="276" w:lineRule="auto"/>
        <w:ind w:left="709"/>
        <w:jc w:val="both"/>
      </w:pPr>
      <w:r w:rsidRPr="00990420">
        <w:lastRenderedPageBreak/>
        <w:t xml:space="preserve">Zaoferowanie kary umownej </w:t>
      </w:r>
      <w:r>
        <w:t xml:space="preserve">za opóźnienie w dostawie </w:t>
      </w:r>
      <w:r w:rsidRPr="00990420">
        <w:t xml:space="preserve">towaru za każdy dzień opóźnienia poniżej 0,5% ceny brutto gwarantowanej części </w:t>
      </w:r>
      <w:r w:rsidRPr="00795431">
        <w:t>pakietu</w:t>
      </w:r>
      <w:r w:rsidRPr="00990420">
        <w:t>, spowoduje odrzucenie oferty jako niezgodnej z treścią SIWZ.</w:t>
      </w:r>
    </w:p>
    <w:p w:rsidR="00730E00" w:rsidRPr="00990420" w:rsidRDefault="00730E00" w:rsidP="00795431">
      <w:pPr>
        <w:tabs>
          <w:tab w:val="left" w:pos="709"/>
        </w:tabs>
        <w:spacing w:line="276" w:lineRule="auto"/>
        <w:ind w:left="709"/>
        <w:jc w:val="both"/>
      </w:pPr>
      <w:r w:rsidRPr="00990420">
        <w:t xml:space="preserve">W przypadku zaoferowania kary umownej za opóźnienie w dostawie towaru powyżej 3% ceny brutto gwarantowanej części </w:t>
      </w:r>
      <w:r w:rsidRPr="00795431">
        <w:t>pakietu</w:t>
      </w:r>
      <w:r w:rsidRPr="00990420">
        <w:t>, do wzoru zostanie podstawiony max. % kary (3%), a do umowy ostatecznej zostanie wpisany faktyc</w:t>
      </w:r>
      <w:r>
        <w:t>znie zaoferowany % kary umownej.</w:t>
      </w:r>
    </w:p>
    <w:p w:rsidR="00730E00" w:rsidRPr="00B3528D" w:rsidRDefault="00730E00" w:rsidP="00795431">
      <w:pPr>
        <w:tabs>
          <w:tab w:val="left" w:pos="709"/>
          <w:tab w:val="left" w:pos="993"/>
        </w:tabs>
        <w:spacing w:line="276" w:lineRule="auto"/>
        <w:ind w:left="709"/>
        <w:jc w:val="both"/>
      </w:pPr>
      <w:r w:rsidRPr="00990420">
        <w:t>W przypadku braku wpisu w Formularzu oferty kary umownej za opóźnienie w dostawie towaru  za każdy dzień opóźnienia, Zamawiający przyjmie do oceny i porównania ofert minimalną wysokość kary umownej wynoszącą 0,5%</w:t>
      </w:r>
      <w:r>
        <w:t xml:space="preserve"> </w:t>
      </w:r>
      <w:r w:rsidRPr="00990420">
        <w:t xml:space="preserve">gwarantowanej części </w:t>
      </w:r>
      <w:r w:rsidRPr="00795431">
        <w:t>pakietu</w:t>
      </w:r>
      <w:r w:rsidRPr="00990420">
        <w:t xml:space="preserve"> i przyzna odpowiednią ilość punktów</w:t>
      </w:r>
      <w:r>
        <w:t>. Do umowy ostatecznej zostanie wpisane 0,5 %.</w:t>
      </w:r>
    </w:p>
    <w:p w:rsidR="00AC7DAD" w:rsidRDefault="00AC7DAD" w:rsidP="00AC7DAD">
      <w:pPr>
        <w:jc w:val="both"/>
      </w:pPr>
    </w:p>
    <w:p w:rsidR="00795431" w:rsidRPr="004703DE" w:rsidRDefault="00795431" w:rsidP="003467D5">
      <w:pPr>
        <w:pStyle w:val="Akapitzlist"/>
        <w:numPr>
          <w:ilvl w:val="0"/>
          <w:numId w:val="78"/>
        </w:numPr>
        <w:jc w:val="both"/>
        <w:rPr>
          <w:rFonts w:ascii="Times New Roman" w:hAnsi="Times New Roman"/>
          <w:sz w:val="24"/>
          <w:szCs w:val="24"/>
          <w:u w:val="single"/>
        </w:rPr>
      </w:pPr>
      <w:r w:rsidRPr="004703DE">
        <w:rPr>
          <w:rFonts w:ascii="Times New Roman" w:hAnsi="Times New Roman"/>
          <w:b/>
          <w:sz w:val="24"/>
          <w:szCs w:val="24"/>
          <w:u w:val="single"/>
        </w:rPr>
        <w:t>Ocena końcowa oferty</w:t>
      </w:r>
      <w:r w:rsidRPr="004703DE">
        <w:rPr>
          <w:rFonts w:ascii="Times New Roman" w:hAnsi="Times New Roman"/>
          <w:sz w:val="24"/>
          <w:szCs w:val="24"/>
          <w:u w:val="single"/>
        </w:rPr>
        <w:t>:</w:t>
      </w:r>
    </w:p>
    <w:p w:rsidR="00795431" w:rsidRDefault="00795431" w:rsidP="00795431">
      <w:pPr>
        <w:ind w:left="709"/>
        <w:jc w:val="both"/>
      </w:pPr>
      <w:r w:rsidRPr="008225A8">
        <w:t>Jest to suma punktów uzyskanych za powyżej wymienione kryteria.</w:t>
      </w:r>
    </w:p>
    <w:p w:rsidR="00795431" w:rsidRPr="008225A8" w:rsidRDefault="00795431" w:rsidP="00795431">
      <w:pPr>
        <w:ind w:left="426"/>
        <w:jc w:val="both"/>
      </w:pPr>
    </w:p>
    <w:p w:rsidR="00795431" w:rsidRPr="004703DE" w:rsidRDefault="00795431" w:rsidP="003467D5">
      <w:pPr>
        <w:pStyle w:val="Akapitzlist"/>
        <w:numPr>
          <w:ilvl w:val="0"/>
          <w:numId w:val="78"/>
        </w:numPr>
        <w:tabs>
          <w:tab w:val="left" w:pos="567"/>
        </w:tabs>
        <w:jc w:val="both"/>
        <w:rPr>
          <w:rFonts w:ascii="Times New Roman" w:hAnsi="Times New Roman"/>
          <w:b/>
          <w:sz w:val="24"/>
          <w:szCs w:val="24"/>
          <w:u w:val="single"/>
        </w:rPr>
      </w:pPr>
      <w:r w:rsidRPr="004703DE">
        <w:rPr>
          <w:rFonts w:ascii="Times New Roman" w:hAnsi="Times New Roman"/>
          <w:b/>
          <w:sz w:val="24"/>
          <w:szCs w:val="24"/>
          <w:u w:val="single"/>
        </w:rPr>
        <w:t>Zasady wyboru oferty i udzielenia zamówienia</w:t>
      </w:r>
    </w:p>
    <w:p w:rsidR="00795431" w:rsidRPr="008225A8" w:rsidRDefault="00795431" w:rsidP="00795431">
      <w:pPr>
        <w:tabs>
          <w:tab w:val="left" w:pos="709"/>
        </w:tabs>
        <w:spacing w:line="276" w:lineRule="auto"/>
        <w:ind w:left="432"/>
        <w:jc w:val="both"/>
        <w:rPr>
          <w:b/>
          <w:sz w:val="16"/>
          <w:szCs w:val="16"/>
          <w:u w:val="single"/>
        </w:rPr>
      </w:pPr>
    </w:p>
    <w:p w:rsidR="00795431" w:rsidRPr="004703DE" w:rsidRDefault="00795431" w:rsidP="00795431">
      <w:pPr>
        <w:spacing w:line="276" w:lineRule="auto"/>
        <w:ind w:left="709"/>
        <w:jc w:val="both"/>
      </w:pPr>
      <w:r w:rsidRPr="004703DE">
        <w:t>Zamawiający udzieli zamówienia Wykonawcy, którego oferta:</w:t>
      </w:r>
    </w:p>
    <w:p w:rsidR="00795431" w:rsidRPr="004703DE" w:rsidRDefault="00795431" w:rsidP="003467D5">
      <w:pPr>
        <w:pStyle w:val="Akapitzlist"/>
        <w:numPr>
          <w:ilvl w:val="0"/>
          <w:numId w:val="79"/>
        </w:numPr>
        <w:jc w:val="both"/>
        <w:rPr>
          <w:rFonts w:ascii="Times New Roman" w:hAnsi="Times New Roman"/>
          <w:sz w:val="24"/>
          <w:szCs w:val="24"/>
        </w:rPr>
      </w:pPr>
      <w:r w:rsidRPr="004703DE">
        <w:rPr>
          <w:rFonts w:ascii="Times New Roman" w:hAnsi="Times New Roman"/>
          <w:sz w:val="24"/>
          <w:szCs w:val="24"/>
        </w:rPr>
        <w:t>odpowiada wszystkim wymaganiom przedstawionym w PZP,</w:t>
      </w:r>
    </w:p>
    <w:p w:rsidR="00795431" w:rsidRPr="004703DE" w:rsidRDefault="00795431" w:rsidP="003467D5">
      <w:pPr>
        <w:pStyle w:val="Akapitzlist"/>
        <w:numPr>
          <w:ilvl w:val="0"/>
          <w:numId w:val="79"/>
        </w:numPr>
        <w:jc w:val="both"/>
        <w:rPr>
          <w:rFonts w:ascii="Times New Roman" w:hAnsi="Times New Roman"/>
          <w:sz w:val="24"/>
          <w:szCs w:val="24"/>
        </w:rPr>
      </w:pPr>
      <w:r w:rsidRPr="004703DE">
        <w:rPr>
          <w:rFonts w:ascii="Times New Roman" w:hAnsi="Times New Roman"/>
          <w:sz w:val="24"/>
          <w:szCs w:val="24"/>
        </w:rPr>
        <w:t xml:space="preserve">jest zgodna z treścią SIWZ, </w:t>
      </w:r>
    </w:p>
    <w:p w:rsidR="00CB57F6" w:rsidRDefault="00795431" w:rsidP="003467D5">
      <w:pPr>
        <w:pStyle w:val="Akapitzlist"/>
        <w:numPr>
          <w:ilvl w:val="0"/>
          <w:numId w:val="79"/>
        </w:numPr>
        <w:jc w:val="both"/>
        <w:rPr>
          <w:rFonts w:ascii="Times New Roman" w:hAnsi="Times New Roman"/>
          <w:sz w:val="24"/>
          <w:szCs w:val="24"/>
        </w:rPr>
      </w:pPr>
      <w:r w:rsidRPr="004703DE">
        <w:rPr>
          <w:rFonts w:ascii="Times New Roman" w:hAnsi="Times New Roman"/>
          <w:sz w:val="24"/>
          <w:szCs w:val="24"/>
        </w:rPr>
        <w:t>została uznana za najkorzystniejszą w oparciu o podane kryteria wyboru.</w:t>
      </w:r>
    </w:p>
    <w:p w:rsidR="00795431" w:rsidRPr="00795431" w:rsidRDefault="00795431" w:rsidP="00795431">
      <w:pPr>
        <w:pStyle w:val="Akapitzlist"/>
        <w:ind w:left="1429"/>
        <w:jc w:val="both"/>
        <w:rPr>
          <w:rFonts w:ascii="Times New Roman" w:hAnsi="Times New Roman"/>
          <w:sz w:val="24"/>
          <w:szCs w:val="24"/>
        </w:rPr>
      </w:pPr>
    </w:p>
    <w:p w:rsidR="009B48B3" w:rsidRDefault="00322A9A" w:rsidP="00322A9A">
      <w:pPr>
        <w:spacing w:line="276" w:lineRule="auto"/>
        <w:rPr>
          <w:b/>
          <w:u w:val="single"/>
        </w:rPr>
      </w:pPr>
      <w:r w:rsidRPr="00796455">
        <w:rPr>
          <w:b/>
        </w:rPr>
        <w:t>ROZDZIAŁ VIII.</w:t>
      </w:r>
      <w:r w:rsidRPr="00796455">
        <w:rPr>
          <w:b/>
        </w:rPr>
        <w:tab/>
      </w:r>
      <w:r w:rsidRPr="00796455">
        <w:rPr>
          <w:b/>
          <w:u w:val="single"/>
        </w:rPr>
        <w:t>ISTOTNE POSTANOWIENIA UMOWY</w:t>
      </w:r>
    </w:p>
    <w:p w:rsidR="00B00294" w:rsidRPr="00796455" w:rsidRDefault="00B00294" w:rsidP="009B48B3">
      <w:pPr>
        <w:spacing w:line="276" w:lineRule="auto"/>
        <w:jc w:val="both"/>
        <w:rPr>
          <w:b/>
          <w:u w:val="single"/>
        </w:rPr>
      </w:pPr>
    </w:p>
    <w:p w:rsidR="009B48B3" w:rsidRPr="00684393" w:rsidRDefault="009B48B3" w:rsidP="00796455">
      <w:pPr>
        <w:spacing w:line="276" w:lineRule="auto"/>
        <w:ind w:firstLine="360"/>
        <w:jc w:val="both"/>
        <w:rPr>
          <w:color w:val="FF0000"/>
        </w:rPr>
      </w:pPr>
      <w:r w:rsidRPr="00796455">
        <w:t>Przedmiotowo istotne elementy umowy (</w:t>
      </w:r>
      <w:proofErr w:type="spellStart"/>
      <w:r w:rsidRPr="00796455">
        <w:t>essentiali</w:t>
      </w:r>
      <w:proofErr w:type="spellEnd"/>
      <w:r w:rsidR="001739BA">
        <w:t xml:space="preserve"> </w:t>
      </w:r>
      <w:proofErr w:type="spellStart"/>
      <w:r w:rsidRPr="00796455">
        <w:t>anegotii</w:t>
      </w:r>
      <w:proofErr w:type="spellEnd"/>
      <w:r w:rsidRPr="00796455">
        <w:t xml:space="preserve">) związane ze sposobem realizacji zamówienia, warunkami umowy zawiera </w:t>
      </w:r>
      <w:r w:rsidRPr="00796455">
        <w:rPr>
          <w:b/>
        </w:rPr>
        <w:t>Załącznik</w:t>
      </w:r>
      <w:r w:rsidR="0084454E">
        <w:rPr>
          <w:b/>
        </w:rPr>
        <w:t xml:space="preserve"> </w:t>
      </w:r>
      <w:r w:rsidR="0078240B">
        <w:rPr>
          <w:b/>
        </w:rPr>
        <w:t>3</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t xml:space="preserve">Oprócz przesłanek wymienionych w  art. 144 ust. 1 </w:t>
      </w:r>
      <w:proofErr w:type="spellStart"/>
      <w:r>
        <w:t>Pzp</w:t>
      </w:r>
      <w:proofErr w:type="spellEnd"/>
      <w:r>
        <w:t xml:space="preserve">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00296305">
        <w:rPr>
          <w:vertAlign w:val="superscript"/>
        </w:rPr>
        <w:t xml:space="preserve"> </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lastRenderedPageBreak/>
        <w:t>Urzędowa zmiana stawek podatku VAT obowiązuje z mocy prawa</w:t>
      </w:r>
      <w:r>
        <w:t xml:space="preserve">, w takim przypadku </w:t>
      </w:r>
      <w:r w:rsidRPr="00C017B7">
        <w:t>Zamawiający dopuszcza zmianę zapisów umowy w formie aneksu</w:t>
      </w:r>
      <w:r>
        <w:t>.</w:t>
      </w:r>
      <w:r w:rsidR="00296305">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BC2CF9" w:rsidRDefault="00E367D9" w:rsidP="00BC2CF9">
      <w:pPr>
        <w:numPr>
          <w:ilvl w:val="0"/>
          <w:numId w:val="4"/>
        </w:numPr>
        <w:spacing w:line="276" w:lineRule="auto"/>
        <w:jc w:val="both"/>
      </w:pPr>
      <w:r w:rsidRPr="00795431">
        <w:t>Wynagrodzenie nie podlega waloryzacji przez okres 12 miesięcy.</w:t>
      </w:r>
      <w:r w:rsidR="00BC2CF9" w:rsidRPr="00795431">
        <w:t xml:space="preserve"> </w:t>
      </w:r>
      <w:r w:rsidR="00BC2CF9" w:rsidRPr="008C3192">
        <w:t xml:space="preserve">Zamawiający dopuszcza w formie aneksu wydłużenie terminu obowiązywania umowy nie więcej jednak </w:t>
      </w:r>
      <w:r w:rsidR="00BC2CF9" w:rsidRPr="009A6A6E">
        <w:t xml:space="preserve">niż o </w:t>
      </w:r>
      <w:r w:rsidR="00BC2CF9">
        <w:t>6</w:t>
      </w:r>
      <w:r w:rsidR="00BC2CF9" w:rsidRPr="00884F70">
        <w:t xml:space="preserve"> miesięcy od daty jej zakończenia przy czym wynagrodzenie Wykonawcy, o którym </w:t>
      </w:r>
      <w:r w:rsidR="00BC2CF9" w:rsidRPr="00317DE4">
        <w:t>mowa w: Załączniku nr 3, §4 ust. 4 wzoru umowy może podlegać waloryzacji w trakcie obowiązywania umowy w przypadku zmiany</w:t>
      </w:r>
      <w:r w:rsidR="00BC2CF9" w:rsidRPr="00FE2AEB">
        <w:t xml:space="preserve"> wysokości minimalnego wynagrodzenia za pracę ustalonego na podstawie art. 2 ust. 3-5 ustawy</w:t>
      </w:r>
      <w:r w:rsidR="00BC2CF9" w:rsidRPr="008C3192">
        <w:t xml:space="preserve"> z dnia 10 października 2002 r. o mini</w:t>
      </w:r>
      <w:r w:rsidR="00BC2CF9">
        <w:t>malnym wynagrodzeniu za pracę (</w:t>
      </w:r>
      <w:r w:rsidR="00BC2CF9"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367D9" w:rsidRPr="00BC2CF9" w:rsidRDefault="00BC2CF9" w:rsidP="00BC2CF9">
      <w:pPr>
        <w:numPr>
          <w:ilvl w:val="0"/>
          <w:numId w:val="4"/>
        </w:numPr>
        <w:spacing w:line="276" w:lineRule="auto"/>
        <w:jc w:val="both"/>
      </w:pPr>
      <w:r w:rsidRPr="009A6A6E">
        <w:t>Zamawiający dopuszcza w formie aneksu zmianę umowy w przypadku zaniechania produkcji określonego</w:t>
      </w:r>
      <w:r>
        <w:t xml:space="preserve"> towaru czy</w:t>
      </w:r>
      <w:r w:rsidRPr="009A6A6E">
        <w:t xml:space="preserve">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w:t>
      </w:r>
      <w:r>
        <w:t>ściami wynikającymi z umowy.</w:t>
      </w:r>
    </w:p>
    <w:p w:rsidR="00784565" w:rsidRPr="00C14F85" w:rsidRDefault="000B77DD" w:rsidP="00322A9A">
      <w:pPr>
        <w:numPr>
          <w:ilvl w:val="0"/>
          <w:numId w:val="4"/>
        </w:numPr>
        <w:spacing w:line="276" w:lineRule="auto"/>
        <w:jc w:val="both"/>
      </w:pPr>
      <w:r w:rsidRPr="00CC48F6">
        <w:t>Zmiana siedziby Wykonawcy nie stanowi zmiany treści umowy i nie wymaga aneksu do umowy.</w:t>
      </w:r>
    </w:p>
    <w:p w:rsidR="00784565" w:rsidRDefault="00784565" w:rsidP="00322A9A">
      <w:pPr>
        <w:spacing w:line="276" w:lineRule="auto"/>
        <w:rPr>
          <w:b/>
        </w:rPr>
      </w:pPr>
    </w:p>
    <w:p w:rsidR="00727050" w:rsidRDefault="00727050" w:rsidP="00322A9A">
      <w:pPr>
        <w:spacing w:line="276" w:lineRule="auto"/>
        <w:rPr>
          <w:b/>
        </w:rPr>
      </w:pPr>
    </w:p>
    <w:p w:rsidR="00727050" w:rsidRDefault="00727050" w:rsidP="00322A9A">
      <w:pPr>
        <w:spacing w:line="276" w:lineRule="auto"/>
        <w:rPr>
          <w:b/>
        </w:rPr>
      </w:pPr>
    </w:p>
    <w:p w:rsidR="00727050" w:rsidRDefault="00727050" w:rsidP="00322A9A">
      <w:pPr>
        <w:spacing w:line="276" w:lineRule="auto"/>
        <w:rPr>
          <w:b/>
        </w:rPr>
      </w:pPr>
    </w:p>
    <w:p w:rsidR="00A23585" w:rsidRDefault="00322A9A" w:rsidP="00322A9A">
      <w:pPr>
        <w:spacing w:line="276" w:lineRule="auto"/>
        <w:rPr>
          <w:b/>
          <w:u w:val="single"/>
        </w:rPr>
      </w:pPr>
      <w:r w:rsidRPr="00ED7A59">
        <w:rPr>
          <w:b/>
        </w:rPr>
        <w:lastRenderedPageBreak/>
        <w:t xml:space="preserve">ROZDZIAŁ </w:t>
      </w:r>
      <w:r w:rsidR="00C14F85" w:rsidRPr="00ED7A59">
        <w:rPr>
          <w:b/>
        </w:rPr>
        <w:t>I</w:t>
      </w:r>
      <w:r w:rsidRPr="00ED7A59">
        <w:rPr>
          <w:b/>
        </w:rPr>
        <w:t>X</w:t>
      </w:r>
      <w:r w:rsidRPr="000D7AB1">
        <w:rPr>
          <w:b/>
        </w:rPr>
        <w:t>.</w:t>
      </w:r>
      <w:r>
        <w:rPr>
          <w:b/>
        </w:rPr>
        <w:tab/>
      </w:r>
      <w:r w:rsidRPr="000D7AB1">
        <w:rPr>
          <w:b/>
          <w:u w:val="single"/>
        </w:rPr>
        <w:t>OPIS SPOSOBU OBLICZANIA CENY OFERTY</w:t>
      </w:r>
    </w:p>
    <w:p w:rsidR="00B00294" w:rsidRDefault="00B00294" w:rsidP="00A23585">
      <w:pPr>
        <w:spacing w:line="276" w:lineRule="auto"/>
        <w:jc w:val="both"/>
        <w:rPr>
          <w:b/>
          <w:u w:val="single"/>
        </w:rPr>
      </w:pPr>
    </w:p>
    <w:p w:rsidR="00A23585" w:rsidRPr="0013580B" w:rsidRDefault="00A23585" w:rsidP="00850C72">
      <w:pPr>
        <w:numPr>
          <w:ilvl w:val="0"/>
          <w:numId w:val="12"/>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850C72">
      <w:pPr>
        <w:numPr>
          <w:ilvl w:val="0"/>
          <w:numId w:val="12"/>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671C60" w:rsidRDefault="00A23585" w:rsidP="00850C72">
      <w:pPr>
        <w:numPr>
          <w:ilvl w:val="0"/>
          <w:numId w:val="13"/>
        </w:numPr>
        <w:tabs>
          <w:tab w:val="clear" w:pos="720"/>
          <w:tab w:val="num" w:pos="426"/>
        </w:tabs>
        <w:spacing w:line="276" w:lineRule="auto"/>
        <w:ind w:left="426"/>
        <w:jc w:val="both"/>
        <w:rPr>
          <w:b/>
        </w:rPr>
      </w:pPr>
      <w:r w:rsidRPr="000D7AB1">
        <w:t xml:space="preserve">Waluta ceny oferowanej PLN; </w:t>
      </w:r>
    </w:p>
    <w:p w:rsidR="00671C60" w:rsidRDefault="00A23585" w:rsidP="00850C72">
      <w:pPr>
        <w:numPr>
          <w:ilvl w:val="0"/>
          <w:numId w:val="13"/>
        </w:numPr>
        <w:tabs>
          <w:tab w:val="clear" w:pos="720"/>
          <w:tab w:val="num" w:pos="426"/>
        </w:tabs>
        <w:spacing w:line="276" w:lineRule="auto"/>
        <w:ind w:left="426"/>
        <w:jc w:val="both"/>
      </w:pPr>
      <w:r w:rsidRPr="00671C60">
        <w:t>Błąd w obliczeniu ceny spowoduje odrzucenie oferty z zastrzeżeniem art. 87 ust. 2 pkt 2</w:t>
      </w:r>
      <w:r w:rsidRPr="00BA7C50">
        <w:rPr>
          <w:color w:val="FF0000"/>
        </w:rPr>
        <w:t xml:space="preserve">. </w:t>
      </w:r>
      <w:r w:rsidR="002B4CAE" w:rsidRPr="00795431">
        <w:t>PZP</w:t>
      </w:r>
      <w:r w:rsidRPr="00795431">
        <w:t xml:space="preserve"> </w:t>
      </w:r>
      <w:r w:rsidR="00795431">
        <w:t>Omyłka rachunkowa, którą</w:t>
      </w:r>
      <w:r w:rsidR="0014360C">
        <w:t xml:space="preserve"> można poprawić jest to </w:t>
      </w:r>
      <w:r w:rsidRPr="00671C60">
        <w:t>błąd powstały w wyniku wszelkich działań matematycznych z zastrzeżeniem, że przyjmuje się, iż prawidłowo podan</w:t>
      </w:r>
      <w:r w:rsidR="00B42D75" w:rsidRPr="00671C60">
        <w:t>o liczbę jednostek miar (ilość),</w:t>
      </w:r>
      <w:r w:rsidRPr="00671C60">
        <w:t xml:space="preserve"> wartość jednostkową netto</w:t>
      </w:r>
      <w:r w:rsidR="00B42D75" w:rsidRPr="00671C60">
        <w:t xml:space="preserve"> oraz stawkę podatku VAT</w:t>
      </w:r>
      <w:r w:rsidRPr="00671C60">
        <w:t>. Nieprawidłowe zastosowanie stawki podatku VAT nie jest omyłką rachunkową w obliczeniu ceny, którą można poprawić w trybie art. 87 ust. 2 pkt. 2 PZP i spowoduje sankcję zawartą w art. 89 ust. 1 pkt. 6</w:t>
      </w:r>
      <w:r w:rsidR="0040256F">
        <w:t xml:space="preserve"> PZP</w:t>
      </w:r>
      <w:r w:rsidRPr="00671C60">
        <w:t>.</w:t>
      </w:r>
    </w:p>
    <w:p w:rsidR="00590FD9" w:rsidRPr="00671C60" w:rsidRDefault="00A23585" w:rsidP="00850C72">
      <w:pPr>
        <w:numPr>
          <w:ilvl w:val="0"/>
          <w:numId w:val="13"/>
        </w:numPr>
        <w:tabs>
          <w:tab w:val="clear" w:pos="720"/>
          <w:tab w:val="num" w:pos="426"/>
        </w:tabs>
        <w:spacing w:line="276" w:lineRule="auto"/>
        <w:ind w:left="426"/>
        <w:jc w:val="both"/>
      </w:pPr>
      <w:r w:rsidRPr="00671C60">
        <w:rPr>
          <w:iCs/>
        </w:rPr>
        <w:t xml:space="preserve">Jeżeli złożono ofertę, której wybór prowadziłby do powstania u </w:t>
      </w:r>
      <w:r w:rsidR="00F61371" w:rsidRPr="00671C60">
        <w:rPr>
          <w:iCs/>
        </w:rPr>
        <w:t>Z</w:t>
      </w:r>
      <w:r w:rsidRPr="00671C60">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671C60">
        <w:rPr>
          <w:iCs/>
        </w:rPr>
        <w:t>Z</w:t>
      </w:r>
      <w:r w:rsidRPr="00671C60">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671C60">
        <w:rPr>
          <w:iCs/>
        </w:rPr>
        <w:t>wskazując ich wartość bez kwoty podatku.</w:t>
      </w:r>
      <w:r w:rsidR="00671C60" w:rsidRPr="00671C60">
        <w:rPr>
          <w:iCs/>
        </w:rPr>
        <w:t xml:space="preserve"> ich wartość. </w:t>
      </w:r>
      <w:r w:rsidRPr="00671C60">
        <w:rPr>
          <w:iCs/>
        </w:rPr>
        <w:t xml:space="preserve">W przypadku, </w:t>
      </w:r>
      <w:r w:rsidR="00F61371" w:rsidRPr="00671C60">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D342D6" w:rsidRDefault="00322A9A" w:rsidP="00D342D6">
      <w:pPr>
        <w:spacing w:line="276" w:lineRule="auto"/>
        <w:rPr>
          <w:b/>
          <w:u w:val="single"/>
        </w:rPr>
      </w:pPr>
      <w:r w:rsidRPr="000D7AB1">
        <w:rPr>
          <w:b/>
        </w:rPr>
        <w:t>ROZDZIAŁ</w:t>
      </w:r>
      <w:r w:rsidR="00A23585" w:rsidRPr="000D7AB1">
        <w:rPr>
          <w:b/>
        </w:rPr>
        <w:t xml:space="preserve"> X</w:t>
      </w:r>
      <w:r w:rsidR="00A23585">
        <w:rPr>
          <w:b/>
        </w:rPr>
        <w:t xml:space="preserve">. </w:t>
      </w:r>
      <w:r w:rsidR="00E144DB">
        <w:rPr>
          <w:b/>
        </w:rPr>
        <w:tab/>
      </w:r>
      <w:r w:rsidR="00A23585" w:rsidRPr="000D7AB1">
        <w:rPr>
          <w:b/>
          <w:u w:val="single"/>
        </w:rPr>
        <w:t xml:space="preserve">INFORMACJE </w:t>
      </w:r>
      <w:r w:rsidR="00D342D6">
        <w:rPr>
          <w:b/>
          <w:u w:val="single"/>
        </w:rPr>
        <w:t xml:space="preserve">DOTYCZĄCE MIEJSCA I  TERMINU  </w:t>
      </w:r>
    </w:p>
    <w:p w:rsidR="00297BEF" w:rsidRDefault="00D342D6" w:rsidP="00D342D6">
      <w:pPr>
        <w:spacing w:line="276" w:lineRule="auto"/>
        <w:rPr>
          <w:b/>
          <w:sz w:val="28"/>
        </w:rPr>
      </w:pPr>
      <w:r w:rsidRPr="00D342D6">
        <w:rPr>
          <w:b/>
        </w:rPr>
        <w:t xml:space="preserve">                                   </w:t>
      </w:r>
      <w:r w:rsidR="00A23585" w:rsidRPr="000D7AB1">
        <w:rPr>
          <w:b/>
          <w:u w:val="single"/>
        </w:rPr>
        <w:t>SKŁADANIA OFERT</w:t>
      </w:r>
    </w:p>
    <w:p w:rsidR="00A23585" w:rsidRPr="00297BEF" w:rsidRDefault="00A23585" w:rsidP="00A76209">
      <w:pPr>
        <w:spacing w:line="276" w:lineRule="auto"/>
        <w:rPr>
          <w:b/>
        </w:rPr>
      </w:pPr>
    </w:p>
    <w:p w:rsidR="00A23585" w:rsidRPr="00EB5997" w:rsidRDefault="00A23585" w:rsidP="00850C72">
      <w:pPr>
        <w:numPr>
          <w:ilvl w:val="0"/>
          <w:numId w:val="14"/>
        </w:numPr>
        <w:spacing w:line="276" w:lineRule="auto"/>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36A8F">
        <w:t>dnia</w:t>
      </w:r>
      <w:r w:rsidR="001739BA">
        <w:t xml:space="preserve"> </w:t>
      </w:r>
      <w:r w:rsidR="00084B06">
        <w:rPr>
          <w:b/>
        </w:rPr>
        <w:t>28.12.</w:t>
      </w:r>
      <w:r w:rsidR="00064B25" w:rsidRPr="00795431">
        <w:rPr>
          <w:b/>
        </w:rPr>
        <w:t>2017</w:t>
      </w:r>
      <w:r w:rsidR="0037749D" w:rsidRPr="00795431">
        <w:rPr>
          <w:b/>
        </w:rPr>
        <w:t>r.</w:t>
      </w:r>
      <w:r w:rsidR="001739BA" w:rsidRPr="00795431">
        <w:rPr>
          <w:b/>
        </w:rPr>
        <w:t xml:space="preserve"> </w:t>
      </w:r>
      <w:r w:rsidRPr="00795431">
        <w:t xml:space="preserve">do godz. </w:t>
      </w:r>
      <w:r w:rsidR="00573BE2" w:rsidRPr="00795431">
        <w:rPr>
          <w:b/>
        </w:rPr>
        <w:t>10:3</w:t>
      </w:r>
      <w:r w:rsidRPr="00795431">
        <w:rPr>
          <w:b/>
        </w:rPr>
        <w:t>0</w:t>
      </w:r>
      <w:r w:rsidRPr="00795431">
        <w:t xml:space="preserve"> </w:t>
      </w:r>
      <w:r w:rsidRPr="00EB5997">
        <w:t xml:space="preserve">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850C72">
      <w:pPr>
        <w:numPr>
          <w:ilvl w:val="0"/>
          <w:numId w:val="14"/>
        </w:numPr>
        <w:spacing w:line="276" w:lineRule="auto"/>
        <w:ind w:left="426" w:hanging="426"/>
        <w:jc w:val="both"/>
      </w:pPr>
      <w:r w:rsidRPr="00EB5997">
        <w:t>Oferta powinna być złożona w sposób uniemożliwiający jej przypadkowe otwarcie.</w:t>
      </w:r>
    </w:p>
    <w:p w:rsidR="00A23585" w:rsidRPr="00EB5997" w:rsidRDefault="00A23585" w:rsidP="00850C72">
      <w:pPr>
        <w:numPr>
          <w:ilvl w:val="0"/>
          <w:numId w:val="14"/>
        </w:numPr>
        <w:spacing w:line="276" w:lineRule="auto"/>
        <w:ind w:left="426" w:hanging="426"/>
        <w:jc w:val="both"/>
      </w:pPr>
      <w:r w:rsidRPr="00EB5997">
        <w:rPr>
          <w:color w:val="000000"/>
        </w:rPr>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850C72">
      <w:pPr>
        <w:numPr>
          <w:ilvl w:val="0"/>
          <w:numId w:val="14"/>
        </w:numPr>
        <w:spacing w:line="276" w:lineRule="auto"/>
        <w:ind w:left="426" w:hanging="426"/>
        <w:jc w:val="both"/>
      </w:pPr>
      <w:r w:rsidRPr="00EB5997">
        <w:t>Oferta złożona po terminie zostanie zwrócona Wykonawcy zgodnie z art. 84 ust. 2 PZP.</w:t>
      </w:r>
    </w:p>
    <w:p w:rsidR="00D342D6" w:rsidRDefault="00D342D6" w:rsidP="000C2597">
      <w:pPr>
        <w:spacing w:line="276" w:lineRule="auto"/>
        <w:jc w:val="both"/>
        <w:rPr>
          <w:b/>
        </w:rPr>
      </w:pPr>
    </w:p>
    <w:p w:rsidR="00A23585" w:rsidRDefault="00A23585" w:rsidP="000C2597">
      <w:pPr>
        <w:spacing w:line="276" w:lineRule="auto"/>
        <w:jc w:val="both"/>
        <w:rPr>
          <w:b/>
        </w:rPr>
      </w:pPr>
      <w:r w:rsidRPr="00EB5997">
        <w:rPr>
          <w:b/>
        </w:rPr>
        <w:t>Przedłużenie terminu składania ofert dopuszczalne jest tylko przed jego upływem.</w:t>
      </w:r>
    </w:p>
    <w:p w:rsidR="00322A9A" w:rsidRDefault="00322A9A" w:rsidP="00322A9A">
      <w:pPr>
        <w:spacing w:line="276" w:lineRule="auto"/>
        <w:rPr>
          <w:b/>
        </w:rPr>
      </w:pPr>
    </w:p>
    <w:p w:rsidR="00322A9A" w:rsidRDefault="00322A9A" w:rsidP="00322A9A">
      <w:pPr>
        <w:spacing w:line="276" w:lineRule="auto"/>
        <w:rPr>
          <w:b/>
          <w:u w:val="single"/>
        </w:rPr>
      </w:pPr>
      <w:r w:rsidRPr="000D7AB1">
        <w:rPr>
          <w:b/>
        </w:rPr>
        <w:t>RO</w:t>
      </w:r>
      <w:r>
        <w:rPr>
          <w:b/>
        </w:rPr>
        <w:t xml:space="preserve">ZDZIAŁ </w:t>
      </w:r>
      <w:r w:rsidR="004C3D85">
        <w:rPr>
          <w:b/>
        </w:rPr>
        <w:t>X</w:t>
      </w:r>
      <w:r w:rsidR="00392F7E">
        <w:rPr>
          <w:b/>
        </w:rPr>
        <w:t>I</w:t>
      </w:r>
      <w:r w:rsidR="00A23585" w:rsidRPr="000D7AB1">
        <w:rPr>
          <w:b/>
        </w:rPr>
        <w:t>.</w:t>
      </w:r>
      <w:r w:rsidR="00FD6FBB">
        <w:rPr>
          <w:b/>
        </w:rPr>
        <w:tab/>
      </w:r>
      <w:r w:rsidR="00A23585" w:rsidRPr="000D7AB1">
        <w:rPr>
          <w:b/>
          <w:u w:val="single"/>
        </w:rPr>
        <w:t>TRYB UDZIELANIA WYJAŚNIEŃ W</w:t>
      </w:r>
      <w:r w:rsidR="00B47A14">
        <w:rPr>
          <w:b/>
          <w:u w:val="single"/>
        </w:rPr>
        <w:t xml:space="preserve"> SPRAWACH </w:t>
      </w:r>
    </w:p>
    <w:p w:rsidR="00A23585" w:rsidRDefault="00B47A14" w:rsidP="000C2597">
      <w:pPr>
        <w:spacing w:line="276" w:lineRule="auto"/>
        <w:jc w:val="center"/>
        <w:rPr>
          <w:b/>
          <w:u w:val="single"/>
        </w:rPr>
      </w:pPr>
      <w:r>
        <w:rPr>
          <w:b/>
          <w:u w:val="single"/>
        </w:rPr>
        <w:t xml:space="preserve">DOTYCZĄCYCH </w:t>
      </w:r>
      <w:r w:rsidR="00A23585" w:rsidRPr="000D7AB1">
        <w:rPr>
          <w:b/>
          <w:u w:val="single"/>
        </w:rPr>
        <w:t>SPECYFIKACJI ISTOTNYCHWARUNKÓW ZAMÓWIENIA</w:t>
      </w:r>
    </w:p>
    <w:p w:rsidR="00297BEF" w:rsidRDefault="00297BEF" w:rsidP="004112D9">
      <w:pPr>
        <w:spacing w:line="276" w:lineRule="auto"/>
        <w:rPr>
          <w:b/>
          <w:u w:val="single"/>
        </w:rPr>
      </w:pP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D342D6" w:rsidRPr="00795431" w:rsidRDefault="000639A7" w:rsidP="00850C72">
      <w:pPr>
        <w:numPr>
          <w:ilvl w:val="0"/>
          <w:numId w:val="36"/>
        </w:numPr>
        <w:tabs>
          <w:tab w:val="clear" w:pos="360"/>
          <w:tab w:val="num" w:pos="709"/>
        </w:tabs>
        <w:spacing w:line="276" w:lineRule="auto"/>
        <w:ind w:left="709" w:hanging="283"/>
        <w:jc w:val="both"/>
      </w:pPr>
      <w:r w:rsidRPr="00795431">
        <w:rPr>
          <w:b/>
        </w:rPr>
        <w:t>Jacek Golonka</w:t>
      </w:r>
      <w:r w:rsidR="00D342D6" w:rsidRPr="00795431">
        <w:t xml:space="preserve"> tel. 261 660 </w:t>
      </w:r>
      <w:r w:rsidRPr="00795431">
        <w:t>542</w:t>
      </w:r>
      <w:r w:rsidR="00D342D6" w:rsidRPr="00795431">
        <w:t xml:space="preserve"> </w:t>
      </w:r>
      <w:r w:rsidR="00D342D6" w:rsidRPr="00795431">
        <w:rPr>
          <w:b/>
        </w:rPr>
        <w:t xml:space="preserve"> – </w:t>
      </w:r>
      <w:r w:rsidR="00D342D6" w:rsidRPr="00795431">
        <w:t xml:space="preserve">Sekcja </w:t>
      </w:r>
      <w:r w:rsidRPr="00795431">
        <w:t>Zaopatrzenia</w:t>
      </w:r>
      <w:r w:rsidR="00D342D6" w:rsidRPr="00795431">
        <w:t xml:space="preserve"> - w</w:t>
      </w:r>
      <w:r w:rsidR="00795431">
        <w:t xml:space="preserve"> sprawach przedmiotu zamówienia;</w:t>
      </w:r>
    </w:p>
    <w:p w:rsidR="00297BEF" w:rsidRPr="00795431" w:rsidRDefault="009428DF" w:rsidP="00850C72">
      <w:pPr>
        <w:numPr>
          <w:ilvl w:val="0"/>
          <w:numId w:val="36"/>
        </w:numPr>
        <w:tabs>
          <w:tab w:val="clear" w:pos="360"/>
          <w:tab w:val="num" w:pos="709"/>
        </w:tabs>
        <w:spacing w:line="276" w:lineRule="auto"/>
        <w:ind w:left="709" w:hanging="283"/>
        <w:jc w:val="both"/>
      </w:pPr>
      <w:r w:rsidRPr="00795431">
        <w:rPr>
          <w:b/>
        </w:rPr>
        <w:t xml:space="preserve">Anna </w:t>
      </w:r>
      <w:r w:rsidR="00795431" w:rsidRPr="00795431">
        <w:rPr>
          <w:b/>
        </w:rPr>
        <w:t>Lewicka</w:t>
      </w:r>
      <w:r w:rsidR="00D342D6" w:rsidRPr="00795431">
        <w:rPr>
          <w:b/>
        </w:rPr>
        <w:t xml:space="preserve"> </w:t>
      </w:r>
      <w:r w:rsidR="00297BEF" w:rsidRPr="00795431">
        <w:t>tel. 261 660 119,</w:t>
      </w:r>
      <w:r w:rsidR="00297BEF" w:rsidRPr="00795431">
        <w:rPr>
          <w:b/>
        </w:rPr>
        <w:t xml:space="preserve"> Sekcja Zamówień Publicznych </w:t>
      </w:r>
      <w:r w:rsidR="00297BEF" w:rsidRPr="00795431">
        <w:t>(budynek Logistyki) pok. nr 16 - w sprawach formalnych;</w:t>
      </w:r>
    </w:p>
    <w:p w:rsidR="00297BEF" w:rsidRPr="009428DF" w:rsidRDefault="00297BEF" w:rsidP="00850C72">
      <w:pPr>
        <w:numPr>
          <w:ilvl w:val="0"/>
          <w:numId w:val="36"/>
        </w:numPr>
        <w:tabs>
          <w:tab w:val="clear" w:pos="360"/>
          <w:tab w:val="num" w:pos="426"/>
          <w:tab w:val="num" w:pos="709"/>
        </w:tabs>
        <w:spacing w:line="276" w:lineRule="auto"/>
        <w:ind w:left="709" w:hanging="283"/>
        <w:jc w:val="both"/>
      </w:pPr>
      <w:r w:rsidRPr="009428DF">
        <w:rPr>
          <w:b/>
        </w:rPr>
        <w:t xml:space="preserve">Fax: </w:t>
      </w:r>
      <w:r w:rsidR="00F91BE0">
        <w:t xml:space="preserve">261 660 119 </w:t>
      </w:r>
      <w:r w:rsidRPr="009428DF">
        <w:t>- Sekcja Zamówień Publicznych.</w:t>
      </w:r>
    </w:p>
    <w:p w:rsidR="00297BEF" w:rsidRPr="00F91BE0" w:rsidRDefault="00297BEF" w:rsidP="00850C72">
      <w:pPr>
        <w:numPr>
          <w:ilvl w:val="0"/>
          <w:numId w:val="36"/>
        </w:numPr>
        <w:tabs>
          <w:tab w:val="clear" w:pos="360"/>
          <w:tab w:val="num" w:pos="426"/>
          <w:tab w:val="num" w:pos="709"/>
        </w:tabs>
        <w:spacing w:line="276" w:lineRule="auto"/>
        <w:ind w:left="709" w:hanging="283"/>
        <w:jc w:val="both"/>
      </w:pPr>
      <w:r w:rsidRPr="009428DF">
        <w:rPr>
          <w:b/>
        </w:rPr>
        <w:t>Poczta e-mail:</w:t>
      </w:r>
      <w:r w:rsidRPr="009428DF">
        <w:t xml:space="preserve"> </w:t>
      </w:r>
      <w:r w:rsidR="00795431" w:rsidRPr="00795431">
        <w:t>alewicka@4wsk.pl.</w:t>
      </w:r>
    </w:p>
    <w:p w:rsidR="00D342D6" w:rsidRPr="00D342D6" w:rsidRDefault="00EA1146" w:rsidP="00D342D6">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3C3687" w:rsidRDefault="003C3687" w:rsidP="00D342D6">
      <w:pPr>
        <w:spacing w:line="276" w:lineRule="auto"/>
        <w:rPr>
          <w:b/>
          <w:szCs w:val="20"/>
        </w:rPr>
      </w:pPr>
    </w:p>
    <w:p w:rsidR="00D342D6" w:rsidRDefault="00D342D6" w:rsidP="00D342D6">
      <w:pPr>
        <w:spacing w:line="276" w:lineRule="auto"/>
        <w:rPr>
          <w:b/>
          <w:szCs w:val="20"/>
          <w:u w:val="single"/>
        </w:rPr>
      </w:pPr>
      <w:r>
        <w:rPr>
          <w:b/>
          <w:szCs w:val="20"/>
        </w:rPr>
        <w:t>ROZDZIAŁ</w:t>
      </w:r>
      <w:r w:rsidR="00D858A4">
        <w:rPr>
          <w:b/>
          <w:szCs w:val="20"/>
        </w:rPr>
        <w:t xml:space="preserve"> XI</w:t>
      </w:r>
      <w:r w:rsidR="00392F7E">
        <w:rPr>
          <w:b/>
          <w:szCs w:val="20"/>
        </w:rPr>
        <w:t>I</w:t>
      </w:r>
      <w:r w:rsidR="00A23585" w:rsidRPr="000D7AB1">
        <w:rPr>
          <w:b/>
          <w:szCs w:val="20"/>
        </w:rPr>
        <w:t>.</w:t>
      </w:r>
      <w:r>
        <w:rPr>
          <w:b/>
          <w:szCs w:val="20"/>
        </w:rPr>
        <w:t xml:space="preserve">    </w:t>
      </w:r>
      <w:r w:rsidR="00A23585" w:rsidRPr="000D7AB1">
        <w:rPr>
          <w:b/>
          <w:szCs w:val="20"/>
          <w:u w:val="single"/>
        </w:rPr>
        <w:t xml:space="preserve">TRYB WPROWADZANIA EWENTUALNYCH ZMIANW </w:t>
      </w:r>
      <w:r>
        <w:rPr>
          <w:b/>
          <w:szCs w:val="20"/>
          <w:u w:val="single"/>
        </w:rPr>
        <w:t xml:space="preserve">         </w:t>
      </w:r>
    </w:p>
    <w:p w:rsidR="00A23585" w:rsidRDefault="00D342D6" w:rsidP="00D342D6">
      <w:pPr>
        <w:spacing w:line="276" w:lineRule="auto"/>
        <w:rPr>
          <w:b/>
          <w:szCs w:val="20"/>
          <w:u w:val="single"/>
        </w:rPr>
      </w:pPr>
      <w:r w:rsidRPr="00D342D6">
        <w:rPr>
          <w:b/>
          <w:szCs w:val="20"/>
        </w:rPr>
        <w:t xml:space="preserve">                                </w:t>
      </w:r>
      <w:r w:rsidR="00A23585" w:rsidRPr="000D7AB1">
        <w:rPr>
          <w:b/>
          <w:szCs w:val="20"/>
          <w:u w:val="single"/>
        </w:rPr>
        <w:t>SPECYFIKACJI ISTOTNYCH WARUNKÓW ZAMÓWIENIA</w:t>
      </w:r>
    </w:p>
    <w:p w:rsidR="00297BEF" w:rsidRPr="000D7AB1" w:rsidRDefault="00297BEF" w:rsidP="00A23585">
      <w:pPr>
        <w:spacing w:line="276" w:lineRule="auto"/>
        <w:jc w:val="both"/>
        <w:rPr>
          <w:b/>
          <w:szCs w:val="20"/>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784565" w:rsidRDefault="00784565" w:rsidP="00D342D6">
      <w:pPr>
        <w:spacing w:line="276" w:lineRule="auto"/>
        <w:rPr>
          <w:b/>
        </w:rPr>
      </w:pPr>
    </w:p>
    <w:p w:rsidR="00A23585" w:rsidRDefault="00D342D6" w:rsidP="00D342D6">
      <w:pPr>
        <w:spacing w:line="276" w:lineRule="auto"/>
        <w:rPr>
          <w:b/>
          <w:u w:val="single"/>
        </w:rPr>
      </w:pPr>
      <w:r>
        <w:rPr>
          <w:b/>
        </w:rPr>
        <w:lastRenderedPageBreak/>
        <w:t xml:space="preserve">ROZDZIAŁ </w:t>
      </w:r>
      <w:r w:rsidR="00B47A14">
        <w:rPr>
          <w:b/>
        </w:rPr>
        <w:t>X</w:t>
      </w:r>
      <w:r w:rsidR="004C3D85">
        <w:rPr>
          <w:b/>
        </w:rPr>
        <w:t>I</w:t>
      </w:r>
      <w:r w:rsidR="00C14F85">
        <w:rPr>
          <w:b/>
        </w:rPr>
        <w:t>II</w:t>
      </w:r>
      <w:r w:rsidR="00A23585" w:rsidRPr="000D7AB1">
        <w:rPr>
          <w:b/>
        </w:rPr>
        <w:t>.</w:t>
      </w:r>
      <w:r>
        <w:rPr>
          <w:b/>
        </w:rPr>
        <w:t xml:space="preserve">    </w:t>
      </w:r>
      <w:r w:rsidR="000C2597">
        <w:rPr>
          <w:b/>
        </w:rPr>
        <w:t xml:space="preserve"> </w:t>
      </w:r>
      <w:r w:rsidR="00A23585" w:rsidRPr="000D7AB1">
        <w:rPr>
          <w:b/>
          <w:u w:val="single"/>
        </w:rPr>
        <w:t>TERMIN ZWIĄZANIA OFERTĄ</w:t>
      </w:r>
    </w:p>
    <w:p w:rsidR="00297BEF" w:rsidRPr="000D7AB1" w:rsidRDefault="00297BEF" w:rsidP="00A23585">
      <w:pPr>
        <w:spacing w:line="276" w:lineRule="auto"/>
        <w:jc w:val="both"/>
        <w:rPr>
          <w:b/>
          <w:u w:val="single"/>
        </w:rPr>
      </w:pPr>
    </w:p>
    <w:p w:rsidR="00A23585" w:rsidRPr="00E351C9" w:rsidRDefault="00A23585" w:rsidP="00F91BE0">
      <w:pPr>
        <w:spacing w:line="276" w:lineRule="auto"/>
        <w:ind w:firstLine="709"/>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D342D6" w:rsidP="00D342D6">
      <w:pPr>
        <w:spacing w:line="276" w:lineRule="auto"/>
        <w:rPr>
          <w:b/>
          <w:u w:val="single"/>
        </w:rPr>
      </w:pPr>
      <w:r w:rsidRPr="000D7AB1">
        <w:rPr>
          <w:b/>
        </w:rPr>
        <w:t xml:space="preserve">ROZDZIAŁ </w:t>
      </w:r>
      <w:r w:rsidR="00A23585" w:rsidRPr="000D7AB1">
        <w:rPr>
          <w:b/>
        </w:rPr>
        <w:t>X</w:t>
      </w:r>
      <w:r w:rsidR="00C14F85">
        <w:rPr>
          <w:b/>
        </w:rPr>
        <w:t>I</w:t>
      </w:r>
      <w:r w:rsidR="00A23585" w:rsidRPr="000D7AB1">
        <w:rPr>
          <w:b/>
        </w:rPr>
        <w:t>V.</w:t>
      </w:r>
      <w:r w:rsidR="000C2597">
        <w:rPr>
          <w:b/>
        </w:rPr>
        <w:t xml:space="preserve"> </w:t>
      </w:r>
      <w:r>
        <w:rPr>
          <w:b/>
        </w:rPr>
        <w:t xml:space="preserve">     </w:t>
      </w:r>
      <w:r w:rsidR="00A23585" w:rsidRPr="000D7AB1">
        <w:rPr>
          <w:b/>
          <w:u w:val="single"/>
        </w:rPr>
        <w:t>MIEJSCE I TRYB OTWARCIA OFERT</w:t>
      </w:r>
    </w:p>
    <w:p w:rsidR="00297BEF" w:rsidRPr="000D7AB1" w:rsidRDefault="00297BEF" w:rsidP="00A23585">
      <w:pPr>
        <w:spacing w:line="276" w:lineRule="auto"/>
        <w:jc w:val="both"/>
        <w:rPr>
          <w:b/>
          <w:u w:val="single"/>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t>
      </w:r>
      <w:r w:rsidR="006E07B7">
        <w:rPr>
          <w:b/>
        </w:rPr>
        <w:t>R.</w:t>
      </w:r>
      <w:r w:rsidR="009428DF">
        <w:rPr>
          <w:b/>
        </w:rPr>
        <w:t xml:space="preserve"> </w:t>
      </w:r>
      <w:r w:rsidRPr="000D7AB1">
        <w:rPr>
          <w:b/>
        </w:rPr>
        <w:t xml:space="preserve">Weigla 5 w Sali Odpraw (budynek Logistyki) </w:t>
      </w:r>
      <w:r w:rsidRPr="003042FE">
        <w:rPr>
          <w:b/>
        </w:rPr>
        <w:t xml:space="preserve">w </w:t>
      </w:r>
      <w:r w:rsidRPr="00E36A8F">
        <w:rPr>
          <w:b/>
        </w:rPr>
        <w:t>dniu</w:t>
      </w:r>
      <w:r w:rsidR="009428DF">
        <w:rPr>
          <w:b/>
        </w:rPr>
        <w:t xml:space="preserve"> </w:t>
      </w:r>
      <w:r w:rsidR="00084B06">
        <w:rPr>
          <w:b/>
        </w:rPr>
        <w:t>28.12.</w:t>
      </w:r>
      <w:r w:rsidR="00064B25" w:rsidRPr="00795431">
        <w:rPr>
          <w:b/>
        </w:rPr>
        <w:t>2017</w:t>
      </w:r>
      <w:r w:rsidR="0037749D" w:rsidRPr="00795431">
        <w:rPr>
          <w:b/>
        </w:rPr>
        <w:t>r.</w:t>
      </w:r>
      <w:r w:rsidR="009428DF" w:rsidRPr="00795431">
        <w:rPr>
          <w:b/>
        </w:rPr>
        <w:t xml:space="preserve"> </w:t>
      </w:r>
      <w:r w:rsidRPr="00795431">
        <w:rPr>
          <w:b/>
        </w:rPr>
        <w:t xml:space="preserve">o godz. 11:00. </w:t>
      </w:r>
      <w:r w:rsidRPr="000D7AB1">
        <w:rPr>
          <w:b/>
        </w:rPr>
        <w:t>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850C72">
      <w:pPr>
        <w:numPr>
          <w:ilvl w:val="0"/>
          <w:numId w:val="15"/>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850C72">
      <w:pPr>
        <w:numPr>
          <w:ilvl w:val="0"/>
          <w:numId w:val="15"/>
        </w:numPr>
        <w:spacing w:line="276" w:lineRule="auto"/>
        <w:jc w:val="both"/>
      </w:pPr>
      <w:r w:rsidRPr="000D7AB1">
        <w:t>nazwa i adres Wykonawcy</w:t>
      </w:r>
      <w:r>
        <w:t>, którego oferta jest otwierana;</w:t>
      </w:r>
    </w:p>
    <w:p w:rsidR="00A23585" w:rsidRPr="003A4807" w:rsidRDefault="00A23585" w:rsidP="00850C72">
      <w:pPr>
        <w:numPr>
          <w:ilvl w:val="0"/>
          <w:numId w:val="15"/>
        </w:numPr>
        <w:spacing w:line="276" w:lineRule="auto"/>
        <w:jc w:val="both"/>
      </w:pPr>
      <w:r w:rsidRPr="003A4807">
        <w:t>cena oferty, termin wykonania zamówienia;</w:t>
      </w:r>
    </w:p>
    <w:p w:rsidR="00A23585" w:rsidRPr="003A4807" w:rsidRDefault="00A23585" w:rsidP="00850C72">
      <w:pPr>
        <w:numPr>
          <w:ilvl w:val="0"/>
          <w:numId w:val="15"/>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D342D6" w:rsidP="00D342D6">
      <w:pPr>
        <w:spacing w:line="276" w:lineRule="auto"/>
        <w:rPr>
          <w:b/>
          <w:u w:val="single"/>
        </w:rPr>
      </w:pPr>
      <w:r w:rsidRPr="000D7AB1">
        <w:rPr>
          <w:b/>
        </w:rPr>
        <w:t>ROZDZIAŁ</w:t>
      </w:r>
      <w:r w:rsidR="00A23585" w:rsidRPr="000D7AB1">
        <w:rPr>
          <w:b/>
        </w:rPr>
        <w:t xml:space="preserve"> XV.</w:t>
      </w:r>
      <w:r w:rsidR="002A6688">
        <w:rPr>
          <w:b/>
        </w:rPr>
        <w:tab/>
      </w:r>
      <w:r w:rsidR="00A23585" w:rsidRPr="000D7AB1">
        <w:rPr>
          <w:b/>
          <w:u w:val="single"/>
        </w:rPr>
        <w:t>SPOSÓB OCENY OFERT</w:t>
      </w:r>
    </w:p>
    <w:p w:rsidR="00297BEF" w:rsidRPr="000D7AB1" w:rsidRDefault="00297BEF" w:rsidP="00A23585">
      <w:pPr>
        <w:spacing w:line="276" w:lineRule="auto"/>
        <w:jc w:val="both"/>
        <w:rPr>
          <w:b/>
          <w:u w:val="single"/>
        </w:rPr>
      </w:pPr>
    </w:p>
    <w:p w:rsidR="00A23585" w:rsidRDefault="00A23585" w:rsidP="004C2A3F">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4C2A3F">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4C2A3F">
      <w:pPr>
        <w:numPr>
          <w:ilvl w:val="0"/>
          <w:numId w:val="2"/>
        </w:numPr>
        <w:spacing w:line="276" w:lineRule="auto"/>
        <w:jc w:val="both"/>
      </w:pPr>
      <w:r>
        <w:t xml:space="preserve">Zamawiający wezwie Wykonawcę, którego ofertę </w:t>
      </w:r>
      <w:r w:rsidR="00F91BE0">
        <w:rPr>
          <w:b/>
        </w:rPr>
        <w:t>ocenioną</w:t>
      </w:r>
      <w:r w:rsidR="009428DF">
        <w:rPr>
          <w:b/>
        </w:rPr>
        <w:t xml:space="preserve"> </w:t>
      </w:r>
      <w:r>
        <w:t xml:space="preserve">za najkorzystniejszą, do złożenia dokumentów </w:t>
      </w:r>
      <w:r w:rsidR="00816704">
        <w:t>wymienionych w Rozdziale IV SIWZ,</w:t>
      </w:r>
      <w:r w:rsidR="009428DF">
        <w:t xml:space="preserve"> </w:t>
      </w:r>
      <w:r w:rsidR="008B0067" w:rsidRPr="00FE5865">
        <w:t>o ile takich dokumentów żądał</w:t>
      </w:r>
      <w:r w:rsidRPr="00FE5865">
        <w:t>.</w:t>
      </w:r>
    </w:p>
    <w:p w:rsidR="009147E2" w:rsidRDefault="009147E2" w:rsidP="004C2A3F">
      <w:pPr>
        <w:numPr>
          <w:ilvl w:val="0"/>
          <w:numId w:val="2"/>
        </w:numPr>
        <w:spacing w:line="276" w:lineRule="auto"/>
        <w:jc w:val="both"/>
      </w:pPr>
      <w:r>
        <w:t>Jeżeli jest to niezbędne do zapewnienia odpowiedniego przebie</w:t>
      </w:r>
      <w:r w:rsidR="00977548">
        <w:t xml:space="preserve">gu postępowania o udzielenie zamówienia może na każdym etapie postępowania wezwać Wykonawców do złożenia wszystkich lub niektórych oświadczeń lub dokumentów potwierdzających, że nie podlegają </w:t>
      </w:r>
      <w:r w:rsidR="00977548">
        <w:lastRenderedPageBreak/>
        <w:t>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rsidRPr="00FE5865">
        <w:t>o ile takich dokumentów żądał</w:t>
      </w:r>
    </w:p>
    <w:p w:rsidR="00DB5692" w:rsidRDefault="00DB5692" w:rsidP="004C2A3F">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4C2A3F">
      <w:pPr>
        <w:numPr>
          <w:ilvl w:val="0"/>
          <w:numId w:val="2"/>
        </w:numPr>
        <w:spacing w:line="276" w:lineRule="auto"/>
        <w:jc w:val="both"/>
      </w:pPr>
      <w:r>
        <w:t>Zamawiający może wykluczyć Wykonawcę na każdym etapie postępowania o udzielenie zamówienia (art. 24 ust. 12 PZP)</w:t>
      </w:r>
    </w:p>
    <w:p w:rsidR="00DB5692" w:rsidRDefault="00DB5692" w:rsidP="004C2A3F">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4C2A3F">
      <w:pPr>
        <w:numPr>
          <w:ilvl w:val="0"/>
          <w:numId w:val="2"/>
        </w:numPr>
        <w:spacing w:line="276" w:lineRule="auto"/>
        <w:jc w:val="both"/>
      </w:pPr>
      <w:r>
        <w:t>Obowiązek wykazania, że oferta nie zawiera rażąco niskiej ceny, spoczywa na Wykonawcy.</w:t>
      </w:r>
    </w:p>
    <w:p w:rsidR="00AE3C6E" w:rsidRDefault="00AE3C6E" w:rsidP="004C2A3F">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4C2A3F">
      <w:pPr>
        <w:numPr>
          <w:ilvl w:val="0"/>
          <w:numId w:val="2"/>
        </w:numPr>
        <w:spacing w:line="276" w:lineRule="auto"/>
        <w:jc w:val="both"/>
      </w:pPr>
      <w:r>
        <w:t>Oferta może zostać odrzucona na podstawie art. 89 PZP z zastrzeżeniem art. 87 PZP.</w:t>
      </w:r>
    </w:p>
    <w:p w:rsidR="004C2A3F" w:rsidRDefault="004C2A3F" w:rsidP="00D342D6">
      <w:pPr>
        <w:spacing w:line="276" w:lineRule="auto"/>
        <w:rPr>
          <w:b/>
        </w:rPr>
      </w:pPr>
    </w:p>
    <w:p w:rsidR="00A23585" w:rsidRDefault="00A23585" w:rsidP="00D342D6">
      <w:pPr>
        <w:spacing w:line="276" w:lineRule="auto"/>
        <w:rPr>
          <w:b/>
          <w:u w:val="single"/>
        </w:rPr>
      </w:pPr>
      <w:r>
        <w:rPr>
          <w:b/>
        </w:rPr>
        <w:t>Rozdział XV</w:t>
      </w:r>
      <w:r w:rsidR="00523D75">
        <w:rPr>
          <w:b/>
        </w:rPr>
        <w:t>I</w:t>
      </w:r>
      <w:r w:rsidRPr="000D7AB1">
        <w:rPr>
          <w:b/>
        </w:rPr>
        <w:t>.</w:t>
      </w:r>
      <w:r w:rsidR="004C2A3F">
        <w:rPr>
          <w:b/>
        </w:rPr>
        <w:t xml:space="preserve">   </w:t>
      </w:r>
      <w:r w:rsidR="000C2597">
        <w:rPr>
          <w:b/>
        </w:rPr>
        <w:t xml:space="preserve"> </w:t>
      </w:r>
      <w:r w:rsidRPr="000D7AB1">
        <w:rPr>
          <w:b/>
          <w:u w:val="single"/>
        </w:rPr>
        <w:t>OBOWIĄZKI ZAMAWIAJĄCEGO</w:t>
      </w:r>
    </w:p>
    <w:p w:rsidR="00297BEF" w:rsidRDefault="00297BEF" w:rsidP="00A23585">
      <w:pPr>
        <w:spacing w:line="276" w:lineRule="auto"/>
        <w:jc w:val="both"/>
        <w:rPr>
          <w:b/>
          <w:u w:val="single"/>
        </w:rPr>
      </w:pP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850C72">
      <w:pPr>
        <w:numPr>
          <w:ilvl w:val="0"/>
          <w:numId w:val="16"/>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009428DF">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850C72">
      <w:pPr>
        <w:numPr>
          <w:ilvl w:val="0"/>
          <w:numId w:val="16"/>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850C72">
      <w:pPr>
        <w:numPr>
          <w:ilvl w:val="0"/>
          <w:numId w:val="16"/>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850C72">
      <w:pPr>
        <w:numPr>
          <w:ilvl w:val="0"/>
          <w:numId w:val="16"/>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784565" w:rsidRDefault="00784565" w:rsidP="00D342D6">
      <w:pPr>
        <w:spacing w:line="276" w:lineRule="auto"/>
        <w:rPr>
          <w:b/>
        </w:rPr>
      </w:pPr>
    </w:p>
    <w:p w:rsidR="00727050" w:rsidRDefault="00727050" w:rsidP="00D342D6">
      <w:pPr>
        <w:spacing w:line="276" w:lineRule="auto"/>
        <w:rPr>
          <w:b/>
        </w:rPr>
      </w:pPr>
    </w:p>
    <w:p w:rsidR="00297BEF" w:rsidRDefault="00D342D6" w:rsidP="00D342D6">
      <w:pPr>
        <w:spacing w:line="276" w:lineRule="auto"/>
        <w:rPr>
          <w:b/>
          <w:u w:val="single"/>
        </w:rPr>
      </w:pPr>
      <w:r w:rsidRPr="00320880">
        <w:rPr>
          <w:b/>
        </w:rPr>
        <w:lastRenderedPageBreak/>
        <w:t>ROZDZIAŁ</w:t>
      </w:r>
      <w:r w:rsidR="002B3B00" w:rsidRPr="00320880">
        <w:rPr>
          <w:b/>
        </w:rPr>
        <w:t xml:space="preserve"> X</w:t>
      </w:r>
      <w:r w:rsidR="00392F7E">
        <w:rPr>
          <w:b/>
        </w:rPr>
        <w:t>VII</w:t>
      </w:r>
      <w:r w:rsidR="00A23585" w:rsidRPr="00320880">
        <w:rPr>
          <w:b/>
        </w:rPr>
        <w:t xml:space="preserve">. </w:t>
      </w:r>
      <w:r>
        <w:rPr>
          <w:b/>
        </w:rPr>
        <w:t xml:space="preserve">   </w:t>
      </w:r>
      <w:r w:rsidR="000C2597">
        <w:rPr>
          <w:b/>
        </w:rPr>
        <w:t xml:space="preserve"> </w:t>
      </w:r>
      <w:r w:rsidR="002A6688" w:rsidRPr="00320880">
        <w:rPr>
          <w:b/>
          <w:u w:val="single"/>
        </w:rPr>
        <w:t>ŚRODKI OCHRONY</w:t>
      </w:r>
      <w:r w:rsidR="00A23585" w:rsidRPr="00320880">
        <w:rPr>
          <w:b/>
          <w:u w:val="single"/>
        </w:rPr>
        <w:t xml:space="preserve"> PRAWNEJ</w:t>
      </w:r>
    </w:p>
    <w:p w:rsidR="005B53EC" w:rsidRPr="00320880" w:rsidRDefault="005B53EC"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372BD3" w:rsidRDefault="00372BD3" w:rsidP="00D342D6">
      <w:pPr>
        <w:spacing w:line="276" w:lineRule="auto"/>
        <w:rPr>
          <w:b/>
        </w:rPr>
      </w:pPr>
    </w:p>
    <w:p w:rsidR="00A23585" w:rsidRDefault="00D342D6" w:rsidP="00D342D6">
      <w:pPr>
        <w:spacing w:line="276" w:lineRule="auto"/>
        <w:rPr>
          <w:b/>
          <w:u w:val="single"/>
        </w:rPr>
      </w:pPr>
      <w:r w:rsidRPr="00320880">
        <w:rPr>
          <w:b/>
        </w:rPr>
        <w:t xml:space="preserve">ROZDZIAŁ </w:t>
      </w:r>
      <w:r w:rsidR="002B3B00" w:rsidRPr="00320880">
        <w:rPr>
          <w:b/>
        </w:rPr>
        <w:t>X</w:t>
      </w:r>
      <w:r w:rsidR="00C14F85">
        <w:rPr>
          <w:b/>
        </w:rPr>
        <w:t>VIII</w:t>
      </w:r>
      <w:r w:rsidR="00A23585" w:rsidRPr="00320880">
        <w:rPr>
          <w:b/>
        </w:rPr>
        <w:t>.</w:t>
      </w:r>
      <w:r>
        <w:rPr>
          <w:b/>
        </w:rPr>
        <w:t xml:space="preserve">   </w:t>
      </w:r>
      <w:r w:rsidR="000C2597">
        <w:rPr>
          <w:b/>
        </w:rPr>
        <w:t xml:space="preserve"> </w:t>
      </w:r>
      <w:r w:rsidR="00A23585" w:rsidRPr="00320880">
        <w:rPr>
          <w:b/>
          <w:u w:val="single"/>
        </w:rPr>
        <w:t>JAWNOŚĆ POSTĘPOWANIA</w:t>
      </w:r>
    </w:p>
    <w:p w:rsidR="005B53EC" w:rsidRPr="00320880" w:rsidRDefault="005B53EC" w:rsidP="00A23585">
      <w:pPr>
        <w:spacing w:line="276" w:lineRule="auto"/>
        <w:jc w:val="both"/>
        <w:rPr>
          <w:b/>
          <w:u w:val="single"/>
        </w:rPr>
      </w:pP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9428DF">
        <w:t xml:space="preserve"> </w:t>
      </w:r>
      <w:r w:rsidRPr="00320880">
        <w:t xml:space="preserve">i </w:t>
      </w:r>
      <w:r w:rsidRPr="00C43A53">
        <w:t>informacji oraz osobę przy której obecności dokonana zostanie czynność przeglądani</w:t>
      </w:r>
      <w:r w:rsidR="00FE5865" w:rsidRPr="00C43A53">
        <w:t>a</w:t>
      </w:r>
      <w:r w:rsidR="00B6141B">
        <w:t>.</w:t>
      </w:r>
    </w:p>
    <w:p w:rsidR="00523D75" w:rsidRPr="00763B6D" w:rsidRDefault="00523D75" w:rsidP="00C478AE">
      <w:pPr>
        <w:spacing w:line="276" w:lineRule="auto"/>
        <w:jc w:val="both"/>
        <w:rPr>
          <w:b/>
          <w:sz w:val="32"/>
          <w:u w:val="single"/>
        </w:rPr>
      </w:pPr>
    </w:p>
    <w:p w:rsidR="00D342D6" w:rsidRPr="00763B6D" w:rsidRDefault="00D342D6" w:rsidP="00C478AE">
      <w:pPr>
        <w:spacing w:line="276" w:lineRule="auto"/>
        <w:jc w:val="both"/>
        <w:rPr>
          <w:b/>
          <w:u w:val="single"/>
        </w:rPr>
      </w:pPr>
      <w:r w:rsidRPr="00763B6D">
        <w:rPr>
          <w:b/>
          <w:u w:val="single"/>
        </w:rPr>
        <w:t>Załączniki do SIWZ, które Wykonawca jest zobowiązany złożyć w ofercie:</w:t>
      </w:r>
    </w:p>
    <w:p w:rsidR="00D342D6" w:rsidRDefault="00D342D6" w:rsidP="003467D5">
      <w:pPr>
        <w:numPr>
          <w:ilvl w:val="0"/>
          <w:numId w:val="42"/>
        </w:numPr>
        <w:spacing w:line="276" w:lineRule="auto"/>
        <w:jc w:val="both"/>
      </w:pPr>
      <w:r w:rsidRPr="00763B6D">
        <w:t>Formularz ofertowy – Załącznik nr 1;</w:t>
      </w:r>
    </w:p>
    <w:p w:rsidR="002D5AC9" w:rsidRPr="002D5AC9" w:rsidRDefault="002D5AC9" w:rsidP="003467D5">
      <w:pPr>
        <w:numPr>
          <w:ilvl w:val="0"/>
          <w:numId w:val="42"/>
        </w:numPr>
        <w:spacing w:line="276" w:lineRule="auto"/>
        <w:jc w:val="both"/>
      </w:pPr>
      <w:r w:rsidRPr="002D5AC9">
        <w:t>Zestawienie asortymentowo-cenowe – Załącznik nr 2</w:t>
      </w:r>
      <w:r w:rsidR="00692E4F">
        <w:t xml:space="preserve"> </w:t>
      </w:r>
    </w:p>
    <w:p w:rsidR="00D342D6" w:rsidRPr="002D5AC9" w:rsidRDefault="00D342D6" w:rsidP="003467D5">
      <w:pPr>
        <w:numPr>
          <w:ilvl w:val="0"/>
          <w:numId w:val="42"/>
        </w:numPr>
        <w:spacing w:line="276" w:lineRule="auto"/>
        <w:jc w:val="both"/>
      </w:pPr>
      <w:r w:rsidRPr="002D5AC9">
        <w:t>Wzór umowy – Załączn</w:t>
      </w:r>
      <w:r w:rsidR="002D5AC9" w:rsidRPr="002D5AC9">
        <w:t>ik nr 3</w:t>
      </w:r>
      <w:r w:rsidRPr="002D5AC9">
        <w:t xml:space="preserve"> </w:t>
      </w:r>
      <w:r w:rsidR="00BB37CB" w:rsidRPr="002D5AC9">
        <w:t xml:space="preserve">;  </w:t>
      </w:r>
      <w:r w:rsidRPr="002D5AC9">
        <w:t>(zaleca się);</w:t>
      </w:r>
    </w:p>
    <w:p w:rsidR="00D342D6" w:rsidRPr="002D5AC9" w:rsidRDefault="00D342D6" w:rsidP="003467D5">
      <w:pPr>
        <w:numPr>
          <w:ilvl w:val="0"/>
          <w:numId w:val="42"/>
        </w:numPr>
        <w:spacing w:line="276" w:lineRule="auto"/>
        <w:jc w:val="both"/>
      </w:pPr>
      <w:r w:rsidRPr="002D5AC9">
        <w:t>Oświadczenie o braku podstaw do wykluczenia z post</w:t>
      </w:r>
      <w:r w:rsidR="002D5AC9">
        <w:t>ępowania (wzór) – Załącznik Nr 4</w:t>
      </w:r>
      <w:r w:rsidRPr="002D5AC9">
        <w:t>;</w:t>
      </w:r>
    </w:p>
    <w:p w:rsidR="00D342D6" w:rsidRDefault="00D342D6" w:rsidP="003467D5">
      <w:pPr>
        <w:numPr>
          <w:ilvl w:val="0"/>
          <w:numId w:val="42"/>
        </w:numPr>
        <w:spacing w:line="276" w:lineRule="auto"/>
        <w:jc w:val="both"/>
      </w:pPr>
      <w:r w:rsidRPr="002D5AC9">
        <w:t xml:space="preserve">Oświadczenie o spełnianiu warunków udziału (wzór) – Załącznik Nr </w:t>
      </w:r>
      <w:r w:rsidR="002D5AC9">
        <w:t>5</w:t>
      </w:r>
    </w:p>
    <w:p w:rsidR="00BF68CD" w:rsidRPr="002D5AC9" w:rsidRDefault="00BF68CD" w:rsidP="003467D5">
      <w:pPr>
        <w:numPr>
          <w:ilvl w:val="0"/>
          <w:numId w:val="42"/>
        </w:numPr>
        <w:spacing w:line="276" w:lineRule="auto"/>
        <w:jc w:val="both"/>
      </w:pPr>
      <w:r>
        <w:t>Oświadczenie podmiotu udostępniającego swoje zasoby – Załącznik Nr 8</w:t>
      </w:r>
    </w:p>
    <w:p w:rsidR="00763B6D" w:rsidRDefault="00763B6D" w:rsidP="00C478AE">
      <w:pPr>
        <w:spacing w:line="276" w:lineRule="auto"/>
        <w:jc w:val="both"/>
        <w:rPr>
          <w:b/>
          <w:u w:val="single"/>
        </w:rPr>
      </w:pPr>
    </w:p>
    <w:p w:rsidR="00DD3B6B" w:rsidRPr="00763B6D" w:rsidRDefault="00D342D6" w:rsidP="00C478AE">
      <w:pPr>
        <w:spacing w:line="276" w:lineRule="auto"/>
        <w:jc w:val="both"/>
        <w:rPr>
          <w:b/>
          <w:u w:val="single"/>
        </w:rPr>
      </w:pPr>
      <w:r w:rsidRPr="00763B6D">
        <w:rPr>
          <w:b/>
          <w:u w:val="single"/>
        </w:rPr>
        <w:t>Załączniki do SIWZ:</w:t>
      </w:r>
    </w:p>
    <w:p w:rsidR="00D342D6" w:rsidRDefault="00D342D6" w:rsidP="003467D5">
      <w:pPr>
        <w:numPr>
          <w:ilvl w:val="0"/>
          <w:numId w:val="42"/>
        </w:numPr>
        <w:spacing w:line="276" w:lineRule="auto"/>
        <w:jc w:val="both"/>
      </w:pPr>
      <w:r w:rsidRPr="001F25CD">
        <w:t>Oświadczenie o przynależności do grup kapitałowych – (wzór) – Załącznik nr</w:t>
      </w:r>
      <w:r w:rsidR="001F25CD" w:rsidRPr="001F25CD">
        <w:t xml:space="preserve"> 6</w:t>
      </w:r>
    </w:p>
    <w:p w:rsidR="00271EA4" w:rsidRDefault="00271EA4" w:rsidP="003467D5">
      <w:pPr>
        <w:numPr>
          <w:ilvl w:val="0"/>
          <w:numId w:val="42"/>
        </w:numPr>
        <w:spacing w:line="276" w:lineRule="auto"/>
        <w:jc w:val="both"/>
      </w:pPr>
      <w:r w:rsidRPr="00763B6D">
        <w:t xml:space="preserve">Wykaz wykonanych/wykonywanych </w:t>
      </w:r>
      <w:r w:rsidR="00B2761E">
        <w:t>dostaw</w:t>
      </w:r>
      <w:r>
        <w:t xml:space="preserve"> – (wzór)  – Załącznik nr 7</w:t>
      </w:r>
    </w:p>
    <w:p w:rsidR="00692E4F" w:rsidRDefault="00795431" w:rsidP="003467D5">
      <w:pPr>
        <w:numPr>
          <w:ilvl w:val="0"/>
          <w:numId w:val="42"/>
        </w:numPr>
        <w:spacing w:line="276" w:lineRule="auto"/>
        <w:jc w:val="both"/>
      </w:pPr>
      <w:r>
        <w:t>Wzory druków – pakiet 5:</w:t>
      </w:r>
    </w:p>
    <w:p w:rsidR="00795431" w:rsidRPr="00795431" w:rsidRDefault="006D5EC0" w:rsidP="003467D5">
      <w:pPr>
        <w:pStyle w:val="Akapitzlist"/>
        <w:numPr>
          <w:ilvl w:val="0"/>
          <w:numId w:val="80"/>
        </w:numPr>
        <w:jc w:val="both"/>
      </w:pPr>
      <w:r w:rsidRPr="00795431">
        <w:rPr>
          <w:rFonts w:ascii="Times New Roman" w:hAnsi="Times New Roman"/>
          <w:sz w:val="24"/>
        </w:rPr>
        <w:t>ANKIETA SOR - Badanie satysfakcji pacjentów 4WSKzP we Wrocławiu</w:t>
      </w:r>
      <w:r w:rsidR="00727050">
        <w:rPr>
          <w:rFonts w:ascii="Times New Roman" w:hAnsi="Times New Roman"/>
          <w:sz w:val="24"/>
        </w:rPr>
        <w:t xml:space="preserve"> - Załącznik nr 8</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t xml:space="preserve"> ANKIETA Oddziały szpitalne - Badanie satysfakcji pacjentów 4WSKzP we Wrocławiu</w:t>
      </w:r>
      <w:r w:rsidR="00727050">
        <w:rPr>
          <w:rFonts w:ascii="Times New Roman" w:hAnsi="Times New Roman"/>
          <w:sz w:val="24"/>
        </w:rPr>
        <w:t xml:space="preserve"> - Załącznik nr 9</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t>ANKIETA</w:t>
      </w:r>
      <w:r w:rsidRPr="00795431">
        <w:rPr>
          <w:rFonts w:ascii="Times New Roman" w:hAnsi="Times New Roman"/>
        </w:rPr>
        <w:t xml:space="preserve"> </w:t>
      </w:r>
      <w:r w:rsidRPr="00795431">
        <w:rPr>
          <w:rFonts w:ascii="Times New Roman" w:hAnsi="Times New Roman"/>
          <w:sz w:val="24"/>
        </w:rPr>
        <w:t xml:space="preserve">Poliklinika Stomatologiczna </w:t>
      </w:r>
      <w:r w:rsidRPr="00795431">
        <w:rPr>
          <w:rFonts w:ascii="Times New Roman" w:hAnsi="Times New Roman"/>
        </w:rPr>
        <w:t xml:space="preserve">- </w:t>
      </w:r>
      <w:r w:rsidRPr="00795431">
        <w:rPr>
          <w:rFonts w:ascii="Times New Roman" w:hAnsi="Times New Roman"/>
          <w:sz w:val="24"/>
        </w:rPr>
        <w:t>Badanie satysfakcji pacjentów 4WSKzP we Wrocławiu</w:t>
      </w:r>
      <w:r w:rsidR="00727050">
        <w:rPr>
          <w:rFonts w:ascii="Times New Roman" w:hAnsi="Times New Roman"/>
          <w:sz w:val="24"/>
        </w:rPr>
        <w:t xml:space="preserve"> - Załącznik nr 10</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t>ANKIETA Rehabilitacja - Badanie satysfakcji pacjentów 4WSKzP we Wrocławiu</w:t>
      </w:r>
      <w:r w:rsidR="00727050">
        <w:rPr>
          <w:rFonts w:ascii="Times New Roman" w:hAnsi="Times New Roman"/>
          <w:sz w:val="24"/>
        </w:rPr>
        <w:t xml:space="preserve"> - Załącznik nr 11</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t>Książka meldunków</w:t>
      </w:r>
      <w:r w:rsidR="00727050">
        <w:rPr>
          <w:rFonts w:ascii="Times New Roman" w:hAnsi="Times New Roman"/>
          <w:sz w:val="24"/>
        </w:rPr>
        <w:t xml:space="preserve"> - Załącznik nr 12</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t>Książka ewidencji wydawanych kluczy</w:t>
      </w:r>
      <w:r w:rsidR="00727050">
        <w:rPr>
          <w:rFonts w:ascii="Times New Roman" w:hAnsi="Times New Roman"/>
          <w:sz w:val="24"/>
        </w:rPr>
        <w:t xml:space="preserve"> - Załącznik nr 13</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lastRenderedPageBreak/>
        <w:t>Książka ewidencji mienia pododdziału</w:t>
      </w:r>
      <w:r w:rsidR="00727050">
        <w:rPr>
          <w:rFonts w:ascii="Times New Roman" w:hAnsi="Times New Roman"/>
          <w:sz w:val="24"/>
        </w:rPr>
        <w:t xml:space="preserve"> - Załącznik nr 14</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t>Książka ARCUS</w:t>
      </w:r>
      <w:r w:rsidR="00727050">
        <w:rPr>
          <w:rFonts w:ascii="Times New Roman" w:hAnsi="Times New Roman"/>
          <w:sz w:val="24"/>
        </w:rPr>
        <w:t xml:space="preserve"> - Załącznik nr 15</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t>Kwit pralniczy</w:t>
      </w:r>
      <w:r w:rsidR="00727050">
        <w:rPr>
          <w:rFonts w:ascii="Times New Roman" w:hAnsi="Times New Roman"/>
          <w:sz w:val="24"/>
        </w:rPr>
        <w:t xml:space="preserve"> - Załącznik nr 16</w:t>
      </w:r>
      <w:r w:rsidRPr="00795431">
        <w:rPr>
          <w:rFonts w:ascii="Times New Roman" w:hAnsi="Times New Roman"/>
          <w:sz w:val="24"/>
        </w:rPr>
        <w:t>;</w:t>
      </w:r>
    </w:p>
    <w:p w:rsidR="006D5EC0" w:rsidRPr="00795431" w:rsidRDefault="006D5EC0" w:rsidP="003467D5">
      <w:pPr>
        <w:pStyle w:val="Akapitzlist"/>
        <w:numPr>
          <w:ilvl w:val="0"/>
          <w:numId w:val="80"/>
        </w:numPr>
        <w:jc w:val="both"/>
      </w:pPr>
      <w:r w:rsidRPr="00795431">
        <w:rPr>
          <w:rFonts w:ascii="Times New Roman" w:hAnsi="Times New Roman"/>
          <w:sz w:val="24"/>
        </w:rPr>
        <w:t xml:space="preserve">Rejestr dowodów obrotów </w:t>
      </w:r>
      <w:r w:rsidR="00805A14" w:rsidRPr="00795431">
        <w:rPr>
          <w:rFonts w:ascii="Times New Roman" w:hAnsi="Times New Roman"/>
          <w:sz w:val="24"/>
        </w:rPr>
        <w:t>materiałowych</w:t>
      </w:r>
      <w:r w:rsidR="00727050">
        <w:rPr>
          <w:rFonts w:ascii="Times New Roman" w:hAnsi="Times New Roman"/>
          <w:sz w:val="24"/>
        </w:rPr>
        <w:t xml:space="preserve"> - Załącznik nr 17</w:t>
      </w:r>
      <w:r w:rsidR="00805A14" w:rsidRPr="00795431">
        <w:rPr>
          <w:rFonts w:ascii="Times New Roman" w:hAnsi="Times New Roman"/>
          <w:sz w:val="24"/>
        </w:rPr>
        <w:t>;</w:t>
      </w:r>
    </w:p>
    <w:p w:rsidR="00805A14" w:rsidRPr="00795431" w:rsidRDefault="00805A14" w:rsidP="003467D5">
      <w:pPr>
        <w:pStyle w:val="Akapitzlist"/>
        <w:numPr>
          <w:ilvl w:val="0"/>
          <w:numId w:val="80"/>
        </w:numPr>
        <w:jc w:val="both"/>
      </w:pPr>
      <w:r w:rsidRPr="00795431">
        <w:rPr>
          <w:rFonts w:ascii="Times New Roman" w:hAnsi="Times New Roman"/>
          <w:sz w:val="24"/>
        </w:rPr>
        <w:t>Rejestr faktur dla księgowości</w:t>
      </w:r>
      <w:r w:rsidR="00727050">
        <w:rPr>
          <w:rFonts w:ascii="Times New Roman" w:hAnsi="Times New Roman"/>
          <w:sz w:val="24"/>
        </w:rPr>
        <w:t xml:space="preserve"> - Załącznik nr 18</w:t>
      </w:r>
      <w:r w:rsidRPr="00795431">
        <w:rPr>
          <w:rFonts w:ascii="Times New Roman" w:hAnsi="Times New Roman"/>
          <w:sz w:val="24"/>
        </w:rPr>
        <w:t>;</w:t>
      </w:r>
    </w:p>
    <w:p w:rsidR="00805A14" w:rsidRPr="00795431" w:rsidRDefault="00805A14" w:rsidP="003467D5">
      <w:pPr>
        <w:pStyle w:val="Akapitzlist"/>
        <w:numPr>
          <w:ilvl w:val="0"/>
          <w:numId w:val="80"/>
        </w:numPr>
        <w:jc w:val="both"/>
      </w:pPr>
      <w:r w:rsidRPr="00795431">
        <w:rPr>
          <w:rFonts w:ascii="Times New Roman" w:hAnsi="Times New Roman"/>
          <w:sz w:val="24"/>
        </w:rPr>
        <w:t>Zlecenie wykonania robót</w:t>
      </w:r>
      <w:r w:rsidR="00727050">
        <w:rPr>
          <w:rFonts w:ascii="Times New Roman" w:hAnsi="Times New Roman"/>
          <w:sz w:val="24"/>
        </w:rPr>
        <w:t xml:space="preserve"> - Załącznik nr 19</w:t>
      </w:r>
      <w:r w:rsidRPr="00795431">
        <w:rPr>
          <w:rFonts w:ascii="Times New Roman" w:hAnsi="Times New Roman"/>
          <w:sz w:val="24"/>
        </w:rPr>
        <w:t>;</w:t>
      </w:r>
    </w:p>
    <w:p w:rsidR="00805A14" w:rsidRPr="00795431" w:rsidRDefault="00805A14" w:rsidP="003467D5">
      <w:pPr>
        <w:pStyle w:val="Akapitzlist"/>
        <w:numPr>
          <w:ilvl w:val="0"/>
          <w:numId w:val="80"/>
        </w:numPr>
        <w:jc w:val="both"/>
      </w:pPr>
      <w:r w:rsidRPr="00795431">
        <w:rPr>
          <w:rFonts w:ascii="Times New Roman" w:hAnsi="Times New Roman"/>
          <w:sz w:val="24"/>
        </w:rPr>
        <w:t>Zlecenie przyjęcia wpłaty gotówkowej</w:t>
      </w:r>
      <w:r w:rsidR="00727050">
        <w:rPr>
          <w:rFonts w:ascii="Times New Roman" w:hAnsi="Times New Roman"/>
          <w:sz w:val="24"/>
        </w:rPr>
        <w:t xml:space="preserve"> - Załącznik nr 20</w:t>
      </w:r>
      <w:r w:rsidRPr="00795431">
        <w:rPr>
          <w:rFonts w:ascii="Times New Roman" w:hAnsi="Times New Roman"/>
          <w:sz w:val="24"/>
        </w:rPr>
        <w:t>.</w:t>
      </w:r>
    </w:p>
    <w:p w:rsidR="00805A14" w:rsidRPr="00805A14" w:rsidRDefault="00805A14" w:rsidP="00805A14">
      <w:pPr>
        <w:jc w:val="both"/>
      </w:pPr>
    </w:p>
    <w:p w:rsidR="00271EA4" w:rsidRPr="001F25CD" w:rsidRDefault="00271EA4" w:rsidP="00271EA4">
      <w:pPr>
        <w:spacing w:line="276" w:lineRule="auto"/>
        <w:ind w:left="360"/>
        <w:jc w:val="both"/>
      </w:pPr>
    </w:p>
    <w:p w:rsidR="0014360C" w:rsidRDefault="0014360C" w:rsidP="0014360C">
      <w:pPr>
        <w:spacing w:line="360" w:lineRule="auto"/>
        <w:jc w:val="both"/>
        <w:rPr>
          <w:b/>
        </w:rPr>
      </w:pPr>
    </w:p>
    <w:p w:rsidR="00D342D6" w:rsidRPr="006D2D44" w:rsidRDefault="00D342D6" w:rsidP="00D342D6">
      <w:pPr>
        <w:spacing w:line="276" w:lineRule="auto"/>
        <w:jc w:val="both"/>
        <w:rPr>
          <w:sz w:val="22"/>
          <w:szCs w:val="22"/>
          <w:highlight w:val="yellow"/>
        </w:rPr>
      </w:pPr>
    </w:p>
    <w:p w:rsidR="00D342D6" w:rsidRDefault="00D342D6" w:rsidP="00D342D6">
      <w:pPr>
        <w:pStyle w:val="Nagwek"/>
        <w:tabs>
          <w:tab w:val="clear" w:pos="4536"/>
          <w:tab w:val="clear" w:pos="9072"/>
        </w:tabs>
        <w:jc w:val="right"/>
        <w:rPr>
          <w:b/>
          <w:sz w:val="24"/>
        </w:rPr>
        <w:sectPr w:rsidR="00D342D6" w:rsidSect="004168E3">
          <w:footerReference w:type="default" r:id="rId17"/>
          <w:pgSz w:w="12240" w:h="15840"/>
          <w:pgMar w:top="1418" w:right="1325" w:bottom="1276" w:left="1418" w:header="709" w:footer="709" w:gutter="0"/>
          <w:cols w:space="708"/>
        </w:sectPr>
      </w:pPr>
    </w:p>
    <w:p w:rsidR="00C478AE" w:rsidRPr="00684393" w:rsidRDefault="00C478AE" w:rsidP="00C478AE">
      <w:pPr>
        <w:pStyle w:val="Nagwek"/>
        <w:tabs>
          <w:tab w:val="clear" w:pos="4536"/>
          <w:tab w:val="clear" w:pos="9072"/>
        </w:tabs>
        <w:jc w:val="right"/>
        <w:rPr>
          <w:b/>
          <w:sz w:val="24"/>
        </w:rPr>
      </w:pPr>
      <w:r>
        <w:rPr>
          <w:b/>
          <w:sz w:val="24"/>
        </w:rPr>
        <w:lastRenderedPageBreak/>
        <w:t>Załącznik n</w:t>
      </w:r>
      <w:r w:rsidRPr="00684393">
        <w:rPr>
          <w:b/>
          <w:sz w:val="24"/>
        </w:rPr>
        <w:t>r 1</w:t>
      </w:r>
    </w:p>
    <w:p w:rsidR="00C478AE" w:rsidRPr="00684393" w:rsidRDefault="00C478AE" w:rsidP="00C478AE">
      <w:pPr>
        <w:pStyle w:val="Bartek"/>
        <w:rPr>
          <w:b/>
          <w:sz w:val="20"/>
        </w:rPr>
      </w:pPr>
    </w:p>
    <w:p w:rsidR="00C478AE" w:rsidRPr="00684393" w:rsidRDefault="00C478AE" w:rsidP="00C478AE">
      <w:pPr>
        <w:pStyle w:val="Bartek"/>
        <w:rPr>
          <w:i/>
          <w:sz w:val="20"/>
        </w:rPr>
      </w:pPr>
      <w:r w:rsidRPr="00684393">
        <w:rPr>
          <w:sz w:val="20"/>
        </w:rPr>
        <w:t>.................................</w:t>
      </w:r>
      <w:r>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C478AE" w:rsidRPr="00684393" w:rsidRDefault="00C478AE" w:rsidP="00C478AE">
      <w:pPr>
        <w:pStyle w:val="Bartek"/>
        <w:rPr>
          <w:i/>
          <w:sz w:val="18"/>
        </w:rPr>
      </w:pPr>
      <w:r w:rsidRPr="00652122">
        <w:rPr>
          <w:i/>
          <w:sz w:val="16"/>
          <w:szCs w:val="16"/>
        </w:rPr>
        <w:t xml:space="preserve">   (pieczęć adresowa firmy Wykonawcy)</w:t>
      </w:r>
      <w:r>
        <w:rPr>
          <w:i/>
          <w:sz w:val="16"/>
          <w:szCs w:val="16"/>
        </w:rPr>
        <w:t xml:space="preserve">                 </w:t>
      </w:r>
      <w:r w:rsidRPr="00684393">
        <w:rPr>
          <w:i/>
          <w:sz w:val="18"/>
        </w:rPr>
        <w:tab/>
      </w:r>
      <w:r w:rsidRPr="00684393">
        <w:rPr>
          <w:i/>
          <w:sz w:val="18"/>
        </w:rPr>
        <w:tab/>
      </w:r>
      <w:r w:rsidRPr="00684393">
        <w:rPr>
          <w:i/>
          <w:sz w:val="18"/>
        </w:rPr>
        <w:tab/>
      </w:r>
      <w:r w:rsidRPr="00684393">
        <w:rPr>
          <w:i/>
          <w:sz w:val="18"/>
        </w:rPr>
        <w:tab/>
      </w:r>
      <w:r w:rsidRPr="00652122">
        <w:rPr>
          <w:i/>
          <w:sz w:val="16"/>
          <w:szCs w:val="16"/>
        </w:rPr>
        <w:t xml:space="preserve">                   (Miejscowość)</w:t>
      </w:r>
    </w:p>
    <w:p w:rsidR="00C478AE" w:rsidRDefault="00C478AE" w:rsidP="00C478AE">
      <w:pPr>
        <w:pStyle w:val="Bartek"/>
        <w:jc w:val="center"/>
        <w:rPr>
          <w:b/>
          <w:sz w:val="24"/>
        </w:rPr>
      </w:pPr>
      <w:r w:rsidRPr="00684393">
        <w:rPr>
          <w:b/>
          <w:sz w:val="24"/>
        </w:rPr>
        <w:t>ZAMAWIAJĄCY:</w:t>
      </w:r>
    </w:p>
    <w:p w:rsidR="00C478AE" w:rsidRPr="00684393" w:rsidRDefault="00C478AE" w:rsidP="00C478AE">
      <w:pPr>
        <w:pStyle w:val="Bartek"/>
        <w:jc w:val="center"/>
        <w:rPr>
          <w:b/>
          <w:sz w:val="24"/>
        </w:rPr>
      </w:pPr>
    </w:p>
    <w:p w:rsidR="00C478AE" w:rsidRPr="00684393" w:rsidRDefault="00C478AE" w:rsidP="00C478AE">
      <w:pPr>
        <w:pStyle w:val="Tekstpodstawowy3"/>
      </w:pPr>
      <w:r w:rsidRPr="00684393">
        <w:t>4 Wojskowy Szpital Kliniczny z Polikliniką –</w:t>
      </w:r>
    </w:p>
    <w:p w:rsidR="00C478AE" w:rsidRPr="00684393" w:rsidRDefault="00C478AE" w:rsidP="00C478AE">
      <w:pPr>
        <w:pStyle w:val="Tekstpodstawowy3"/>
      </w:pPr>
      <w:r w:rsidRPr="00684393">
        <w:t xml:space="preserve">Samodzielny Publiczny Zakład Opieki Zdrowotnej  </w:t>
      </w:r>
    </w:p>
    <w:p w:rsidR="00C478AE" w:rsidRPr="00684393" w:rsidRDefault="00C478AE" w:rsidP="00C478AE">
      <w:pPr>
        <w:pStyle w:val="Tekstpodstawowy3"/>
        <w:rPr>
          <w:b/>
          <w:sz w:val="20"/>
        </w:rPr>
      </w:pPr>
      <w:r w:rsidRPr="00684393">
        <w:t>50-981 Wrocław, ul. R. Weigla 5</w:t>
      </w:r>
    </w:p>
    <w:p w:rsidR="00C478AE" w:rsidRDefault="00C478AE" w:rsidP="00C478AE">
      <w:pPr>
        <w:pStyle w:val="Bartek"/>
        <w:jc w:val="center"/>
        <w:rPr>
          <w:b/>
          <w:spacing w:val="60"/>
          <w:sz w:val="24"/>
        </w:rPr>
      </w:pPr>
      <w:r w:rsidRPr="00684393">
        <w:rPr>
          <w:b/>
          <w:spacing w:val="60"/>
          <w:sz w:val="24"/>
        </w:rPr>
        <w:t>OFERTA</w:t>
      </w:r>
    </w:p>
    <w:p w:rsidR="00C478AE" w:rsidRPr="00684393" w:rsidRDefault="00C478AE" w:rsidP="00C478AE">
      <w:pPr>
        <w:pStyle w:val="Bartek"/>
        <w:jc w:val="center"/>
        <w:rPr>
          <w:b/>
          <w:spacing w:val="60"/>
          <w:sz w:val="24"/>
        </w:rPr>
      </w:pPr>
      <w:r w:rsidRPr="00684393">
        <w:rPr>
          <w:b/>
          <w:spacing w:val="60"/>
          <w:sz w:val="24"/>
        </w:rPr>
        <w:t>Nawiązując do przetargu nieograniczonego na:</w:t>
      </w:r>
    </w:p>
    <w:p w:rsidR="00CC0FED" w:rsidRDefault="00C478AE" w:rsidP="00C478AE">
      <w:pPr>
        <w:spacing w:line="276" w:lineRule="auto"/>
        <w:jc w:val="center"/>
        <w:rPr>
          <w:b/>
          <w:i/>
          <w:sz w:val="22"/>
        </w:rPr>
      </w:pPr>
      <w:r w:rsidRPr="004C2A3F">
        <w:rPr>
          <w:b/>
          <w:i/>
          <w:sz w:val="22"/>
        </w:rPr>
        <w:t>„</w:t>
      </w:r>
      <w:r w:rsidR="001064BC" w:rsidRPr="001064BC">
        <w:rPr>
          <w:b/>
          <w:i/>
        </w:rPr>
        <w:t>Dostawę papieru kserograficznego do drukarek i kserokopiarek, tonerów do kserokopiarek, materiałów biurowych, kartonów archiwizacyjnych oraz druków, rejestrów i książek służbowych wg wzorów zamawiającego na 2018 rok w 4 WSK z P SP ZOZ Wrocław</w:t>
      </w:r>
      <w:r w:rsidR="001064BC">
        <w:rPr>
          <w:b/>
          <w:i/>
          <w:sz w:val="22"/>
        </w:rPr>
        <w:t>,</w:t>
      </w:r>
    </w:p>
    <w:p w:rsidR="00C478AE" w:rsidRPr="004C2A3F" w:rsidRDefault="001064BC" w:rsidP="00C478AE">
      <w:pPr>
        <w:spacing w:line="276" w:lineRule="auto"/>
        <w:jc w:val="center"/>
        <w:rPr>
          <w:b/>
          <w:i/>
          <w:sz w:val="22"/>
        </w:rPr>
      </w:pPr>
      <w:r>
        <w:rPr>
          <w:b/>
          <w:i/>
          <w:sz w:val="22"/>
        </w:rPr>
        <w:t xml:space="preserve"> znak sprawy: 107</w:t>
      </w:r>
      <w:r w:rsidR="00C478AE" w:rsidRPr="004C2A3F">
        <w:rPr>
          <w:b/>
          <w:i/>
          <w:sz w:val="22"/>
        </w:rPr>
        <w:t>/Log./2017”</w:t>
      </w:r>
    </w:p>
    <w:p w:rsidR="00C478AE" w:rsidRDefault="00C478AE" w:rsidP="00C478AE">
      <w:pPr>
        <w:pStyle w:val="Bartek"/>
        <w:jc w:val="center"/>
        <w:rPr>
          <w:sz w:val="24"/>
        </w:rPr>
      </w:pPr>
      <w:r w:rsidRPr="00684393">
        <w:rPr>
          <w:sz w:val="24"/>
        </w:rPr>
        <w:t>niżej podpisani, reprezentujący:</w:t>
      </w:r>
    </w:p>
    <w:p w:rsidR="00C478AE" w:rsidRPr="00684393" w:rsidRDefault="00C478AE" w:rsidP="00C478AE">
      <w:pPr>
        <w:pStyle w:val="Bartek"/>
        <w:jc w:val="center"/>
        <w:rPr>
          <w:sz w:val="24"/>
        </w:rPr>
      </w:pPr>
    </w:p>
    <w:p w:rsidR="00C478AE" w:rsidRPr="00C478AE" w:rsidRDefault="00C478AE" w:rsidP="00C478AE">
      <w:pPr>
        <w:pStyle w:val="Bartek"/>
        <w:spacing w:line="276" w:lineRule="auto"/>
        <w:jc w:val="both"/>
        <w:rPr>
          <w:sz w:val="24"/>
          <w:szCs w:val="24"/>
        </w:rPr>
      </w:pPr>
      <w:r w:rsidRPr="00C478AE">
        <w:rPr>
          <w:sz w:val="24"/>
          <w:szCs w:val="24"/>
        </w:rPr>
        <w:t>Pełna nazwa Wykonawcy ……………………………………………………………………..</w:t>
      </w:r>
    </w:p>
    <w:p w:rsidR="00C478AE" w:rsidRPr="00C478AE" w:rsidRDefault="00C478AE" w:rsidP="00C478AE">
      <w:pPr>
        <w:pStyle w:val="Bartek"/>
        <w:spacing w:line="276" w:lineRule="auto"/>
        <w:jc w:val="both"/>
        <w:rPr>
          <w:sz w:val="24"/>
          <w:szCs w:val="24"/>
          <w:lang w:val="de-DE"/>
        </w:rPr>
      </w:pPr>
      <w:proofErr w:type="spellStart"/>
      <w:r w:rsidRPr="00C478AE">
        <w:rPr>
          <w:sz w:val="24"/>
          <w:szCs w:val="24"/>
          <w:lang w:val="de-DE"/>
        </w:rPr>
        <w:t>Adres</w:t>
      </w:r>
      <w:proofErr w:type="spellEnd"/>
      <w:r w:rsidRPr="00C478AE">
        <w:rPr>
          <w:sz w:val="24"/>
          <w:szCs w:val="24"/>
          <w:lang w:val="de-DE"/>
        </w:rPr>
        <w:t>…………………………………………………………………………………………….</w:t>
      </w:r>
    </w:p>
    <w:p w:rsidR="00C478AE" w:rsidRPr="00C478AE" w:rsidRDefault="00C478AE" w:rsidP="00C478AE">
      <w:pPr>
        <w:pStyle w:val="Bartek"/>
        <w:spacing w:line="276" w:lineRule="auto"/>
        <w:jc w:val="both"/>
        <w:rPr>
          <w:sz w:val="24"/>
          <w:szCs w:val="24"/>
          <w:lang w:val="de-DE"/>
        </w:rPr>
      </w:pPr>
      <w:r w:rsidRPr="00C478AE">
        <w:rPr>
          <w:sz w:val="24"/>
          <w:szCs w:val="24"/>
          <w:lang w:val="de-DE"/>
        </w:rPr>
        <w:t>NIP………………………………….                    REGON…………………………………….</w:t>
      </w:r>
    </w:p>
    <w:p w:rsidR="00C478AE" w:rsidRPr="00C478AE" w:rsidRDefault="00C478AE" w:rsidP="00C478AE">
      <w:pPr>
        <w:pStyle w:val="Bartek"/>
        <w:spacing w:line="276" w:lineRule="auto"/>
        <w:jc w:val="both"/>
        <w:rPr>
          <w:sz w:val="24"/>
          <w:szCs w:val="24"/>
          <w:lang w:val="de-DE"/>
        </w:rPr>
      </w:pPr>
      <w:r w:rsidRPr="00C478AE">
        <w:rPr>
          <w:sz w:val="24"/>
          <w:szCs w:val="24"/>
          <w:lang w:val="de-DE"/>
        </w:rPr>
        <w:t>Tel. ………………………………….                    Fax ………………………………………...</w:t>
      </w:r>
    </w:p>
    <w:p w:rsidR="00C478AE" w:rsidRPr="00C478AE" w:rsidRDefault="00C478AE" w:rsidP="00C478AE">
      <w:pPr>
        <w:pStyle w:val="Bartek"/>
        <w:spacing w:line="276" w:lineRule="auto"/>
        <w:rPr>
          <w:sz w:val="24"/>
          <w:szCs w:val="24"/>
          <w:lang w:val="de-DE"/>
        </w:rPr>
      </w:pPr>
      <w:proofErr w:type="spellStart"/>
      <w:r w:rsidRPr="00C478AE">
        <w:rPr>
          <w:sz w:val="24"/>
          <w:szCs w:val="24"/>
          <w:lang w:val="de-DE"/>
        </w:rPr>
        <w:t>Nr</w:t>
      </w:r>
      <w:proofErr w:type="spellEnd"/>
      <w:r w:rsidRPr="00C478AE">
        <w:rPr>
          <w:sz w:val="24"/>
          <w:szCs w:val="24"/>
          <w:lang w:val="de-DE"/>
        </w:rPr>
        <w:t xml:space="preserve"> </w:t>
      </w:r>
      <w:proofErr w:type="spellStart"/>
      <w:r w:rsidRPr="00C478AE">
        <w:rPr>
          <w:sz w:val="24"/>
          <w:szCs w:val="24"/>
          <w:lang w:val="de-DE"/>
        </w:rPr>
        <w:t>konta</w:t>
      </w:r>
      <w:proofErr w:type="spellEnd"/>
      <w:r w:rsidRPr="00C478AE">
        <w:rPr>
          <w:sz w:val="24"/>
          <w:szCs w:val="24"/>
          <w:lang w:val="de-DE"/>
        </w:rPr>
        <w:t>…………………………………………………………………………………………</w:t>
      </w:r>
    </w:p>
    <w:p w:rsidR="00C478AE" w:rsidRPr="00C478AE" w:rsidRDefault="00C478AE" w:rsidP="00C478AE">
      <w:pPr>
        <w:pStyle w:val="Bartek"/>
        <w:spacing w:line="276" w:lineRule="auto"/>
        <w:jc w:val="both"/>
        <w:rPr>
          <w:b/>
          <w:sz w:val="24"/>
          <w:szCs w:val="24"/>
        </w:rPr>
      </w:pPr>
      <w:r w:rsidRPr="00C478AE">
        <w:rPr>
          <w:sz w:val="24"/>
          <w:szCs w:val="24"/>
        </w:rPr>
        <w:t>składamy niniejszą ofertę</w:t>
      </w:r>
      <w:r w:rsidRPr="00C478AE">
        <w:rPr>
          <w:b/>
          <w:sz w:val="24"/>
          <w:szCs w:val="24"/>
        </w:rPr>
        <w:t>:</w:t>
      </w:r>
    </w:p>
    <w:p w:rsidR="00C478AE" w:rsidRDefault="00C478AE" w:rsidP="003467D5">
      <w:pPr>
        <w:pStyle w:val="Akapitzlist"/>
        <w:numPr>
          <w:ilvl w:val="0"/>
          <w:numId w:val="44"/>
        </w:numPr>
        <w:spacing w:after="0"/>
        <w:ind w:left="426" w:hanging="426"/>
        <w:jc w:val="both"/>
        <w:rPr>
          <w:rFonts w:ascii="Times New Roman" w:hAnsi="Times New Roman"/>
          <w:sz w:val="24"/>
        </w:rPr>
      </w:pPr>
      <w:r w:rsidRPr="004C2A3F">
        <w:rPr>
          <w:rFonts w:ascii="Times New Roman" w:hAnsi="Times New Roman"/>
          <w:sz w:val="24"/>
        </w:rPr>
        <w:t xml:space="preserve">Oświadczamy, że oferujemy </w:t>
      </w:r>
      <w:r w:rsidR="008A5272" w:rsidRPr="008A5272">
        <w:rPr>
          <w:rFonts w:ascii="Times New Roman" w:hAnsi="Times New Roman"/>
          <w:b/>
          <w:sz w:val="24"/>
          <w:szCs w:val="24"/>
        </w:rPr>
        <w:t>dostawę papieru kserograficznego do drukarek i kserokopiarek, tonerów do kserokopiarek, materiałów biurowych, kartonów archiwizacyjnych oraz druków, rejestrów i książek służbowych wg wzorów zamawiającego na 2018 rok w 4 WSK z P SP ZOZ Wrocław</w:t>
      </w:r>
      <w:r w:rsidR="008A5272">
        <w:rPr>
          <w:rFonts w:ascii="Times New Roman" w:hAnsi="Times New Roman"/>
          <w:sz w:val="24"/>
        </w:rPr>
        <w:t xml:space="preserve"> </w:t>
      </w:r>
      <w:r w:rsidRPr="004C2A3F">
        <w:rPr>
          <w:rFonts w:ascii="Times New Roman" w:hAnsi="Times New Roman"/>
          <w:sz w:val="24"/>
        </w:rPr>
        <w:t>zgodnie z wymogami zawartymi w SIWZ</w:t>
      </w:r>
      <w:r w:rsidRPr="004C2A3F">
        <w:rPr>
          <w:rFonts w:ascii="Times New Roman" w:hAnsi="Times New Roman"/>
          <w:i/>
          <w:sz w:val="24"/>
        </w:rPr>
        <w:t xml:space="preserve"> </w:t>
      </w:r>
      <w:r w:rsidR="008A5272">
        <w:rPr>
          <w:rFonts w:ascii="Times New Roman" w:hAnsi="Times New Roman"/>
          <w:sz w:val="24"/>
        </w:rPr>
        <w:t>oraz formularzem cenowym za:</w:t>
      </w:r>
    </w:p>
    <w:p w:rsidR="008A5272" w:rsidRPr="008A5272" w:rsidRDefault="008A5272" w:rsidP="008A5272">
      <w:pPr>
        <w:jc w:val="both"/>
      </w:pPr>
    </w:p>
    <w:p w:rsidR="008A5272" w:rsidRDefault="008A5272" w:rsidP="008A5272">
      <w:pPr>
        <w:jc w:val="both"/>
        <w:rPr>
          <w:b/>
          <w:i/>
          <w:sz w:val="20"/>
          <w:szCs w:val="20"/>
        </w:rPr>
      </w:pPr>
      <w:r w:rsidRPr="00F920DC">
        <w:rPr>
          <w:b/>
          <w:sz w:val="22"/>
          <w:szCs w:val="22"/>
          <w:u w:val="single"/>
        </w:rPr>
        <w:t xml:space="preserve">Pakiet </w:t>
      </w:r>
      <w:r>
        <w:rPr>
          <w:b/>
          <w:sz w:val="22"/>
          <w:szCs w:val="22"/>
          <w:u w:val="single"/>
        </w:rPr>
        <w:t>…</w:t>
      </w:r>
      <w:r w:rsidR="00DF711C" w:rsidRPr="00DF711C">
        <w:rPr>
          <w:b/>
          <w:i/>
          <w:sz w:val="22"/>
          <w:szCs w:val="22"/>
          <w:u w:val="single"/>
        </w:rPr>
        <w:t>1,2</w:t>
      </w:r>
      <w:r>
        <w:rPr>
          <w:b/>
          <w:sz w:val="22"/>
          <w:szCs w:val="22"/>
          <w:u w:val="single"/>
        </w:rPr>
        <w:t>….</w:t>
      </w:r>
      <w:r w:rsidRPr="00F920DC">
        <w:rPr>
          <w:b/>
          <w:sz w:val="22"/>
          <w:szCs w:val="22"/>
          <w:u w:val="single"/>
        </w:rPr>
        <w:t xml:space="preserve"> </w:t>
      </w:r>
      <w:r>
        <w:rPr>
          <w:b/>
          <w:i/>
          <w:sz w:val="22"/>
          <w:szCs w:val="22"/>
        </w:rPr>
        <w:t xml:space="preserve">( *  </w:t>
      </w:r>
      <w:r w:rsidRPr="00494FC8">
        <w:rPr>
          <w:b/>
          <w:i/>
          <w:sz w:val="22"/>
          <w:szCs w:val="22"/>
          <w:highlight w:val="lightGray"/>
        </w:rPr>
        <w:t xml:space="preserve">Wykonawca </w:t>
      </w:r>
      <w:r>
        <w:rPr>
          <w:b/>
          <w:i/>
          <w:sz w:val="22"/>
          <w:szCs w:val="22"/>
          <w:highlight w:val="lightGray"/>
        </w:rPr>
        <w:t xml:space="preserve">wpisuje numer pakietu i </w:t>
      </w:r>
      <w:r w:rsidRPr="00494FC8">
        <w:rPr>
          <w:b/>
          <w:i/>
          <w:sz w:val="22"/>
          <w:szCs w:val="22"/>
          <w:highlight w:val="lightGray"/>
        </w:rPr>
        <w:t>wypełnia</w:t>
      </w:r>
      <w:r>
        <w:rPr>
          <w:b/>
          <w:i/>
          <w:sz w:val="22"/>
          <w:szCs w:val="22"/>
          <w:highlight w:val="lightGray"/>
        </w:rPr>
        <w:t xml:space="preserve"> </w:t>
      </w:r>
      <w:r w:rsidRPr="00494FC8">
        <w:rPr>
          <w:b/>
          <w:i/>
          <w:sz w:val="22"/>
          <w:szCs w:val="22"/>
          <w:highlight w:val="lightGray"/>
        </w:rPr>
        <w:t xml:space="preserve">w odniesieniu do </w:t>
      </w:r>
      <w:r>
        <w:rPr>
          <w:b/>
          <w:i/>
          <w:sz w:val="22"/>
          <w:szCs w:val="22"/>
          <w:highlight w:val="lightGray"/>
        </w:rPr>
        <w:t xml:space="preserve">poszczególnych </w:t>
      </w:r>
      <w:r w:rsidRPr="00494FC8">
        <w:rPr>
          <w:b/>
          <w:i/>
          <w:sz w:val="22"/>
          <w:szCs w:val="22"/>
          <w:highlight w:val="lightGray"/>
        </w:rPr>
        <w:t>pakietów, na które składa ofertę</w:t>
      </w:r>
      <w:r w:rsidRPr="00494FC8">
        <w:rPr>
          <w:b/>
          <w:i/>
          <w:sz w:val="20"/>
          <w:szCs w:val="20"/>
          <w:highlight w:val="lightGray"/>
        </w:rPr>
        <w:t xml:space="preserve"> )</w:t>
      </w:r>
      <w:r w:rsidRPr="004A3D55">
        <w:rPr>
          <w:b/>
          <w:i/>
          <w:sz w:val="20"/>
          <w:szCs w:val="20"/>
        </w:rPr>
        <w:t xml:space="preserve"> </w:t>
      </w:r>
    </w:p>
    <w:p w:rsidR="008A5272" w:rsidRDefault="008A5272" w:rsidP="008A5272">
      <w:pPr>
        <w:jc w:val="both"/>
        <w:rPr>
          <w:b/>
          <w:i/>
          <w:sz w:val="20"/>
          <w:szCs w:val="20"/>
        </w:rPr>
      </w:pPr>
    </w:p>
    <w:p w:rsidR="008A5272" w:rsidRPr="007B079C" w:rsidRDefault="008A5272" w:rsidP="008A5272">
      <w:pPr>
        <w:spacing w:line="360" w:lineRule="atLeast"/>
        <w:jc w:val="both"/>
        <w:rPr>
          <w:szCs w:val="20"/>
          <w:highlight w:val="lightGray"/>
        </w:rPr>
      </w:pPr>
      <w:r w:rsidRPr="007B079C">
        <w:rPr>
          <w:b/>
          <w:szCs w:val="20"/>
          <w:highlight w:val="lightGray"/>
        </w:rPr>
        <w:t>wartość netto........................................zł</w:t>
      </w:r>
      <w:r w:rsidRPr="007B079C">
        <w:rPr>
          <w:szCs w:val="20"/>
          <w:highlight w:val="lightGray"/>
        </w:rPr>
        <w:t xml:space="preserve">  (słownie:…..……....…………………….……złotych)</w:t>
      </w:r>
    </w:p>
    <w:p w:rsidR="008A5272" w:rsidRPr="007B079C" w:rsidRDefault="008A5272" w:rsidP="008A5272">
      <w:pPr>
        <w:spacing w:line="360" w:lineRule="atLeast"/>
        <w:jc w:val="both"/>
        <w:rPr>
          <w:szCs w:val="20"/>
          <w:highlight w:val="lightGray"/>
        </w:rPr>
      </w:pPr>
      <w:r w:rsidRPr="007B079C">
        <w:rPr>
          <w:b/>
          <w:szCs w:val="20"/>
          <w:highlight w:val="lightGray"/>
        </w:rPr>
        <w:t>cena brutto…………………………zł</w:t>
      </w:r>
      <w:r w:rsidRPr="007B079C">
        <w:rPr>
          <w:szCs w:val="20"/>
          <w:highlight w:val="lightGray"/>
        </w:rPr>
        <w:t xml:space="preserve"> ( słownie:………………….………….....…….…złotych)</w:t>
      </w:r>
    </w:p>
    <w:p w:rsidR="008A5272" w:rsidRPr="00B3528D" w:rsidRDefault="008A5272" w:rsidP="008A5272">
      <w:pPr>
        <w:jc w:val="both"/>
        <w:rPr>
          <w:b/>
        </w:rPr>
      </w:pPr>
    </w:p>
    <w:p w:rsidR="008A5272" w:rsidRPr="008A5272" w:rsidRDefault="008A5272" w:rsidP="008A5272">
      <w:pPr>
        <w:jc w:val="both"/>
        <w:rPr>
          <w:sz w:val="22"/>
          <w:szCs w:val="22"/>
        </w:rPr>
      </w:pPr>
      <w:r w:rsidRPr="00B3528D">
        <w:rPr>
          <w:b/>
        </w:rPr>
        <w:t>Termin dostawy towaru:</w:t>
      </w:r>
      <w:r>
        <w:rPr>
          <w:b/>
          <w:i/>
          <w:highlight w:val="lightGray"/>
        </w:rPr>
        <w:t xml:space="preserve"> </w:t>
      </w:r>
      <w:r w:rsidRPr="00B3528D">
        <w:rPr>
          <w:b/>
          <w:i/>
          <w:highlight w:val="lightGray"/>
          <w:u w:val="single"/>
        </w:rPr>
        <w:t>pakiet nr ..</w:t>
      </w:r>
      <w:r w:rsidR="00DF711C">
        <w:rPr>
          <w:b/>
          <w:i/>
          <w:highlight w:val="lightGray"/>
          <w:u w:val="single"/>
        </w:rPr>
        <w:t>1,2</w:t>
      </w:r>
      <w:r w:rsidRPr="00B3528D">
        <w:rPr>
          <w:b/>
          <w:i/>
          <w:highlight w:val="lightGray"/>
          <w:u w:val="single"/>
        </w:rPr>
        <w:t>….</w:t>
      </w:r>
      <w:r w:rsidRPr="00B3528D">
        <w:rPr>
          <w:b/>
          <w:i/>
          <w:highlight w:val="lightGray"/>
        </w:rPr>
        <w:t xml:space="preserve"> –    ……. dni</w:t>
      </w:r>
      <w:r w:rsidRPr="00B3528D">
        <w:rPr>
          <w:b/>
          <w:i/>
          <w:sz w:val="22"/>
          <w:szCs w:val="22"/>
        </w:rPr>
        <w:t xml:space="preserve">   (</w:t>
      </w:r>
      <w:r w:rsidRPr="009F32BB">
        <w:rPr>
          <w:b/>
          <w:i/>
          <w:sz w:val="22"/>
          <w:szCs w:val="22"/>
        </w:rPr>
        <w:t xml:space="preserve">min. 1 dzień, max </w:t>
      </w:r>
      <w:r>
        <w:rPr>
          <w:b/>
          <w:i/>
          <w:sz w:val="22"/>
          <w:szCs w:val="22"/>
        </w:rPr>
        <w:t>5</w:t>
      </w:r>
      <w:r w:rsidRPr="009F32BB">
        <w:rPr>
          <w:b/>
          <w:i/>
          <w:sz w:val="22"/>
          <w:szCs w:val="22"/>
        </w:rPr>
        <w:t xml:space="preserve"> dni )</w:t>
      </w:r>
      <w:r w:rsidRPr="00B3528D">
        <w:rPr>
          <w:b/>
          <w:i/>
          <w:sz w:val="22"/>
          <w:szCs w:val="22"/>
        </w:rPr>
        <w:t xml:space="preserve"> </w:t>
      </w:r>
      <w:r w:rsidRPr="00B3528D">
        <w:rPr>
          <w:i/>
          <w:sz w:val="22"/>
          <w:szCs w:val="22"/>
        </w:rPr>
        <w:t>-</w:t>
      </w:r>
      <w:r w:rsidRPr="00B3528D">
        <w:rPr>
          <w:b/>
          <w:i/>
          <w:sz w:val="22"/>
          <w:szCs w:val="22"/>
        </w:rPr>
        <w:t xml:space="preserve"> </w:t>
      </w:r>
      <w:r w:rsidRPr="00B3528D">
        <w:rPr>
          <w:i/>
          <w:sz w:val="22"/>
          <w:szCs w:val="22"/>
        </w:rPr>
        <w:t xml:space="preserve">należy wpisać oferowany termin </w:t>
      </w:r>
      <w:r w:rsidRPr="00B3528D">
        <w:rPr>
          <w:i/>
          <w:sz w:val="22"/>
        </w:rPr>
        <w:t xml:space="preserve">dostawy </w:t>
      </w:r>
      <w:r w:rsidRPr="00CA75BA">
        <w:rPr>
          <w:i/>
          <w:sz w:val="22"/>
          <w:szCs w:val="22"/>
          <w:u w:val="single"/>
        </w:rPr>
        <w:t>w dniach</w:t>
      </w:r>
      <w:r w:rsidRPr="00B3528D">
        <w:rPr>
          <w:i/>
          <w:sz w:val="22"/>
          <w:szCs w:val="22"/>
        </w:rPr>
        <w:t>;</w:t>
      </w:r>
      <w:r w:rsidRPr="00B3528D">
        <w:rPr>
          <w:sz w:val="22"/>
          <w:szCs w:val="22"/>
        </w:rPr>
        <w:t xml:space="preserve"> </w:t>
      </w:r>
    </w:p>
    <w:p w:rsidR="008A5272" w:rsidRDefault="008A5272" w:rsidP="008A5272">
      <w:pPr>
        <w:jc w:val="both"/>
      </w:pPr>
    </w:p>
    <w:p w:rsidR="00DF711C" w:rsidRPr="00DF711C" w:rsidRDefault="00DF711C" w:rsidP="008A5272">
      <w:pPr>
        <w:jc w:val="both"/>
        <w:rPr>
          <w:b/>
          <w:i/>
          <w:u w:val="single"/>
        </w:rPr>
      </w:pPr>
      <w:r w:rsidRPr="005D6D40">
        <w:rPr>
          <w:b/>
          <w:shd w:val="clear" w:color="auto" w:fill="FFFFFF" w:themeFill="background1"/>
        </w:rPr>
        <w:t>Udostępnienie Handlowej Platformy Internetowej do realizacji zamówień i wykonywania statystyk i raportów:</w:t>
      </w:r>
      <w:r>
        <w:rPr>
          <w:b/>
        </w:rPr>
        <w:t xml:space="preserve"> </w:t>
      </w:r>
      <w:r w:rsidRPr="00394792">
        <w:rPr>
          <w:b/>
          <w:i/>
          <w:u w:val="single"/>
          <w:shd w:val="clear" w:color="auto" w:fill="D9D9D9" w:themeFill="background1" w:themeFillShade="D9"/>
        </w:rPr>
        <w:t>pakiet nr…1,2…….</w:t>
      </w:r>
    </w:p>
    <w:p w:rsidR="00692E4F" w:rsidRDefault="00692E4F" w:rsidP="008A5272">
      <w:pPr>
        <w:jc w:val="both"/>
      </w:pPr>
      <w:r w:rsidRPr="00692E4F">
        <w:rPr>
          <w:highlight w:val="lightGray"/>
        </w:rPr>
        <w:t>TAK / NIE</w:t>
      </w:r>
      <w:r>
        <w:t xml:space="preserve"> – niewłaściwe </w:t>
      </w:r>
      <w:r>
        <w:rPr>
          <w:b/>
          <w:u w:val="single"/>
        </w:rPr>
        <w:t>s</w:t>
      </w:r>
      <w:r w:rsidRPr="00692E4F">
        <w:rPr>
          <w:b/>
          <w:u w:val="single"/>
        </w:rPr>
        <w:t>kreślić</w:t>
      </w:r>
    </w:p>
    <w:p w:rsidR="00692E4F" w:rsidRDefault="00692E4F" w:rsidP="008A5272">
      <w:pPr>
        <w:jc w:val="both"/>
      </w:pPr>
    </w:p>
    <w:p w:rsidR="008A5272" w:rsidRPr="00692E4F" w:rsidRDefault="008A5272" w:rsidP="008A5272">
      <w:pPr>
        <w:jc w:val="both"/>
      </w:pPr>
      <w:r w:rsidRPr="00B3528D">
        <w:rPr>
          <w:b/>
          <w:szCs w:val="20"/>
        </w:rPr>
        <w:lastRenderedPageBreak/>
        <w:t xml:space="preserve">Wysokość kary umownej za </w:t>
      </w:r>
      <w:r w:rsidRPr="00B3528D">
        <w:rPr>
          <w:b/>
          <w:sz w:val="22"/>
        </w:rPr>
        <w:t>opóźnienie</w:t>
      </w:r>
      <w:r w:rsidRPr="00B3528D">
        <w:rPr>
          <w:b/>
        </w:rPr>
        <w:t xml:space="preserve"> w dostawie towaru za każdy dzień opóźnienia</w:t>
      </w:r>
      <w:r w:rsidRPr="00B3528D">
        <w:rPr>
          <w:szCs w:val="20"/>
        </w:rPr>
        <w:t>:</w:t>
      </w:r>
      <w:r>
        <w:rPr>
          <w:szCs w:val="20"/>
        </w:rPr>
        <w:t xml:space="preserve"> </w:t>
      </w:r>
      <w:r w:rsidRPr="00B3528D">
        <w:rPr>
          <w:b/>
          <w:i/>
          <w:highlight w:val="lightGray"/>
          <w:u w:val="single"/>
        </w:rPr>
        <w:t>pakiet nr ..</w:t>
      </w:r>
      <w:r w:rsidR="00DF711C">
        <w:rPr>
          <w:b/>
          <w:i/>
          <w:highlight w:val="lightGray"/>
          <w:u w:val="single"/>
        </w:rPr>
        <w:t>1,2</w:t>
      </w:r>
      <w:r w:rsidRPr="00B3528D">
        <w:rPr>
          <w:b/>
          <w:i/>
          <w:highlight w:val="lightGray"/>
          <w:u w:val="single"/>
        </w:rPr>
        <w:t>….</w:t>
      </w:r>
      <w:r w:rsidRPr="00B3528D">
        <w:rPr>
          <w:b/>
          <w:i/>
          <w:highlight w:val="lightGray"/>
        </w:rPr>
        <w:t xml:space="preserve"> –     </w:t>
      </w:r>
      <w:r w:rsidRPr="00B3528D">
        <w:rPr>
          <w:b/>
          <w:sz w:val="22"/>
          <w:szCs w:val="22"/>
          <w:highlight w:val="lightGray"/>
        </w:rPr>
        <w:t>…</w:t>
      </w:r>
      <w:r>
        <w:rPr>
          <w:b/>
          <w:sz w:val="22"/>
          <w:szCs w:val="22"/>
          <w:highlight w:val="lightGray"/>
        </w:rPr>
        <w:t>.</w:t>
      </w:r>
      <w:r w:rsidRPr="00B3528D">
        <w:rPr>
          <w:b/>
          <w:sz w:val="22"/>
          <w:szCs w:val="22"/>
          <w:highlight w:val="lightGray"/>
        </w:rPr>
        <w:t>.. %</w:t>
      </w:r>
      <w:r w:rsidRPr="00B3528D">
        <w:rPr>
          <w:b/>
          <w:sz w:val="22"/>
          <w:szCs w:val="22"/>
        </w:rPr>
        <w:t xml:space="preserve"> </w:t>
      </w:r>
      <w:r w:rsidRPr="00B3528D">
        <w:rPr>
          <w:b/>
          <w:i/>
          <w:sz w:val="22"/>
          <w:szCs w:val="22"/>
        </w:rPr>
        <w:t xml:space="preserve">(min. 0,5 % max 3% - </w:t>
      </w:r>
      <w:r>
        <w:rPr>
          <w:rFonts w:eastAsia="Calibri"/>
          <w:i/>
          <w:sz w:val="22"/>
          <w:szCs w:val="22"/>
          <w:lang w:eastAsia="en-US"/>
        </w:rPr>
        <w:t>należy wpisać oferowaną</w:t>
      </w:r>
      <w:r w:rsidRPr="00B3528D">
        <w:rPr>
          <w:rFonts w:eastAsia="Calibri"/>
          <w:i/>
          <w:sz w:val="22"/>
          <w:szCs w:val="22"/>
          <w:lang w:eastAsia="en-US"/>
        </w:rPr>
        <w:t xml:space="preserve"> wysokość kar</w:t>
      </w:r>
      <w:r>
        <w:rPr>
          <w:rFonts w:eastAsia="Calibri"/>
          <w:i/>
          <w:sz w:val="22"/>
          <w:szCs w:val="22"/>
          <w:lang w:eastAsia="en-US"/>
        </w:rPr>
        <w:t xml:space="preserve"> </w:t>
      </w:r>
      <w:r w:rsidRPr="004C3FC1">
        <w:rPr>
          <w:rFonts w:eastAsia="Calibri"/>
          <w:i/>
          <w:sz w:val="22"/>
          <w:szCs w:val="22"/>
          <w:u w:val="single"/>
          <w:lang w:eastAsia="en-US"/>
        </w:rPr>
        <w:t>w procentach</w:t>
      </w:r>
      <w:r w:rsidRPr="00B3528D">
        <w:rPr>
          <w:b/>
          <w:i/>
          <w:sz w:val="22"/>
          <w:szCs w:val="22"/>
        </w:rPr>
        <w:t>).</w:t>
      </w:r>
    </w:p>
    <w:p w:rsidR="00692E4F" w:rsidRDefault="00692E4F" w:rsidP="002E4A9C">
      <w:pPr>
        <w:jc w:val="both"/>
        <w:rPr>
          <w:b/>
          <w:sz w:val="22"/>
          <w:szCs w:val="22"/>
          <w:u w:val="single"/>
        </w:rPr>
      </w:pPr>
    </w:p>
    <w:p w:rsidR="00692E4F" w:rsidRDefault="00692E4F" w:rsidP="002E4A9C">
      <w:pPr>
        <w:jc w:val="both"/>
        <w:rPr>
          <w:b/>
          <w:sz w:val="22"/>
          <w:szCs w:val="22"/>
          <w:u w:val="single"/>
        </w:rPr>
      </w:pPr>
    </w:p>
    <w:p w:rsidR="002E4A9C" w:rsidRDefault="002E4A9C" w:rsidP="002E4A9C">
      <w:pPr>
        <w:jc w:val="both"/>
        <w:rPr>
          <w:b/>
          <w:i/>
          <w:sz w:val="20"/>
          <w:szCs w:val="20"/>
        </w:rPr>
      </w:pPr>
      <w:r w:rsidRPr="00F920DC">
        <w:rPr>
          <w:b/>
          <w:sz w:val="22"/>
          <w:szCs w:val="22"/>
          <w:u w:val="single"/>
        </w:rPr>
        <w:t xml:space="preserve">Pakiet </w:t>
      </w:r>
      <w:r>
        <w:rPr>
          <w:b/>
          <w:sz w:val="22"/>
          <w:szCs w:val="22"/>
          <w:u w:val="single"/>
        </w:rPr>
        <w:t>…</w:t>
      </w:r>
      <w:r>
        <w:rPr>
          <w:b/>
          <w:i/>
          <w:sz w:val="22"/>
          <w:szCs w:val="22"/>
          <w:u w:val="single"/>
        </w:rPr>
        <w:t>3,4,5</w:t>
      </w:r>
      <w:r>
        <w:rPr>
          <w:b/>
          <w:sz w:val="22"/>
          <w:szCs w:val="22"/>
          <w:u w:val="single"/>
        </w:rPr>
        <w:t>….</w:t>
      </w:r>
      <w:r w:rsidRPr="00F920DC">
        <w:rPr>
          <w:b/>
          <w:sz w:val="22"/>
          <w:szCs w:val="22"/>
          <w:u w:val="single"/>
        </w:rPr>
        <w:t xml:space="preserve"> </w:t>
      </w:r>
      <w:r>
        <w:rPr>
          <w:b/>
          <w:i/>
          <w:sz w:val="22"/>
          <w:szCs w:val="22"/>
        </w:rPr>
        <w:t xml:space="preserve">( *  </w:t>
      </w:r>
      <w:r w:rsidRPr="00494FC8">
        <w:rPr>
          <w:b/>
          <w:i/>
          <w:sz w:val="22"/>
          <w:szCs w:val="22"/>
          <w:highlight w:val="lightGray"/>
        </w:rPr>
        <w:t xml:space="preserve">Wykonawca </w:t>
      </w:r>
      <w:r>
        <w:rPr>
          <w:b/>
          <w:i/>
          <w:sz w:val="22"/>
          <w:szCs w:val="22"/>
          <w:highlight w:val="lightGray"/>
        </w:rPr>
        <w:t xml:space="preserve">wpisuje numer pakietu i </w:t>
      </w:r>
      <w:r w:rsidRPr="00494FC8">
        <w:rPr>
          <w:b/>
          <w:i/>
          <w:sz w:val="22"/>
          <w:szCs w:val="22"/>
          <w:highlight w:val="lightGray"/>
        </w:rPr>
        <w:t>wypełnia</w:t>
      </w:r>
      <w:r>
        <w:rPr>
          <w:b/>
          <w:i/>
          <w:sz w:val="22"/>
          <w:szCs w:val="22"/>
          <w:highlight w:val="lightGray"/>
        </w:rPr>
        <w:t xml:space="preserve"> </w:t>
      </w:r>
      <w:r w:rsidRPr="00494FC8">
        <w:rPr>
          <w:b/>
          <w:i/>
          <w:sz w:val="22"/>
          <w:szCs w:val="22"/>
          <w:highlight w:val="lightGray"/>
        </w:rPr>
        <w:t xml:space="preserve">w odniesieniu do </w:t>
      </w:r>
      <w:r>
        <w:rPr>
          <w:b/>
          <w:i/>
          <w:sz w:val="22"/>
          <w:szCs w:val="22"/>
          <w:highlight w:val="lightGray"/>
        </w:rPr>
        <w:t xml:space="preserve">poszczególnych </w:t>
      </w:r>
      <w:r w:rsidRPr="00494FC8">
        <w:rPr>
          <w:b/>
          <w:i/>
          <w:sz w:val="22"/>
          <w:szCs w:val="22"/>
          <w:highlight w:val="lightGray"/>
        </w:rPr>
        <w:t>pakietów, na które składa ofertę</w:t>
      </w:r>
      <w:r w:rsidRPr="00494FC8">
        <w:rPr>
          <w:b/>
          <w:i/>
          <w:sz w:val="20"/>
          <w:szCs w:val="20"/>
          <w:highlight w:val="lightGray"/>
        </w:rPr>
        <w:t xml:space="preserve"> )</w:t>
      </w:r>
      <w:r w:rsidRPr="004A3D55">
        <w:rPr>
          <w:b/>
          <w:i/>
          <w:sz w:val="20"/>
          <w:szCs w:val="20"/>
        </w:rPr>
        <w:t xml:space="preserve"> </w:t>
      </w:r>
    </w:p>
    <w:p w:rsidR="002E4A9C" w:rsidRDefault="002E4A9C" w:rsidP="002E4A9C">
      <w:pPr>
        <w:jc w:val="both"/>
        <w:rPr>
          <w:b/>
          <w:i/>
          <w:sz w:val="20"/>
          <w:szCs w:val="20"/>
        </w:rPr>
      </w:pPr>
    </w:p>
    <w:p w:rsidR="002E4A9C" w:rsidRPr="007B079C" w:rsidRDefault="002E4A9C" w:rsidP="002E4A9C">
      <w:pPr>
        <w:spacing w:line="360" w:lineRule="atLeast"/>
        <w:jc w:val="both"/>
        <w:rPr>
          <w:szCs w:val="20"/>
          <w:highlight w:val="lightGray"/>
        </w:rPr>
      </w:pPr>
      <w:r w:rsidRPr="007B079C">
        <w:rPr>
          <w:b/>
          <w:szCs w:val="20"/>
          <w:highlight w:val="lightGray"/>
        </w:rPr>
        <w:t>wartość netto........................................zł</w:t>
      </w:r>
      <w:r w:rsidRPr="007B079C">
        <w:rPr>
          <w:szCs w:val="20"/>
          <w:highlight w:val="lightGray"/>
        </w:rPr>
        <w:t xml:space="preserve">  (słownie:…..……....…………………….……złotych)</w:t>
      </w:r>
    </w:p>
    <w:p w:rsidR="002E4A9C" w:rsidRPr="007B079C" w:rsidRDefault="002E4A9C" w:rsidP="002E4A9C">
      <w:pPr>
        <w:spacing w:line="360" w:lineRule="atLeast"/>
        <w:jc w:val="both"/>
        <w:rPr>
          <w:szCs w:val="20"/>
          <w:highlight w:val="lightGray"/>
        </w:rPr>
      </w:pPr>
      <w:r w:rsidRPr="007B079C">
        <w:rPr>
          <w:b/>
          <w:szCs w:val="20"/>
          <w:highlight w:val="lightGray"/>
        </w:rPr>
        <w:t>cena brutto…………………………zł</w:t>
      </w:r>
      <w:r w:rsidRPr="007B079C">
        <w:rPr>
          <w:szCs w:val="20"/>
          <w:highlight w:val="lightGray"/>
        </w:rPr>
        <w:t xml:space="preserve"> ( słownie:………………….………….....…….…złotych)</w:t>
      </w:r>
    </w:p>
    <w:p w:rsidR="00692E4F" w:rsidRDefault="00692E4F" w:rsidP="002E4A9C">
      <w:pPr>
        <w:jc w:val="both"/>
        <w:rPr>
          <w:b/>
        </w:rPr>
      </w:pPr>
    </w:p>
    <w:p w:rsidR="002E4A9C" w:rsidRPr="008A5272" w:rsidRDefault="002E4A9C" w:rsidP="002E4A9C">
      <w:pPr>
        <w:jc w:val="both"/>
        <w:rPr>
          <w:sz w:val="22"/>
          <w:szCs w:val="22"/>
        </w:rPr>
      </w:pPr>
      <w:r w:rsidRPr="00B3528D">
        <w:rPr>
          <w:b/>
        </w:rPr>
        <w:t>Termin dostawy towaru:</w:t>
      </w:r>
      <w:r>
        <w:rPr>
          <w:b/>
          <w:i/>
          <w:highlight w:val="lightGray"/>
        </w:rPr>
        <w:t xml:space="preserve"> </w:t>
      </w:r>
      <w:r w:rsidRPr="00B3528D">
        <w:rPr>
          <w:b/>
          <w:i/>
          <w:highlight w:val="lightGray"/>
          <w:u w:val="single"/>
        </w:rPr>
        <w:t>pakiet nr ..</w:t>
      </w:r>
      <w:r>
        <w:rPr>
          <w:b/>
          <w:i/>
          <w:highlight w:val="lightGray"/>
          <w:u w:val="single"/>
        </w:rPr>
        <w:t>3,4,5</w:t>
      </w:r>
      <w:r w:rsidRPr="00B3528D">
        <w:rPr>
          <w:b/>
          <w:i/>
          <w:highlight w:val="lightGray"/>
          <w:u w:val="single"/>
        </w:rPr>
        <w:t>….</w:t>
      </w:r>
      <w:r w:rsidRPr="00B3528D">
        <w:rPr>
          <w:b/>
          <w:i/>
          <w:highlight w:val="lightGray"/>
        </w:rPr>
        <w:t xml:space="preserve"> –    ……. dni</w:t>
      </w:r>
      <w:r w:rsidRPr="00B3528D">
        <w:rPr>
          <w:b/>
          <w:i/>
          <w:sz w:val="22"/>
          <w:szCs w:val="22"/>
        </w:rPr>
        <w:t xml:space="preserve">   (</w:t>
      </w:r>
      <w:r w:rsidRPr="009F32BB">
        <w:rPr>
          <w:b/>
          <w:i/>
          <w:sz w:val="22"/>
          <w:szCs w:val="22"/>
        </w:rPr>
        <w:t xml:space="preserve">min. 1 dzień, max </w:t>
      </w:r>
      <w:r>
        <w:rPr>
          <w:b/>
          <w:i/>
          <w:sz w:val="22"/>
          <w:szCs w:val="22"/>
        </w:rPr>
        <w:t>5</w:t>
      </w:r>
      <w:r w:rsidRPr="009F32BB">
        <w:rPr>
          <w:b/>
          <w:i/>
          <w:sz w:val="22"/>
          <w:szCs w:val="22"/>
        </w:rPr>
        <w:t xml:space="preserve"> dni )</w:t>
      </w:r>
      <w:r w:rsidRPr="00B3528D">
        <w:rPr>
          <w:b/>
          <w:i/>
          <w:sz w:val="22"/>
          <w:szCs w:val="22"/>
        </w:rPr>
        <w:t xml:space="preserve"> </w:t>
      </w:r>
      <w:r w:rsidRPr="00B3528D">
        <w:rPr>
          <w:i/>
          <w:sz w:val="22"/>
          <w:szCs w:val="22"/>
        </w:rPr>
        <w:t>-</w:t>
      </w:r>
      <w:r w:rsidRPr="00B3528D">
        <w:rPr>
          <w:b/>
          <w:i/>
          <w:sz w:val="22"/>
          <w:szCs w:val="22"/>
        </w:rPr>
        <w:t xml:space="preserve"> </w:t>
      </w:r>
      <w:r w:rsidRPr="00B3528D">
        <w:rPr>
          <w:i/>
          <w:sz w:val="22"/>
          <w:szCs w:val="22"/>
        </w:rPr>
        <w:t xml:space="preserve">należy wpisać oferowany termin </w:t>
      </w:r>
      <w:r w:rsidRPr="00B3528D">
        <w:rPr>
          <w:i/>
          <w:sz w:val="22"/>
        </w:rPr>
        <w:t xml:space="preserve">dostawy </w:t>
      </w:r>
      <w:r w:rsidRPr="00CA75BA">
        <w:rPr>
          <w:i/>
          <w:sz w:val="22"/>
          <w:szCs w:val="22"/>
          <w:u w:val="single"/>
        </w:rPr>
        <w:t>w dniach</w:t>
      </w:r>
      <w:r w:rsidRPr="00B3528D">
        <w:rPr>
          <w:i/>
          <w:sz w:val="22"/>
          <w:szCs w:val="22"/>
        </w:rPr>
        <w:t>;</w:t>
      </w:r>
      <w:r w:rsidRPr="00B3528D">
        <w:rPr>
          <w:sz w:val="22"/>
          <w:szCs w:val="22"/>
        </w:rPr>
        <w:t xml:space="preserve"> </w:t>
      </w:r>
    </w:p>
    <w:p w:rsidR="002E4A9C" w:rsidRDefault="002E4A9C" w:rsidP="002E4A9C">
      <w:pPr>
        <w:jc w:val="both"/>
      </w:pPr>
    </w:p>
    <w:p w:rsidR="002E4A9C" w:rsidRPr="00274F2D" w:rsidRDefault="002E4A9C" w:rsidP="002E4A9C">
      <w:pPr>
        <w:jc w:val="both"/>
        <w:rPr>
          <w:b/>
          <w:i/>
          <w:sz w:val="22"/>
          <w:szCs w:val="22"/>
        </w:rPr>
      </w:pPr>
      <w:r w:rsidRPr="00B3528D">
        <w:rPr>
          <w:b/>
          <w:szCs w:val="20"/>
        </w:rPr>
        <w:t xml:space="preserve">Wysokość kary umownej za </w:t>
      </w:r>
      <w:r w:rsidRPr="00B3528D">
        <w:rPr>
          <w:b/>
          <w:sz w:val="22"/>
        </w:rPr>
        <w:t>opóźnienie</w:t>
      </w:r>
      <w:r w:rsidRPr="00B3528D">
        <w:rPr>
          <w:b/>
        </w:rPr>
        <w:t xml:space="preserve"> w dostawie towaru za każdy dzień opóźnienia</w:t>
      </w:r>
      <w:r w:rsidRPr="00B3528D">
        <w:rPr>
          <w:szCs w:val="20"/>
        </w:rPr>
        <w:t>:</w:t>
      </w:r>
      <w:r>
        <w:rPr>
          <w:szCs w:val="20"/>
        </w:rPr>
        <w:t xml:space="preserve"> </w:t>
      </w:r>
      <w:r w:rsidRPr="00B3528D">
        <w:rPr>
          <w:b/>
          <w:i/>
          <w:highlight w:val="lightGray"/>
          <w:u w:val="single"/>
        </w:rPr>
        <w:t>pakiet nr ..</w:t>
      </w:r>
      <w:r>
        <w:rPr>
          <w:b/>
          <w:i/>
          <w:highlight w:val="lightGray"/>
          <w:u w:val="single"/>
        </w:rPr>
        <w:t>3,4,5</w:t>
      </w:r>
      <w:r w:rsidRPr="00B3528D">
        <w:rPr>
          <w:b/>
          <w:i/>
          <w:highlight w:val="lightGray"/>
          <w:u w:val="single"/>
        </w:rPr>
        <w:t>….</w:t>
      </w:r>
      <w:r w:rsidRPr="00B3528D">
        <w:rPr>
          <w:b/>
          <w:i/>
          <w:highlight w:val="lightGray"/>
        </w:rPr>
        <w:t xml:space="preserve"> –     </w:t>
      </w:r>
      <w:r w:rsidRPr="00B3528D">
        <w:rPr>
          <w:b/>
          <w:sz w:val="22"/>
          <w:szCs w:val="22"/>
          <w:highlight w:val="lightGray"/>
        </w:rPr>
        <w:t>…</w:t>
      </w:r>
      <w:r>
        <w:rPr>
          <w:b/>
          <w:sz w:val="22"/>
          <w:szCs w:val="22"/>
          <w:highlight w:val="lightGray"/>
        </w:rPr>
        <w:t>.</w:t>
      </w:r>
      <w:r w:rsidRPr="00B3528D">
        <w:rPr>
          <w:b/>
          <w:sz w:val="22"/>
          <w:szCs w:val="22"/>
          <w:highlight w:val="lightGray"/>
        </w:rPr>
        <w:t>.. %</w:t>
      </w:r>
      <w:r w:rsidRPr="00B3528D">
        <w:rPr>
          <w:b/>
          <w:sz w:val="22"/>
          <w:szCs w:val="22"/>
        </w:rPr>
        <w:t xml:space="preserve"> </w:t>
      </w:r>
      <w:r w:rsidRPr="00B3528D">
        <w:rPr>
          <w:b/>
          <w:i/>
          <w:sz w:val="22"/>
          <w:szCs w:val="22"/>
        </w:rPr>
        <w:t xml:space="preserve">(min. 0,5 % max 3% - </w:t>
      </w:r>
      <w:r>
        <w:rPr>
          <w:rFonts w:eastAsia="Calibri"/>
          <w:i/>
          <w:sz w:val="22"/>
          <w:szCs w:val="22"/>
          <w:lang w:eastAsia="en-US"/>
        </w:rPr>
        <w:t>należy wpisać oferowaną</w:t>
      </w:r>
      <w:r w:rsidRPr="00B3528D">
        <w:rPr>
          <w:rFonts w:eastAsia="Calibri"/>
          <w:i/>
          <w:sz w:val="22"/>
          <w:szCs w:val="22"/>
          <w:lang w:eastAsia="en-US"/>
        </w:rPr>
        <w:t xml:space="preserve"> wysokość kar</w:t>
      </w:r>
      <w:r>
        <w:rPr>
          <w:rFonts w:eastAsia="Calibri"/>
          <w:i/>
          <w:sz w:val="22"/>
          <w:szCs w:val="22"/>
          <w:lang w:eastAsia="en-US"/>
        </w:rPr>
        <w:t xml:space="preserve"> </w:t>
      </w:r>
      <w:r w:rsidRPr="004C3FC1">
        <w:rPr>
          <w:rFonts w:eastAsia="Calibri"/>
          <w:i/>
          <w:sz w:val="22"/>
          <w:szCs w:val="22"/>
          <w:u w:val="single"/>
          <w:lang w:eastAsia="en-US"/>
        </w:rPr>
        <w:t>w procentach</w:t>
      </w:r>
      <w:r w:rsidRPr="00B3528D">
        <w:rPr>
          <w:b/>
          <w:i/>
          <w:sz w:val="22"/>
          <w:szCs w:val="22"/>
        </w:rPr>
        <w:t>).</w:t>
      </w:r>
    </w:p>
    <w:p w:rsidR="008A5272" w:rsidRPr="008A5272" w:rsidRDefault="008A5272" w:rsidP="008A5272">
      <w:pPr>
        <w:jc w:val="both"/>
      </w:pPr>
    </w:p>
    <w:p w:rsidR="00C478AE" w:rsidRPr="004C2A3F" w:rsidRDefault="00C478AE" w:rsidP="003467D5">
      <w:pPr>
        <w:pStyle w:val="Akapitzlist"/>
        <w:numPr>
          <w:ilvl w:val="0"/>
          <w:numId w:val="44"/>
        </w:numPr>
        <w:spacing w:after="0"/>
        <w:ind w:left="426" w:hanging="426"/>
        <w:jc w:val="both"/>
        <w:rPr>
          <w:rFonts w:ascii="Times New Roman" w:hAnsi="Times New Roman"/>
          <w:b/>
          <w:sz w:val="24"/>
        </w:rPr>
      </w:pPr>
      <w:r w:rsidRPr="004C2A3F">
        <w:rPr>
          <w:rFonts w:ascii="Times New Roman" w:hAnsi="Times New Roman"/>
          <w:b/>
          <w:sz w:val="24"/>
        </w:rPr>
        <w:t>Ponadto oświadczamy, że:</w:t>
      </w:r>
    </w:p>
    <w:p w:rsidR="00C478AE" w:rsidRPr="00B6286E" w:rsidRDefault="00C478AE" w:rsidP="003467D5">
      <w:pPr>
        <w:numPr>
          <w:ilvl w:val="0"/>
          <w:numId w:val="43"/>
        </w:numPr>
        <w:spacing w:line="276" w:lineRule="auto"/>
        <w:jc w:val="both"/>
        <w:rPr>
          <w:b/>
          <w:sz w:val="22"/>
        </w:rPr>
      </w:pPr>
      <w:r w:rsidRPr="00B6286E">
        <w:rPr>
          <w:sz w:val="22"/>
        </w:rPr>
        <w:t xml:space="preserve">akceptujemy wskazany w SIWZ czas związania ofertą - </w:t>
      </w:r>
      <w:r w:rsidRPr="00B6286E">
        <w:rPr>
          <w:b/>
          <w:sz w:val="22"/>
        </w:rPr>
        <w:t xml:space="preserve"> 30 dni</w:t>
      </w:r>
      <w:r w:rsidRPr="00B6286E">
        <w:rPr>
          <w:sz w:val="22"/>
        </w:rPr>
        <w:t>;</w:t>
      </w:r>
    </w:p>
    <w:p w:rsidR="00C478AE" w:rsidRPr="00B6286E" w:rsidRDefault="00C478AE" w:rsidP="003467D5">
      <w:pPr>
        <w:numPr>
          <w:ilvl w:val="0"/>
          <w:numId w:val="43"/>
        </w:numPr>
        <w:spacing w:line="276" w:lineRule="auto"/>
        <w:jc w:val="both"/>
        <w:rPr>
          <w:b/>
          <w:sz w:val="22"/>
        </w:rPr>
      </w:pPr>
      <w:r>
        <w:rPr>
          <w:sz w:val="22"/>
        </w:rPr>
        <w:t>dostawy będące</w:t>
      </w:r>
      <w:r w:rsidRPr="00B6286E">
        <w:rPr>
          <w:sz w:val="22"/>
        </w:rPr>
        <w:t xml:space="preserve"> przedmiotem zamówienia wykonamy sami/z udziałem podwykonawców</w:t>
      </w:r>
      <w:r w:rsidRPr="00B6286E">
        <w:rPr>
          <w:rStyle w:val="Odwoanieprzypisudolnego"/>
          <w:sz w:val="22"/>
        </w:rPr>
        <w:footnoteReference w:id="1"/>
      </w:r>
      <w:r w:rsidRPr="00B6286E">
        <w:rPr>
          <w:sz w:val="22"/>
        </w:rPr>
        <w:t>;</w:t>
      </w:r>
    </w:p>
    <w:p w:rsidR="00C478AE" w:rsidRPr="00A82297" w:rsidRDefault="00C478AE" w:rsidP="003467D5">
      <w:pPr>
        <w:numPr>
          <w:ilvl w:val="0"/>
          <w:numId w:val="43"/>
        </w:numPr>
        <w:spacing w:line="276" w:lineRule="auto"/>
        <w:jc w:val="both"/>
        <w:rPr>
          <w:b/>
          <w:sz w:val="22"/>
        </w:rPr>
      </w:pPr>
      <w:r w:rsidRPr="00B6286E">
        <w:rPr>
          <w:sz w:val="22"/>
        </w:rPr>
        <w:t xml:space="preserve">powierzmy podwykonawcy </w:t>
      </w:r>
      <w:r w:rsidR="009F65F1">
        <w:rPr>
          <w:sz w:val="22"/>
        </w:rPr>
        <w:t xml:space="preserve">…………………. </w:t>
      </w:r>
      <w:r w:rsidR="009F65F1" w:rsidRPr="009F65F1">
        <w:rPr>
          <w:sz w:val="16"/>
        </w:rPr>
        <w:t>(wskazać firmę podwykonawcy o ile jest znany)</w:t>
      </w:r>
      <w:r w:rsidR="009F65F1">
        <w:rPr>
          <w:sz w:val="22"/>
        </w:rPr>
        <w:t xml:space="preserve"> </w:t>
      </w:r>
      <w:r w:rsidRPr="00B6286E">
        <w:rPr>
          <w:sz w:val="22"/>
        </w:rPr>
        <w:t>wykonanie następujących części zamówienia ….......</w:t>
      </w:r>
      <w:r w:rsidR="009F65F1">
        <w:rPr>
          <w:sz w:val="22"/>
        </w:rPr>
        <w:t>..................................</w:t>
      </w:r>
      <w:r w:rsidRPr="00B6286E">
        <w:rPr>
          <w:sz w:val="22"/>
        </w:rPr>
        <w:t>…................</w:t>
      </w:r>
      <w:r>
        <w:rPr>
          <w:sz w:val="22"/>
        </w:rPr>
        <w:t>............................</w:t>
      </w:r>
      <w:r w:rsidR="009F65F1">
        <w:rPr>
          <w:sz w:val="22"/>
        </w:rPr>
        <w:t xml:space="preserve"> </w:t>
      </w:r>
      <w:r>
        <w:rPr>
          <w:sz w:val="22"/>
        </w:rPr>
        <w:t>............................</w:t>
      </w:r>
      <w:r w:rsidR="009F65F1">
        <w:rPr>
          <w:sz w:val="22"/>
        </w:rPr>
        <w:t>...............</w:t>
      </w:r>
      <w:r w:rsidRPr="00B6286E">
        <w:rPr>
          <w:sz w:val="22"/>
        </w:rPr>
        <w:t>.</w:t>
      </w:r>
      <w:r>
        <w:rPr>
          <w:sz w:val="22"/>
        </w:rPr>
        <w:t xml:space="preserve"> – wartość lub procentowa część zamówienia</w:t>
      </w:r>
      <w:r w:rsidR="0076470D">
        <w:rPr>
          <w:sz w:val="22"/>
        </w:rPr>
        <w:t xml:space="preserve"> </w:t>
      </w:r>
      <w:r w:rsidR="009F65F1">
        <w:rPr>
          <w:sz w:val="22"/>
        </w:rPr>
        <w:t>....................</w:t>
      </w:r>
      <w:r w:rsidRPr="00B6286E">
        <w:rPr>
          <w:sz w:val="22"/>
        </w:rPr>
        <w:t>..</w:t>
      </w:r>
      <w:r w:rsidR="009F65F1">
        <w:rPr>
          <w:sz w:val="22"/>
        </w:rPr>
        <w:t>.....</w:t>
      </w:r>
      <w:r w:rsidRPr="00B6286E">
        <w:rPr>
          <w:sz w:val="22"/>
        </w:rPr>
        <w:t>..</w:t>
      </w:r>
      <w:r w:rsidRPr="00B6286E">
        <w:rPr>
          <w:rStyle w:val="Odwoanieprzypisudolnego"/>
          <w:sz w:val="22"/>
        </w:rPr>
        <w:footnoteReference w:id="2"/>
      </w:r>
      <w:r w:rsidR="004C2A3F">
        <w:rPr>
          <w:sz w:val="22"/>
        </w:rPr>
        <w:t>,</w:t>
      </w:r>
    </w:p>
    <w:p w:rsidR="004C2A3F" w:rsidRDefault="00C478AE" w:rsidP="003467D5">
      <w:pPr>
        <w:numPr>
          <w:ilvl w:val="0"/>
          <w:numId w:val="43"/>
        </w:numPr>
        <w:spacing w:line="276" w:lineRule="auto"/>
        <w:rPr>
          <w:b/>
          <w:sz w:val="22"/>
        </w:rPr>
      </w:pPr>
      <w:r>
        <w:rPr>
          <w:sz w:val="22"/>
        </w:rPr>
        <w:t>jesteśmy małym/średnim przedsiębiorcą: TAK/NIE</w:t>
      </w:r>
      <w:r>
        <w:rPr>
          <w:rStyle w:val="Odwoanieprzypisudolnego"/>
          <w:sz w:val="22"/>
        </w:rPr>
        <w:footnoteReference w:id="3"/>
      </w:r>
    </w:p>
    <w:p w:rsidR="00C478AE" w:rsidRPr="004C2A3F" w:rsidRDefault="00C478AE" w:rsidP="003467D5">
      <w:pPr>
        <w:numPr>
          <w:ilvl w:val="0"/>
          <w:numId w:val="43"/>
        </w:numPr>
        <w:spacing w:line="276" w:lineRule="auto"/>
        <w:rPr>
          <w:b/>
          <w:sz w:val="22"/>
        </w:rPr>
      </w:pPr>
      <w:r w:rsidRPr="00776247">
        <w:rPr>
          <w:rStyle w:val="Odwoanieprzypisudolnego"/>
          <w:b/>
          <w:sz w:val="22"/>
        </w:rPr>
        <w:footnoteReference w:id="4"/>
      </w:r>
      <w:r w:rsidR="004C2A3F">
        <w:t>w</w:t>
      </w:r>
      <w:r w:rsidRPr="00776247">
        <w:t>ybór mojej/naszej oferty:</w:t>
      </w:r>
    </w:p>
    <w:p w:rsidR="00C478AE" w:rsidRPr="00776247" w:rsidRDefault="00C478AE" w:rsidP="00CC0FED">
      <w:pPr>
        <w:numPr>
          <w:ilvl w:val="0"/>
          <w:numId w:val="21"/>
        </w:numPr>
        <w:tabs>
          <w:tab w:val="left" w:pos="1418"/>
        </w:tabs>
        <w:spacing w:line="276" w:lineRule="auto"/>
        <w:ind w:left="1418"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C478AE" w:rsidRPr="00776247" w:rsidRDefault="00C478AE" w:rsidP="00CC0FED">
      <w:pPr>
        <w:tabs>
          <w:tab w:val="left" w:pos="851"/>
        </w:tabs>
        <w:spacing w:line="276" w:lineRule="auto"/>
        <w:ind w:left="851"/>
        <w:jc w:val="both"/>
      </w:pPr>
      <w:r w:rsidRPr="00776247">
        <w:t xml:space="preserve">Jeżeli </w:t>
      </w:r>
      <w:r w:rsidRPr="00776247">
        <w:rPr>
          <w:b/>
        </w:rPr>
        <w:t xml:space="preserve">będzie </w:t>
      </w:r>
      <w:r w:rsidRPr="00776247">
        <w:t>prowadził do powstania u Zamawiającego obowiązku podatkowego, należy wypełnić:</w:t>
      </w:r>
    </w:p>
    <w:p w:rsidR="00C478AE" w:rsidRPr="00776247" w:rsidRDefault="00C478AE" w:rsidP="00CC0FED">
      <w:pPr>
        <w:numPr>
          <w:ilvl w:val="0"/>
          <w:numId w:val="22"/>
        </w:numPr>
        <w:tabs>
          <w:tab w:val="left" w:pos="1418"/>
        </w:tabs>
        <w:spacing w:line="276" w:lineRule="auto"/>
        <w:ind w:left="1418" w:hanging="425"/>
        <w:jc w:val="both"/>
      </w:pPr>
      <w:r w:rsidRPr="00776247">
        <w:t>wskazać nazwę (rodzaj) towaru lub usługi, których dostawa lub świadczenie będzie prowadzić do powstania takiego obowiązku podatkowego (nazwa, która znajdzie się później na fakturze): ............................................................................</w:t>
      </w:r>
      <w:r w:rsidR="004C2A3F">
        <w:t>.............................</w:t>
      </w:r>
      <w:r w:rsidRPr="00776247">
        <w:t>.,</w:t>
      </w:r>
    </w:p>
    <w:p w:rsidR="00C478AE" w:rsidRPr="00776247" w:rsidRDefault="00C478AE" w:rsidP="00CC0FED">
      <w:pPr>
        <w:numPr>
          <w:ilvl w:val="0"/>
          <w:numId w:val="8"/>
        </w:numPr>
        <w:tabs>
          <w:tab w:val="left" w:pos="1418"/>
        </w:tabs>
        <w:spacing w:line="276" w:lineRule="auto"/>
        <w:ind w:left="1418" w:hanging="425"/>
        <w:jc w:val="both"/>
      </w:pPr>
      <w:r w:rsidRPr="00776247">
        <w:t>wskazać wartości tego towaru lub usług bez kwoty podatku - wynosi ona: ......................................................................................................................................</w:t>
      </w:r>
    </w:p>
    <w:p w:rsidR="00C478AE" w:rsidRPr="004C2A3F" w:rsidRDefault="00C478AE" w:rsidP="00CC0FED">
      <w:pPr>
        <w:tabs>
          <w:tab w:val="left" w:pos="851"/>
        </w:tabs>
        <w:spacing w:line="276" w:lineRule="auto"/>
        <w:ind w:left="1146"/>
      </w:pPr>
      <w:r w:rsidRPr="004C2A3F">
        <w:lastRenderedPageBreak/>
        <w:t>Oświadczenie to nie zawiera stawki i kwoty podatku VAT jaki będzie musiał rozliczyć Zamawiający. Obie wartości ustali Zamawiający we własnym zakresie i rozliczy zgodnie z przepisami o podatku od towarów i usług</w:t>
      </w:r>
    </w:p>
    <w:p w:rsidR="00C478AE" w:rsidRPr="004C2A3F" w:rsidRDefault="00C478AE" w:rsidP="003467D5">
      <w:pPr>
        <w:numPr>
          <w:ilvl w:val="0"/>
          <w:numId w:val="43"/>
        </w:numPr>
        <w:spacing w:line="276" w:lineRule="auto"/>
        <w:rPr>
          <w:b/>
        </w:rPr>
      </w:pPr>
      <w:r w:rsidRPr="004C2A3F">
        <w:t>akceptujemy zawarte w specyfikacji istotnych warunkach zamówienia projekty umowy (</w:t>
      </w:r>
      <w:r w:rsidRPr="004C2A3F">
        <w:rPr>
          <w:b/>
        </w:rPr>
        <w:t xml:space="preserve">Załącznik nr 3) </w:t>
      </w:r>
      <w:r w:rsidRPr="004C2A3F">
        <w:t>z uwzględnieniem modyfikacji jego treści (jeżeli wystąpiły);</w:t>
      </w:r>
    </w:p>
    <w:p w:rsidR="00C478AE" w:rsidRPr="004C2A3F" w:rsidRDefault="00C478AE" w:rsidP="003467D5">
      <w:pPr>
        <w:numPr>
          <w:ilvl w:val="0"/>
          <w:numId w:val="43"/>
        </w:numPr>
        <w:spacing w:line="276" w:lineRule="auto"/>
        <w:jc w:val="both"/>
        <w:rPr>
          <w:b/>
        </w:rPr>
      </w:pPr>
      <w:r w:rsidRPr="004C2A3F">
        <w:t>zapoznaliśmy się z sytuacją finansowo-ekonomiczną Zamawiającego.</w:t>
      </w:r>
    </w:p>
    <w:p w:rsidR="004C2A3F" w:rsidRDefault="004C2A3F" w:rsidP="004C2A3F">
      <w:pPr>
        <w:spacing w:line="276" w:lineRule="auto"/>
        <w:jc w:val="both"/>
        <w:rPr>
          <w:b/>
        </w:rPr>
      </w:pPr>
    </w:p>
    <w:p w:rsidR="00C478AE" w:rsidRDefault="00C478AE" w:rsidP="004C2A3F">
      <w:pPr>
        <w:spacing w:line="276" w:lineRule="auto"/>
        <w:jc w:val="both"/>
        <w:rPr>
          <w:b/>
        </w:rPr>
      </w:pPr>
      <w:r w:rsidRPr="0007048C">
        <w:rPr>
          <w:b/>
        </w:rPr>
        <w:t>Ofertę niniejszą składamy na ……… kolejno ponumerowanych stronach.</w:t>
      </w:r>
    </w:p>
    <w:p w:rsidR="00CC0FED" w:rsidRPr="0007048C" w:rsidRDefault="00CC0FED" w:rsidP="004C2A3F">
      <w:pPr>
        <w:spacing w:line="276" w:lineRule="auto"/>
        <w:jc w:val="both"/>
        <w:rPr>
          <w:b/>
        </w:rPr>
      </w:pPr>
    </w:p>
    <w:p w:rsidR="00C478AE" w:rsidRDefault="00C478AE" w:rsidP="004C2A3F">
      <w:pPr>
        <w:spacing w:line="276" w:lineRule="auto"/>
        <w:jc w:val="both"/>
      </w:pPr>
      <w:r w:rsidRPr="0007048C">
        <w:rPr>
          <w:b/>
        </w:rPr>
        <w:t>Oświadczamy,</w:t>
      </w:r>
      <w:r w:rsidRPr="0007048C">
        <w:t xml:space="preserve"> że wszystkie załączniki stanowią integralną część oferty.</w:t>
      </w:r>
    </w:p>
    <w:p w:rsidR="00CC0FED" w:rsidRPr="006C53D4" w:rsidRDefault="00CC0FED" w:rsidP="004C2A3F">
      <w:pPr>
        <w:spacing w:line="276" w:lineRule="auto"/>
        <w:jc w:val="both"/>
        <w:rPr>
          <w:b/>
        </w:rPr>
      </w:pPr>
    </w:p>
    <w:p w:rsidR="00C478AE" w:rsidRPr="002D720F" w:rsidRDefault="00C478AE" w:rsidP="00C478AE">
      <w:pPr>
        <w:jc w:val="both"/>
        <w:rPr>
          <w:b/>
        </w:rPr>
      </w:pPr>
      <w:r w:rsidRPr="002D720F">
        <w:rPr>
          <w:b/>
        </w:rPr>
        <w:t>Pod groźbą odpowiedzialności karnej oświadczamy, iż wszystkie załączone do oferty dokumenty opisują stan faktyczny i prawny, aktualny na dzień otwarcia ofert (art. 297 ustawy z dnia 6 czerwca 1997r. Kodeks karny (</w:t>
      </w:r>
      <w:proofErr w:type="spellStart"/>
      <w:r w:rsidRPr="002D720F">
        <w:rPr>
          <w:b/>
        </w:rPr>
        <w:t>t.j</w:t>
      </w:r>
      <w:proofErr w:type="spellEnd"/>
      <w:r w:rsidRPr="002D720F">
        <w:rPr>
          <w:b/>
        </w:rPr>
        <w:t xml:space="preserve">. Dz. U. z 1997r. Nr 88, poz. 553 z </w:t>
      </w:r>
      <w:proofErr w:type="spellStart"/>
      <w:r w:rsidRPr="002D720F">
        <w:rPr>
          <w:b/>
        </w:rPr>
        <w:t>późn</w:t>
      </w:r>
      <w:proofErr w:type="spellEnd"/>
      <w:r w:rsidRPr="002D720F">
        <w:rPr>
          <w:b/>
        </w:rPr>
        <w:t>. zm.)).</w:t>
      </w:r>
    </w:p>
    <w:p w:rsidR="00C478AE" w:rsidRDefault="00C478AE" w:rsidP="00C478AE">
      <w:pPr>
        <w:pStyle w:val="Bartek"/>
        <w:ind w:right="71"/>
        <w:jc w:val="both"/>
        <w:rPr>
          <w:sz w:val="20"/>
        </w:rPr>
      </w:pPr>
      <w:r w:rsidRPr="00684393">
        <w:rPr>
          <w:sz w:val="20"/>
        </w:rPr>
        <w:t xml:space="preserve">      </w:t>
      </w:r>
    </w:p>
    <w:p w:rsidR="000C0635" w:rsidRDefault="000C0635" w:rsidP="000C0635">
      <w:pPr>
        <w:pStyle w:val="Bartek"/>
        <w:ind w:right="71"/>
        <w:jc w:val="both"/>
        <w:rPr>
          <w:sz w:val="20"/>
        </w:rPr>
      </w:pPr>
      <w:r w:rsidRPr="00684393">
        <w:rPr>
          <w:sz w:val="20"/>
        </w:rPr>
        <w:t xml:space="preserve">      </w:t>
      </w:r>
    </w:p>
    <w:p w:rsidR="000F04FF" w:rsidRDefault="000F04FF" w:rsidP="000A5F8F">
      <w:pPr>
        <w:rPr>
          <w:b/>
        </w:rPr>
      </w:pPr>
    </w:p>
    <w:p w:rsidR="00CC0FED" w:rsidRPr="00AE3789" w:rsidRDefault="00CC0FED" w:rsidP="00CC0FED">
      <w:pPr>
        <w:spacing w:line="360" w:lineRule="atLeast"/>
        <w:rPr>
          <w:color w:val="000000"/>
          <w:sz w:val="18"/>
          <w:szCs w:val="18"/>
        </w:rPr>
      </w:pP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CC0FED" w:rsidRPr="00CC0FED" w:rsidRDefault="00CC0FED" w:rsidP="00CC0FED">
      <w:pPr>
        <w:ind w:left="5103"/>
        <w:jc w:val="center"/>
        <w:rPr>
          <w:sz w:val="16"/>
          <w:szCs w:val="16"/>
        </w:rPr>
      </w:pPr>
      <w:r w:rsidRPr="00CC0FED">
        <w:rPr>
          <w:sz w:val="16"/>
          <w:szCs w:val="16"/>
        </w:rPr>
        <w:t>podpis i  pieczęć  osób wskazanych w dokumencie</w:t>
      </w:r>
    </w:p>
    <w:p w:rsidR="000A5F8F" w:rsidRPr="00CC0FED" w:rsidRDefault="00CC0FED" w:rsidP="00CC0FED">
      <w:pPr>
        <w:ind w:left="5103"/>
        <w:jc w:val="center"/>
        <w:rPr>
          <w:sz w:val="16"/>
          <w:szCs w:val="16"/>
        </w:rPr>
        <w:sectPr w:rsidR="000A5F8F" w:rsidRPr="00CC0FED" w:rsidSect="008D0D3D">
          <w:footerReference w:type="default" r:id="rId18"/>
          <w:pgSz w:w="12240" w:h="15840"/>
          <w:pgMar w:top="1418" w:right="1418" w:bottom="426" w:left="1418" w:header="709" w:footer="709" w:gutter="0"/>
          <w:cols w:space="708"/>
          <w:docGrid w:linePitch="326"/>
        </w:sectPr>
      </w:pPr>
      <w:r w:rsidRPr="00CC0FED">
        <w:rPr>
          <w:sz w:val="16"/>
          <w:szCs w:val="16"/>
        </w:rPr>
        <w:t>uprawniającym do występowania w obrocie prawnym lub posiadających pełnomocnictwo</w:t>
      </w:r>
    </w:p>
    <w:p w:rsidR="000A5F8F" w:rsidRPr="00CC0FED" w:rsidRDefault="000A5F8F" w:rsidP="000A5F8F">
      <w:pPr>
        <w:jc w:val="right"/>
        <w:rPr>
          <w:b/>
        </w:rPr>
      </w:pPr>
      <w:bookmarkStart w:id="1" w:name="RANGE!A1:F30"/>
      <w:bookmarkEnd w:id="1"/>
      <w:r w:rsidRPr="00CC0FED">
        <w:rPr>
          <w:b/>
        </w:rPr>
        <w:lastRenderedPageBreak/>
        <w:t>Załącznik nr 2</w:t>
      </w:r>
    </w:p>
    <w:p w:rsidR="000A5F8F" w:rsidRPr="00CC0FED" w:rsidRDefault="000A5F8F" w:rsidP="000A5F8F">
      <w:pPr>
        <w:jc w:val="center"/>
        <w:rPr>
          <w:b/>
        </w:rPr>
      </w:pPr>
    </w:p>
    <w:p w:rsidR="000A5F8F" w:rsidRPr="00CC0FED" w:rsidRDefault="000A5F8F" w:rsidP="000A5F8F">
      <w:pPr>
        <w:jc w:val="center"/>
        <w:rPr>
          <w:b/>
        </w:rPr>
      </w:pPr>
      <w:r w:rsidRPr="00CC0FED">
        <w:rPr>
          <w:b/>
        </w:rPr>
        <w:t xml:space="preserve">Zestawienie asortymentowo – cenowe / szczegółowy opis przedmiotu zamówienia </w:t>
      </w:r>
    </w:p>
    <w:p w:rsidR="000A5F8F" w:rsidRPr="00CC0FED" w:rsidRDefault="000A5F8F" w:rsidP="000A5F8F">
      <w:pPr>
        <w:jc w:val="center"/>
        <w:rPr>
          <w:b/>
        </w:rPr>
      </w:pPr>
    </w:p>
    <w:p w:rsidR="000A5F8F" w:rsidRPr="00CC0FED" w:rsidRDefault="000A5F8F" w:rsidP="000A5F8F">
      <w:pPr>
        <w:pStyle w:val="Tekstpodstawowywcity"/>
        <w:ind w:left="0"/>
        <w:jc w:val="both"/>
        <w:rPr>
          <w:i/>
          <w:sz w:val="18"/>
          <w:szCs w:val="18"/>
        </w:rPr>
      </w:pPr>
      <w:r w:rsidRPr="00CC0FED">
        <w:rPr>
          <w:i/>
          <w:sz w:val="18"/>
          <w:szCs w:val="18"/>
        </w:rPr>
        <w:t>Cena brutto (zł), będąca podstawą do wyliczenia punktów za cenę – otrzymujemy ze wzoru: Wartość jednostkowa netto(zł) razy Ilość – daje Wartość netto (zł), z której to wartości liczymy podatek vat i po dodaniu podatku vat do wartości netto otrzymujemy Cenę brutto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1903"/>
        <w:gridCol w:w="597"/>
        <w:gridCol w:w="1206"/>
        <w:gridCol w:w="1390"/>
        <w:gridCol w:w="1302"/>
        <w:gridCol w:w="1101"/>
        <w:gridCol w:w="1559"/>
      </w:tblGrid>
      <w:tr w:rsidR="00CC0FED" w:rsidRPr="00CC0FED" w:rsidTr="00CC0FED">
        <w:trPr>
          <w:trHeight w:val="640"/>
        </w:trPr>
        <w:tc>
          <w:tcPr>
            <w:tcW w:w="5000" w:type="pct"/>
            <w:gridSpan w:val="8"/>
            <w:shd w:val="clear" w:color="auto" w:fill="auto"/>
            <w:noWrap/>
            <w:vAlign w:val="center"/>
            <w:hideMark/>
          </w:tcPr>
          <w:p w:rsidR="00CC0FED" w:rsidRPr="00CC0FED" w:rsidRDefault="00CC0FED">
            <w:pPr>
              <w:rPr>
                <w:b/>
                <w:bCs/>
                <w:sz w:val="20"/>
                <w:szCs w:val="20"/>
              </w:rPr>
            </w:pPr>
            <w:r w:rsidRPr="00CC0FED">
              <w:rPr>
                <w:b/>
                <w:bCs/>
                <w:sz w:val="20"/>
                <w:szCs w:val="20"/>
              </w:rPr>
              <w:t>Pakiet 1. Dostawa papieru do drukarek i kserokopiarek na 2018 rok</w:t>
            </w:r>
          </w:p>
        </w:tc>
      </w:tr>
      <w:tr w:rsidR="00CC0FED" w:rsidRPr="00CC0FED" w:rsidTr="00CC0FED">
        <w:trPr>
          <w:trHeight w:val="975"/>
        </w:trPr>
        <w:tc>
          <w:tcPr>
            <w:tcW w:w="254" w:type="pct"/>
            <w:shd w:val="clear" w:color="auto" w:fill="auto"/>
            <w:noWrap/>
            <w:vAlign w:val="center"/>
            <w:hideMark/>
          </w:tcPr>
          <w:p w:rsidR="00C66EDA" w:rsidRPr="00CC0FED" w:rsidRDefault="00C66EDA">
            <w:pPr>
              <w:jc w:val="center"/>
              <w:rPr>
                <w:b/>
                <w:bCs/>
                <w:sz w:val="20"/>
                <w:szCs w:val="20"/>
              </w:rPr>
            </w:pPr>
            <w:r w:rsidRPr="00CC0FED">
              <w:rPr>
                <w:b/>
                <w:bCs/>
                <w:sz w:val="20"/>
                <w:szCs w:val="20"/>
              </w:rPr>
              <w:t>L.p.</w:t>
            </w:r>
          </w:p>
        </w:tc>
        <w:tc>
          <w:tcPr>
            <w:tcW w:w="997" w:type="pct"/>
            <w:shd w:val="clear" w:color="auto" w:fill="auto"/>
            <w:noWrap/>
            <w:vAlign w:val="center"/>
            <w:hideMark/>
          </w:tcPr>
          <w:p w:rsidR="00C66EDA" w:rsidRPr="00CC0FED" w:rsidRDefault="00C66EDA">
            <w:pPr>
              <w:jc w:val="center"/>
              <w:rPr>
                <w:b/>
                <w:bCs/>
                <w:sz w:val="20"/>
                <w:szCs w:val="20"/>
              </w:rPr>
            </w:pPr>
            <w:r w:rsidRPr="00CC0FED">
              <w:rPr>
                <w:b/>
                <w:bCs/>
                <w:sz w:val="20"/>
                <w:szCs w:val="20"/>
              </w:rPr>
              <w:t>Wyszczególnienie</w:t>
            </w:r>
          </w:p>
        </w:tc>
        <w:tc>
          <w:tcPr>
            <w:tcW w:w="313" w:type="pct"/>
            <w:shd w:val="clear" w:color="auto" w:fill="auto"/>
            <w:noWrap/>
            <w:vAlign w:val="center"/>
            <w:hideMark/>
          </w:tcPr>
          <w:p w:rsidR="00C66EDA" w:rsidRPr="00CC0FED" w:rsidRDefault="00C66EDA">
            <w:pPr>
              <w:jc w:val="center"/>
              <w:rPr>
                <w:b/>
                <w:bCs/>
                <w:sz w:val="20"/>
                <w:szCs w:val="20"/>
              </w:rPr>
            </w:pPr>
            <w:r w:rsidRPr="00CC0FED">
              <w:rPr>
                <w:b/>
                <w:bCs/>
                <w:sz w:val="20"/>
                <w:szCs w:val="20"/>
              </w:rPr>
              <w:t>J. m.</w:t>
            </w:r>
          </w:p>
        </w:tc>
        <w:tc>
          <w:tcPr>
            <w:tcW w:w="632" w:type="pct"/>
            <w:shd w:val="clear" w:color="auto" w:fill="auto"/>
            <w:vAlign w:val="center"/>
            <w:hideMark/>
          </w:tcPr>
          <w:p w:rsidR="00C66EDA" w:rsidRPr="00CC0FED" w:rsidRDefault="00C66EDA">
            <w:pPr>
              <w:jc w:val="center"/>
              <w:rPr>
                <w:b/>
                <w:bCs/>
                <w:sz w:val="20"/>
                <w:szCs w:val="20"/>
              </w:rPr>
            </w:pPr>
            <w:r w:rsidRPr="00CC0FED">
              <w:rPr>
                <w:b/>
                <w:bCs/>
                <w:sz w:val="20"/>
                <w:szCs w:val="20"/>
              </w:rPr>
              <w:t xml:space="preserve">Planowana ilość </w:t>
            </w:r>
          </w:p>
        </w:tc>
        <w:tc>
          <w:tcPr>
            <w:tcW w:w="728" w:type="pct"/>
            <w:shd w:val="clear" w:color="auto" w:fill="auto"/>
            <w:vAlign w:val="center"/>
            <w:hideMark/>
          </w:tcPr>
          <w:p w:rsidR="00C66EDA" w:rsidRPr="00CC0FED" w:rsidRDefault="00CC0FED">
            <w:pPr>
              <w:jc w:val="center"/>
              <w:rPr>
                <w:b/>
                <w:bCs/>
                <w:sz w:val="20"/>
                <w:szCs w:val="20"/>
              </w:rPr>
            </w:pPr>
            <w:r>
              <w:rPr>
                <w:b/>
                <w:bCs/>
                <w:sz w:val="20"/>
                <w:szCs w:val="20"/>
              </w:rPr>
              <w:t xml:space="preserve">Wartość </w:t>
            </w:r>
            <w:r w:rsidR="00C66EDA" w:rsidRPr="00CC0FED">
              <w:rPr>
                <w:b/>
                <w:bCs/>
                <w:sz w:val="20"/>
                <w:szCs w:val="20"/>
              </w:rPr>
              <w:t>jednostkowa  netto</w:t>
            </w:r>
          </w:p>
        </w:tc>
        <w:tc>
          <w:tcPr>
            <w:tcW w:w="682" w:type="pct"/>
            <w:shd w:val="clear" w:color="auto" w:fill="auto"/>
            <w:vAlign w:val="center"/>
            <w:hideMark/>
          </w:tcPr>
          <w:p w:rsidR="00C66EDA" w:rsidRPr="00CC0FED" w:rsidRDefault="00C66EDA">
            <w:pPr>
              <w:jc w:val="center"/>
              <w:rPr>
                <w:b/>
                <w:bCs/>
                <w:sz w:val="20"/>
                <w:szCs w:val="20"/>
              </w:rPr>
            </w:pPr>
            <w:r w:rsidRPr="00CC0FED">
              <w:rPr>
                <w:b/>
                <w:bCs/>
                <w:sz w:val="20"/>
                <w:szCs w:val="20"/>
              </w:rPr>
              <w:t>Wartość netto</w:t>
            </w:r>
          </w:p>
        </w:tc>
        <w:tc>
          <w:tcPr>
            <w:tcW w:w="577" w:type="pct"/>
            <w:shd w:val="clear" w:color="auto" w:fill="auto"/>
            <w:vAlign w:val="center"/>
            <w:hideMark/>
          </w:tcPr>
          <w:p w:rsidR="00C66EDA" w:rsidRPr="00CC0FED" w:rsidRDefault="00CC0FED">
            <w:pPr>
              <w:jc w:val="center"/>
              <w:rPr>
                <w:b/>
                <w:bCs/>
                <w:sz w:val="20"/>
                <w:szCs w:val="20"/>
              </w:rPr>
            </w:pPr>
            <w:r>
              <w:rPr>
                <w:b/>
                <w:bCs/>
                <w:sz w:val="20"/>
                <w:szCs w:val="20"/>
              </w:rPr>
              <w:t>Cena</w:t>
            </w:r>
            <w:r w:rsidR="00C66EDA" w:rsidRPr="00CC0FED">
              <w:rPr>
                <w:b/>
                <w:bCs/>
                <w:sz w:val="20"/>
                <w:szCs w:val="20"/>
              </w:rPr>
              <w:t xml:space="preserve"> brutto</w:t>
            </w:r>
          </w:p>
        </w:tc>
        <w:tc>
          <w:tcPr>
            <w:tcW w:w="817" w:type="pct"/>
            <w:shd w:val="clear" w:color="auto" w:fill="auto"/>
            <w:vAlign w:val="center"/>
            <w:hideMark/>
          </w:tcPr>
          <w:p w:rsidR="00C66EDA" w:rsidRPr="00CC0FED" w:rsidRDefault="00C66EDA">
            <w:pPr>
              <w:jc w:val="center"/>
              <w:rPr>
                <w:b/>
                <w:bCs/>
                <w:sz w:val="20"/>
                <w:szCs w:val="20"/>
              </w:rPr>
            </w:pPr>
            <w:r w:rsidRPr="00CC0FED">
              <w:rPr>
                <w:b/>
                <w:bCs/>
                <w:sz w:val="20"/>
                <w:szCs w:val="20"/>
              </w:rPr>
              <w:t>Nazwa handlowa</w:t>
            </w:r>
          </w:p>
        </w:tc>
      </w:tr>
      <w:tr w:rsidR="00CC0FED" w:rsidRPr="00CC0FED" w:rsidTr="00CC0FED">
        <w:trPr>
          <w:trHeight w:val="499"/>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1</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A4</w:t>
            </w:r>
            <w:r w:rsidRPr="00CC0FED">
              <w:rPr>
                <w:sz w:val="20"/>
                <w:szCs w:val="20"/>
              </w:rPr>
              <w:t xml:space="preserve"> o gramaturze 80g/m²</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ryz.</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9500</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499"/>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2</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A3</w:t>
            </w:r>
            <w:r w:rsidRPr="00CC0FED">
              <w:rPr>
                <w:sz w:val="20"/>
                <w:szCs w:val="20"/>
              </w:rPr>
              <w:t xml:space="preserve"> o gramaturze 80g/m²</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ryz.</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10</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499"/>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3</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A4</w:t>
            </w:r>
            <w:r w:rsidRPr="00CC0FED">
              <w:rPr>
                <w:sz w:val="20"/>
                <w:szCs w:val="20"/>
              </w:rPr>
              <w:t xml:space="preserve"> kolorowy 80g/m²</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ryz.</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25</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499"/>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4</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formatu </w:t>
            </w:r>
            <w:r w:rsidRPr="00CC0FED">
              <w:rPr>
                <w:b/>
                <w:bCs/>
                <w:sz w:val="20"/>
                <w:szCs w:val="20"/>
              </w:rPr>
              <w:t xml:space="preserve">A4 </w:t>
            </w:r>
            <w:r w:rsidRPr="00CC0FED">
              <w:rPr>
                <w:sz w:val="20"/>
                <w:szCs w:val="20"/>
              </w:rPr>
              <w:t>mix kolorów 80g/m</w:t>
            </w:r>
            <w:r w:rsidRPr="00CC0FED">
              <w:rPr>
                <w:sz w:val="20"/>
                <w:szCs w:val="20"/>
                <w:vertAlign w:val="superscript"/>
              </w:rPr>
              <w:t>2</w:t>
            </w:r>
            <w:r w:rsidRPr="00CC0FED">
              <w:rPr>
                <w:sz w:val="20"/>
                <w:szCs w:val="20"/>
              </w:rPr>
              <w:t xml:space="preserve"> 5 x 50 ark. IQ  </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opak.</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5</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615"/>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5</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 xml:space="preserve">A4 </w:t>
            </w:r>
            <w:r w:rsidRPr="00CC0FED">
              <w:rPr>
                <w:sz w:val="20"/>
                <w:szCs w:val="20"/>
              </w:rPr>
              <w:t>o</w:t>
            </w:r>
            <w:r w:rsidRPr="00CC0FED">
              <w:rPr>
                <w:b/>
                <w:bCs/>
                <w:sz w:val="20"/>
                <w:szCs w:val="20"/>
              </w:rPr>
              <w:t xml:space="preserve"> </w:t>
            </w:r>
            <w:r w:rsidRPr="00CC0FED">
              <w:rPr>
                <w:sz w:val="20"/>
                <w:szCs w:val="20"/>
              </w:rPr>
              <w:t>gramaturze 160 g/m² biały (1 opak = 250 szt.)</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opak.</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20</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615"/>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6</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 xml:space="preserve">A4 </w:t>
            </w:r>
            <w:r w:rsidRPr="00CC0FED">
              <w:rPr>
                <w:sz w:val="20"/>
                <w:szCs w:val="20"/>
              </w:rPr>
              <w:t>o</w:t>
            </w:r>
            <w:r w:rsidRPr="00CC0FED">
              <w:rPr>
                <w:b/>
                <w:bCs/>
                <w:sz w:val="20"/>
                <w:szCs w:val="20"/>
              </w:rPr>
              <w:t xml:space="preserve"> </w:t>
            </w:r>
            <w:r w:rsidRPr="00CC0FED">
              <w:rPr>
                <w:sz w:val="20"/>
                <w:szCs w:val="20"/>
              </w:rPr>
              <w:t>gramaturze 200 g/m² biały (1 opak = 250 szt.)</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opak.</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5</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645"/>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7</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 xml:space="preserve">A5 </w:t>
            </w:r>
            <w:r w:rsidRPr="00CC0FED">
              <w:rPr>
                <w:sz w:val="20"/>
                <w:szCs w:val="20"/>
              </w:rPr>
              <w:t>o</w:t>
            </w:r>
            <w:r w:rsidRPr="00CC0FED">
              <w:rPr>
                <w:b/>
                <w:bCs/>
                <w:sz w:val="20"/>
                <w:szCs w:val="20"/>
              </w:rPr>
              <w:t xml:space="preserve"> </w:t>
            </w:r>
            <w:r w:rsidRPr="00CC0FED">
              <w:rPr>
                <w:sz w:val="20"/>
                <w:szCs w:val="20"/>
              </w:rPr>
              <w:t xml:space="preserve">gramaturze 80g/m² </w:t>
            </w:r>
            <w:r w:rsidRPr="00CC0FED">
              <w:rPr>
                <w:b/>
                <w:bCs/>
                <w:sz w:val="20"/>
                <w:szCs w:val="20"/>
              </w:rPr>
              <w:t xml:space="preserve"> </w:t>
            </w:r>
            <w:r w:rsidRPr="00CC0FED">
              <w:rPr>
                <w:sz w:val="20"/>
                <w:szCs w:val="20"/>
              </w:rPr>
              <w:t>(ryza A4 przecięta do połowy) (1 ryza =500 kartek)</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ryz.</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750</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645"/>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8</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 xml:space="preserve">1/3 A4 </w:t>
            </w:r>
            <w:r w:rsidRPr="00CC0FED">
              <w:rPr>
                <w:sz w:val="20"/>
                <w:szCs w:val="20"/>
              </w:rPr>
              <w:t>o</w:t>
            </w:r>
            <w:r w:rsidRPr="00CC0FED">
              <w:rPr>
                <w:b/>
                <w:bCs/>
                <w:sz w:val="20"/>
                <w:szCs w:val="20"/>
              </w:rPr>
              <w:t xml:space="preserve"> </w:t>
            </w:r>
            <w:r w:rsidRPr="00CC0FED">
              <w:rPr>
                <w:sz w:val="20"/>
                <w:szCs w:val="20"/>
              </w:rPr>
              <w:t>gramaturze 80g/m² biały (1 ryza =500 kartek)</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ryz.</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360</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675"/>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9</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A3</w:t>
            </w:r>
            <w:r w:rsidRPr="00CC0FED">
              <w:rPr>
                <w:sz w:val="20"/>
                <w:szCs w:val="20"/>
              </w:rPr>
              <w:t xml:space="preserve"> o gramaturze 120 g/m</w:t>
            </w:r>
            <w:r w:rsidRPr="00CC0FED">
              <w:rPr>
                <w:sz w:val="20"/>
                <w:szCs w:val="20"/>
                <w:vertAlign w:val="superscript"/>
              </w:rPr>
              <w:t xml:space="preserve">2 </w:t>
            </w:r>
            <w:r w:rsidRPr="00CC0FED">
              <w:rPr>
                <w:sz w:val="20"/>
                <w:szCs w:val="20"/>
              </w:rPr>
              <w:t>(1 opak = 250 szt.)</w:t>
            </w:r>
            <w:r w:rsidRPr="00CC0FED">
              <w:rPr>
                <w:sz w:val="20"/>
                <w:szCs w:val="20"/>
                <w:vertAlign w:val="superscript"/>
              </w:rPr>
              <w:t xml:space="preserve">    </w:t>
            </w:r>
            <w:r w:rsidRPr="00CC0FED">
              <w:rPr>
                <w:sz w:val="20"/>
                <w:szCs w:val="20"/>
              </w:rPr>
              <w:t xml:space="preserve">  </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opak.</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300</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615"/>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lastRenderedPageBreak/>
              <w:t>10</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 xml:space="preserve">A3 </w:t>
            </w:r>
            <w:r w:rsidRPr="00CC0FED">
              <w:rPr>
                <w:sz w:val="20"/>
                <w:szCs w:val="20"/>
              </w:rPr>
              <w:t>o</w:t>
            </w:r>
            <w:r w:rsidRPr="00CC0FED">
              <w:rPr>
                <w:b/>
                <w:bCs/>
                <w:sz w:val="20"/>
                <w:szCs w:val="20"/>
              </w:rPr>
              <w:t xml:space="preserve"> </w:t>
            </w:r>
            <w:r w:rsidRPr="00CC0FED">
              <w:rPr>
                <w:sz w:val="20"/>
                <w:szCs w:val="20"/>
              </w:rPr>
              <w:t>gramaturze 80g/m²  kolorowy(1 ryza =500 kartek)</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ryz.</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2</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615"/>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11</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 xml:space="preserve">A4 </w:t>
            </w:r>
            <w:r w:rsidRPr="00CC0FED">
              <w:rPr>
                <w:sz w:val="20"/>
                <w:szCs w:val="20"/>
              </w:rPr>
              <w:t>o</w:t>
            </w:r>
            <w:r w:rsidRPr="00CC0FED">
              <w:rPr>
                <w:b/>
                <w:bCs/>
                <w:sz w:val="20"/>
                <w:szCs w:val="20"/>
              </w:rPr>
              <w:t xml:space="preserve"> </w:t>
            </w:r>
            <w:r w:rsidRPr="00CC0FED">
              <w:rPr>
                <w:sz w:val="20"/>
                <w:szCs w:val="20"/>
              </w:rPr>
              <w:t>gramaturze 160g/m² kolorowy pastelowy do drukarek laserowych (1 opak = 250 szt.)</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opak.</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5</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705"/>
        </w:trPr>
        <w:tc>
          <w:tcPr>
            <w:tcW w:w="254" w:type="pct"/>
            <w:shd w:val="clear" w:color="auto" w:fill="auto"/>
            <w:noWrap/>
            <w:vAlign w:val="center"/>
            <w:hideMark/>
          </w:tcPr>
          <w:p w:rsidR="00C66EDA" w:rsidRPr="00CC0FED" w:rsidRDefault="00C66EDA">
            <w:pPr>
              <w:jc w:val="center"/>
              <w:rPr>
                <w:sz w:val="20"/>
                <w:szCs w:val="20"/>
              </w:rPr>
            </w:pPr>
            <w:r w:rsidRPr="00CC0FED">
              <w:rPr>
                <w:sz w:val="20"/>
                <w:szCs w:val="20"/>
              </w:rPr>
              <w:t>12</w:t>
            </w:r>
          </w:p>
        </w:tc>
        <w:tc>
          <w:tcPr>
            <w:tcW w:w="997" w:type="pct"/>
            <w:shd w:val="clear" w:color="auto" w:fill="auto"/>
            <w:vAlign w:val="center"/>
            <w:hideMark/>
          </w:tcPr>
          <w:p w:rsidR="00C66EDA" w:rsidRPr="00CC0FED" w:rsidRDefault="00C66EDA">
            <w:pPr>
              <w:rPr>
                <w:sz w:val="20"/>
                <w:szCs w:val="20"/>
              </w:rPr>
            </w:pPr>
            <w:r w:rsidRPr="00CC0FED">
              <w:rPr>
                <w:sz w:val="20"/>
                <w:szCs w:val="20"/>
              </w:rPr>
              <w:t xml:space="preserve">Papier kserograficzny format </w:t>
            </w:r>
            <w:r w:rsidRPr="00CC0FED">
              <w:rPr>
                <w:b/>
                <w:bCs/>
                <w:sz w:val="20"/>
                <w:szCs w:val="20"/>
              </w:rPr>
              <w:t xml:space="preserve">A4 </w:t>
            </w:r>
            <w:r w:rsidRPr="00CC0FED">
              <w:rPr>
                <w:sz w:val="20"/>
                <w:szCs w:val="20"/>
              </w:rPr>
              <w:t>o</w:t>
            </w:r>
            <w:r w:rsidRPr="00CC0FED">
              <w:rPr>
                <w:b/>
                <w:bCs/>
                <w:sz w:val="20"/>
                <w:szCs w:val="20"/>
              </w:rPr>
              <w:t xml:space="preserve"> </w:t>
            </w:r>
            <w:r w:rsidRPr="00CC0FED">
              <w:rPr>
                <w:sz w:val="20"/>
                <w:szCs w:val="20"/>
              </w:rPr>
              <w:t>gramaturze 160g/m² intensywnie kolorowy do drukarek laserowych (1 opak = 250 szt.)</w:t>
            </w:r>
          </w:p>
        </w:tc>
        <w:tc>
          <w:tcPr>
            <w:tcW w:w="313" w:type="pct"/>
            <w:shd w:val="clear" w:color="auto" w:fill="auto"/>
            <w:noWrap/>
            <w:vAlign w:val="center"/>
            <w:hideMark/>
          </w:tcPr>
          <w:p w:rsidR="00C66EDA" w:rsidRPr="00CC0FED" w:rsidRDefault="00C66EDA">
            <w:pPr>
              <w:jc w:val="center"/>
              <w:rPr>
                <w:sz w:val="20"/>
                <w:szCs w:val="20"/>
              </w:rPr>
            </w:pPr>
            <w:r w:rsidRPr="00CC0FED">
              <w:rPr>
                <w:sz w:val="20"/>
                <w:szCs w:val="20"/>
              </w:rPr>
              <w:t>opak.</w:t>
            </w:r>
          </w:p>
        </w:tc>
        <w:tc>
          <w:tcPr>
            <w:tcW w:w="632" w:type="pct"/>
            <w:shd w:val="clear" w:color="auto" w:fill="auto"/>
            <w:noWrap/>
            <w:vAlign w:val="center"/>
            <w:hideMark/>
          </w:tcPr>
          <w:p w:rsidR="00C66EDA" w:rsidRPr="00CC0FED" w:rsidRDefault="00C66EDA">
            <w:pPr>
              <w:jc w:val="center"/>
              <w:rPr>
                <w:sz w:val="20"/>
                <w:szCs w:val="20"/>
              </w:rPr>
            </w:pPr>
            <w:r w:rsidRPr="00CC0FED">
              <w:rPr>
                <w:sz w:val="20"/>
                <w:szCs w:val="20"/>
              </w:rPr>
              <w:t>5</w:t>
            </w:r>
          </w:p>
        </w:tc>
        <w:tc>
          <w:tcPr>
            <w:tcW w:w="728"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682"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577" w:type="pct"/>
            <w:shd w:val="clear" w:color="auto" w:fill="auto"/>
            <w:noWrap/>
            <w:vAlign w:val="center"/>
            <w:hideMark/>
          </w:tcPr>
          <w:p w:rsidR="00C66EDA" w:rsidRPr="00CC0FED" w:rsidRDefault="00C66EDA">
            <w:pPr>
              <w:jc w:val="center"/>
              <w:rPr>
                <w:sz w:val="20"/>
                <w:szCs w:val="20"/>
              </w:rPr>
            </w:pPr>
            <w:r w:rsidRPr="00CC0FED">
              <w:rPr>
                <w:sz w:val="20"/>
                <w:szCs w:val="20"/>
              </w:rPr>
              <w:t>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r w:rsidR="00CC0FED" w:rsidRPr="00CC0FED" w:rsidTr="00CC0FED">
        <w:trPr>
          <w:trHeight w:val="499"/>
        </w:trPr>
        <w:tc>
          <w:tcPr>
            <w:tcW w:w="2924" w:type="pct"/>
            <w:gridSpan w:val="5"/>
            <w:shd w:val="clear" w:color="auto" w:fill="auto"/>
            <w:noWrap/>
            <w:vAlign w:val="center"/>
            <w:hideMark/>
          </w:tcPr>
          <w:p w:rsidR="00C66EDA" w:rsidRPr="00CC0FED" w:rsidRDefault="00C66EDA">
            <w:pPr>
              <w:jc w:val="right"/>
              <w:rPr>
                <w:b/>
                <w:bCs/>
                <w:sz w:val="20"/>
                <w:szCs w:val="20"/>
              </w:rPr>
            </w:pPr>
            <w:r w:rsidRPr="00CC0FED">
              <w:rPr>
                <w:b/>
                <w:bCs/>
                <w:sz w:val="20"/>
                <w:szCs w:val="20"/>
              </w:rPr>
              <w:t xml:space="preserve">RAZEM </w:t>
            </w:r>
            <w:r w:rsidRPr="00CC0FED">
              <w:rPr>
                <w:sz w:val="20"/>
                <w:szCs w:val="20"/>
              </w:rPr>
              <w:t>netto</w:t>
            </w:r>
            <w:r w:rsidRPr="00CC0FED">
              <w:rPr>
                <w:b/>
                <w:bCs/>
                <w:sz w:val="20"/>
                <w:szCs w:val="20"/>
              </w:rPr>
              <w:t xml:space="preserve"> / brutto  </w:t>
            </w:r>
          </w:p>
        </w:tc>
        <w:tc>
          <w:tcPr>
            <w:tcW w:w="682" w:type="pct"/>
            <w:shd w:val="clear" w:color="auto" w:fill="auto"/>
            <w:noWrap/>
            <w:vAlign w:val="center"/>
            <w:hideMark/>
          </w:tcPr>
          <w:p w:rsidR="00C66EDA" w:rsidRPr="00CC0FED" w:rsidRDefault="00C66EDA">
            <w:pPr>
              <w:rPr>
                <w:sz w:val="20"/>
                <w:szCs w:val="20"/>
              </w:rPr>
            </w:pPr>
            <w:r w:rsidRPr="00CC0FED">
              <w:rPr>
                <w:sz w:val="20"/>
                <w:szCs w:val="20"/>
              </w:rPr>
              <w:t xml:space="preserve">                -   zł </w:t>
            </w:r>
          </w:p>
        </w:tc>
        <w:tc>
          <w:tcPr>
            <w:tcW w:w="577" w:type="pct"/>
            <w:shd w:val="clear" w:color="auto" w:fill="auto"/>
            <w:noWrap/>
            <w:vAlign w:val="center"/>
            <w:hideMark/>
          </w:tcPr>
          <w:p w:rsidR="00C66EDA" w:rsidRPr="00CC0FED" w:rsidRDefault="00C66EDA">
            <w:pPr>
              <w:jc w:val="center"/>
              <w:rPr>
                <w:b/>
                <w:bCs/>
                <w:sz w:val="20"/>
                <w:szCs w:val="20"/>
              </w:rPr>
            </w:pPr>
            <w:r w:rsidRPr="00CC0FED">
              <w:rPr>
                <w:b/>
                <w:bCs/>
                <w:sz w:val="20"/>
                <w:szCs w:val="20"/>
              </w:rPr>
              <w:t xml:space="preserve">            -   zł </w:t>
            </w:r>
          </w:p>
        </w:tc>
        <w:tc>
          <w:tcPr>
            <w:tcW w:w="817" w:type="pct"/>
            <w:shd w:val="clear" w:color="auto" w:fill="auto"/>
            <w:noWrap/>
            <w:vAlign w:val="bottom"/>
            <w:hideMark/>
          </w:tcPr>
          <w:p w:rsidR="00C66EDA" w:rsidRPr="00CC0FED" w:rsidRDefault="00C66EDA">
            <w:pPr>
              <w:rPr>
                <w:sz w:val="20"/>
                <w:szCs w:val="20"/>
              </w:rPr>
            </w:pPr>
            <w:r w:rsidRPr="00CC0FED">
              <w:rPr>
                <w:sz w:val="20"/>
                <w:szCs w:val="20"/>
              </w:rPr>
              <w:t> </w:t>
            </w:r>
          </w:p>
        </w:tc>
      </w:tr>
    </w:tbl>
    <w:p w:rsidR="000B41B2" w:rsidRPr="00CC0FED" w:rsidRDefault="000B41B2" w:rsidP="00D87B85">
      <w:pPr>
        <w:pStyle w:val="Nagwek"/>
        <w:tabs>
          <w:tab w:val="clear" w:pos="4536"/>
          <w:tab w:val="clear" w:pos="9072"/>
          <w:tab w:val="left" w:pos="6521"/>
        </w:tabs>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2670"/>
        <w:gridCol w:w="615"/>
        <w:gridCol w:w="582"/>
        <w:gridCol w:w="1399"/>
        <w:gridCol w:w="1430"/>
        <w:gridCol w:w="1353"/>
        <w:gridCol w:w="1031"/>
      </w:tblGrid>
      <w:tr w:rsidR="00CC0FED" w:rsidRPr="00CC0FED" w:rsidTr="00CC0FED">
        <w:trPr>
          <w:trHeight w:val="469"/>
        </w:trPr>
        <w:tc>
          <w:tcPr>
            <w:tcW w:w="5000" w:type="pct"/>
            <w:gridSpan w:val="8"/>
            <w:shd w:val="clear" w:color="auto" w:fill="auto"/>
            <w:noWrap/>
            <w:vAlign w:val="center"/>
            <w:hideMark/>
          </w:tcPr>
          <w:p w:rsidR="00CC0FED" w:rsidRPr="00CC0FED" w:rsidRDefault="00CC0FED" w:rsidP="00CC0FED">
            <w:pPr>
              <w:rPr>
                <w:b/>
                <w:bCs/>
                <w:sz w:val="20"/>
                <w:szCs w:val="20"/>
              </w:rPr>
            </w:pPr>
            <w:bookmarkStart w:id="2" w:name="RANGE!A1:H123"/>
            <w:bookmarkEnd w:id="2"/>
            <w:r w:rsidRPr="00CC0FED">
              <w:rPr>
                <w:b/>
                <w:bCs/>
                <w:sz w:val="20"/>
                <w:szCs w:val="20"/>
              </w:rPr>
              <w:t>Pakiet 2.1 Dostawa materiałów biurowych - galanterii papierowej na 2018 rok</w:t>
            </w:r>
            <w:r w:rsidRPr="00CC0FED">
              <w:rPr>
                <w:rFonts w:ascii="Arial" w:hAnsi="Arial" w:cs="Arial"/>
                <w:b/>
                <w:bCs/>
                <w:sz w:val="28"/>
                <w:szCs w:val="28"/>
              </w:rPr>
              <w:t> </w:t>
            </w:r>
          </w:p>
        </w:tc>
      </w:tr>
      <w:tr w:rsidR="00CC0FED" w:rsidRPr="00CC0FED" w:rsidTr="00CC0FED">
        <w:trPr>
          <w:trHeight w:val="930"/>
        </w:trPr>
        <w:tc>
          <w:tcPr>
            <w:tcW w:w="243" w:type="pct"/>
            <w:shd w:val="clear" w:color="auto" w:fill="auto"/>
            <w:vAlign w:val="center"/>
            <w:hideMark/>
          </w:tcPr>
          <w:p w:rsidR="000B41B2" w:rsidRPr="00CC0FED" w:rsidRDefault="000B41B2" w:rsidP="000B41B2">
            <w:pPr>
              <w:jc w:val="center"/>
              <w:rPr>
                <w:b/>
                <w:bCs/>
                <w:sz w:val="20"/>
                <w:szCs w:val="20"/>
              </w:rPr>
            </w:pPr>
            <w:r w:rsidRPr="00CC0FED">
              <w:rPr>
                <w:b/>
                <w:bCs/>
                <w:sz w:val="20"/>
                <w:szCs w:val="20"/>
              </w:rPr>
              <w:t>Lp.</w:t>
            </w:r>
          </w:p>
        </w:tc>
        <w:tc>
          <w:tcPr>
            <w:tcW w:w="1399" w:type="pct"/>
            <w:shd w:val="clear" w:color="auto" w:fill="auto"/>
            <w:vAlign w:val="center"/>
            <w:hideMark/>
          </w:tcPr>
          <w:p w:rsidR="000B41B2" w:rsidRPr="00CC0FED" w:rsidRDefault="000B41B2" w:rsidP="000B41B2">
            <w:pPr>
              <w:jc w:val="center"/>
              <w:rPr>
                <w:b/>
                <w:bCs/>
                <w:sz w:val="20"/>
                <w:szCs w:val="20"/>
              </w:rPr>
            </w:pPr>
            <w:r w:rsidRPr="00CC0FED">
              <w:rPr>
                <w:b/>
                <w:bCs/>
                <w:sz w:val="20"/>
                <w:szCs w:val="20"/>
              </w:rPr>
              <w:t>Nazwa asortymentu</w:t>
            </w:r>
          </w:p>
        </w:tc>
        <w:tc>
          <w:tcPr>
            <w:tcW w:w="322" w:type="pct"/>
            <w:shd w:val="clear" w:color="auto" w:fill="auto"/>
            <w:vAlign w:val="center"/>
            <w:hideMark/>
          </w:tcPr>
          <w:p w:rsidR="000B41B2" w:rsidRPr="00CC0FED" w:rsidRDefault="000B41B2" w:rsidP="000B41B2">
            <w:pPr>
              <w:jc w:val="center"/>
              <w:rPr>
                <w:b/>
                <w:bCs/>
                <w:sz w:val="20"/>
                <w:szCs w:val="20"/>
              </w:rPr>
            </w:pPr>
            <w:proofErr w:type="spellStart"/>
            <w:r w:rsidRPr="00CC0FED">
              <w:rPr>
                <w:b/>
                <w:bCs/>
                <w:sz w:val="20"/>
                <w:szCs w:val="20"/>
              </w:rPr>
              <w:t>Jm</w:t>
            </w:r>
            <w:proofErr w:type="spellEnd"/>
            <w:r w:rsidRPr="00CC0FED">
              <w:rPr>
                <w:b/>
                <w:bCs/>
                <w:sz w:val="20"/>
                <w:szCs w:val="20"/>
              </w:rPr>
              <w:t>.</w:t>
            </w:r>
          </w:p>
        </w:tc>
        <w:tc>
          <w:tcPr>
            <w:tcW w:w="305" w:type="pct"/>
            <w:shd w:val="clear" w:color="auto" w:fill="auto"/>
            <w:vAlign w:val="center"/>
            <w:hideMark/>
          </w:tcPr>
          <w:p w:rsidR="000B41B2" w:rsidRPr="00CC0FED" w:rsidRDefault="000B41B2" w:rsidP="000B41B2">
            <w:pPr>
              <w:jc w:val="center"/>
              <w:rPr>
                <w:b/>
                <w:bCs/>
                <w:sz w:val="20"/>
                <w:szCs w:val="20"/>
              </w:rPr>
            </w:pPr>
            <w:r w:rsidRPr="00CC0FED">
              <w:rPr>
                <w:b/>
                <w:bCs/>
                <w:sz w:val="20"/>
                <w:szCs w:val="20"/>
              </w:rPr>
              <w:t>Ilość</w:t>
            </w:r>
          </w:p>
        </w:tc>
        <w:tc>
          <w:tcPr>
            <w:tcW w:w="733" w:type="pct"/>
            <w:shd w:val="clear" w:color="auto" w:fill="auto"/>
            <w:vAlign w:val="center"/>
            <w:hideMark/>
          </w:tcPr>
          <w:p w:rsidR="000B41B2" w:rsidRPr="00CC0FED" w:rsidRDefault="00CC0FED" w:rsidP="000B41B2">
            <w:pPr>
              <w:jc w:val="center"/>
              <w:rPr>
                <w:b/>
                <w:bCs/>
                <w:sz w:val="20"/>
                <w:szCs w:val="20"/>
              </w:rPr>
            </w:pPr>
            <w:r>
              <w:rPr>
                <w:b/>
                <w:bCs/>
                <w:sz w:val="20"/>
                <w:szCs w:val="20"/>
              </w:rPr>
              <w:t xml:space="preserve">Wartość </w:t>
            </w:r>
            <w:r w:rsidR="000B41B2" w:rsidRPr="00CC0FED">
              <w:rPr>
                <w:b/>
                <w:bCs/>
                <w:sz w:val="20"/>
                <w:szCs w:val="20"/>
              </w:rPr>
              <w:t>jednostkowa netto</w:t>
            </w:r>
          </w:p>
        </w:tc>
        <w:tc>
          <w:tcPr>
            <w:tcW w:w="749" w:type="pct"/>
            <w:shd w:val="clear" w:color="auto" w:fill="auto"/>
            <w:vAlign w:val="center"/>
            <w:hideMark/>
          </w:tcPr>
          <w:p w:rsidR="000B41B2" w:rsidRPr="00CC0FED" w:rsidRDefault="000B41B2" w:rsidP="000B41B2">
            <w:pPr>
              <w:jc w:val="center"/>
              <w:rPr>
                <w:b/>
                <w:bCs/>
                <w:sz w:val="20"/>
                <w:szCs w:val="20"/>
              </w:rPr>
            </w:pPr>
            <w:r w:rsidRPr="00CC0FED">
              <w:rPr>
                <w:b/>
                <w:bCs/>
                <w:sz w:val="20"/>
                <w:szCs w:val="20"/>
              </w:rPr>
              <w:t>Wartość netto</w:t>
            </w:r>
          </w:p>
        </w:tc>
        <w:tc>
          <w:tcPr>
            <w:tcW w:w="709" w:type="pct"/>
            <w:shd w:val="clear" w:color="auto" w:fill="auto"/>
            <w:vAlign w:val="center"/>
            <w:hideMark/>
          </w:tcPr>
          <w:p w:rsidR="000B41B2" w:rsidRPr="00CC0FED" w:rsidRDefault="00CC0FED" w:rsidP="000B41B2">
            <w:pPr>
              <w:jc w:val="center"/>
              <w:rPr>
                <w:b/>
                <w:bCs/>
                <w:sz w:val="20"/>
                <w:szCs w:val="20"/>
              </w:rPr>
            </w:pPr>
            <w:r>
              <w:rPr>
                <w:b/>
                <w:bCs/>
                <w:sz w:val="20"/>
                <w:szCs w:val="20"/>
              </w:rPr>
              <w:t xml:space="preserve">Cena </w:t>
            </w:r>
            <w:r w:rsidR="000B41B2" w:rsidRPr="00CC0FED">
              <w:rPr>
                <w:b/>
                <w:bCs/>
                <w:sz w:val="20"/>
                <w:szCs w:val="20"/>
              </w:rPr>
              <w:t>brutto</w:t>
            </w:r>
          </w:p>
        </w:tc>
        <w:tc>
          <w:tcPr>
            <w:tcW w:w="540" w:type="pct"/>
            <w:shd w:val="clear" w:color="auto" w:fill="auto"/>
            <w:vAlign w:val="center"/>
            <w:hideMark/>
          </w:tcPr>
          <w:p w:rsidR="000B41B2" w:rsidRPr="00CC0FED" w:rsidRDefault="000B41B2" w:rsidP="000B41B2">
            <w:pPr>
              <w:jc w:val="center"/>
              <w:rPr>
                <w:b/>
                <w:bCs/>
                <w:sz w:val="20"/>
                <w:szCs w:val="20"/>
              </w:rPr>
            </w:pPr>
            <w:r w:rsidRPr="00CC0FED">
              <w:rPr>
                <w:b/>
                <w:bCs/>
                <w:sz w:val="20"/>
                <w:szCs w:val="20"/>
              </w:rPr>
              <w:t>Nazwa handlowa</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Arkusze barwne formatu A4 gramatura 170g - Antyk opak. po 25 ark.</w:t>
            </w:r>
          </w:p>
        </w:tc>
        <w:tc>
          <w:tcPr>
            <w:tcW w:w="322" w:type="pct"/>
            <w:shd w:val="clear" w:color="auto" w:fill="auto"/>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vAlign w:val="center"/>
            <w:hideMark/>
          </w:tcPr>
          <w:p w:rsidR="000B41B2" w:rsidRPr="00CC0FED" w:rsidRDefault="000B41B2" w:rsidP="000B41B2">
            <w:pPr>
              <w:jc w:val="center"/>
              <w:rPr>
                <w:sz w:val="20"/>
                <w:szCs w:val="20"/>
              </w:rPr>
            </w:pPr>
            <w:r w:rsidRPr="00CC0FED">
              <w:rPr>
                <w:sz w:val="20"/>
                <w:szCs w:val="20"/>
              </w:rPr>
              <w:t>1</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vAlign w:val="center"/>
            <w:hideMark/>
          </w:tcPr>
          <w:p w:rsidR="000B41B2" w:rsidRPr="00CC0FED" w:rsidRDefault="000B41B2" w:rsidP="000B41B2">
            <w:pPr>
              <w:jc w:val="cente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Arkusze barwne formatu A4 gramatura 170g  - Złoto opak. po 25 ark.</w:t>
            </w:r>
          </w:p>
        </w:tc>
        <w:tc>
          <w:tcPr>
            <w:tcW w:w="322" w:type="pct"/>
            <w:shd w:val="clear" w:color="auto" w:fill="auto"/>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vAlign w:val="center"/>
            <w:hideMark/>
          </w:tcPr>
          <w:p w:rsidR="000B41B2" w:rsidRPr="00CC0FED" w:rsidRDefault="000B41B2" w:rsidP="000B41B2">
            <w:pPr>
              <w:jc w:val="center"/>
              <w:rPr>
                <w:sz w:val="20"/>
                <w:szCs w:val="20"/>
              </w:rPr>
            </w:pPr>
            <w:r w:rsidRPr="00CC0FED">
              <w:rPr>
                <w:sz w:val="20"/>
                <w:szCs w:val="20"/>
              </w:rPr>
              <w:t>1</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vAlign w:val="center"/>
            <w:hideMark/>
          </w:tcPr>
          <w:p w:rsidR="000B41B2" w:rsidRPr="00CC0FED" w:rsidRDefault="000B41B2" w:rsidP="000B41B2">
            <w:pPr>
              <w:jc w:val="center"/>
              <w:rPr>
                <w:sz w:val="20"/>
                <w:szCs w:val="20"/>
              </w:rPr>
            </w:pPr>
            <w:r w:rsidRPr="00CC0FED">
              <w:rPr>
                <w:sz w:val="20"/>
                <w:szCs w:val="20"/>
              </w:rPr>
              <w:t> </w:t>
            </w:r>
          </w:p>
        </w:tc>
      </w:tr>
      <w:tr w:rsidR="00CC0FED" w:rsidRPr="00CC0FED" w:rsidTr="00CC0FED">
        <w:trPr>
          <w:trHeight w:val="75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Arkusze ozdobne formatu A4 gramatura 250g wykorzystywane do listów </w:t>
            </w:r>
            <w:proofErr w:type="spellStart"/>
            <w:r w:rsidRPr="00CC0FED">
              <w:rPr>
                <w:sz w:val="20"/>
                <w:szCs w:val="20"/>
              </w:rPr>
              <w:t>gratulacyjncyh</w:t>
            </w:r>
            <w:proofErr w:type="spellEnd"/>
            <w:r w:rsidRPr="00CC0FED">
              <w:rPr>
                <w:sz w:val="20"/>
                <w:szCs w:val="20"/>
              </w:rPr>
              <w:t xml:space="preserve"> opak. 25 ark.</w:t>
            </w:r>
          </w:p>
        </w:tc>
        <w:tc>
          <w:tcPr>
            <w:tcW w:w="322" w:type="pct"/>
            <w:shd w:val="clear" w:color="auto" w:fill="auto"/>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vAlign w:val="center"/>
            <w:hideMark/>
          </w:tcPr>
          <w:p w:rsidR="000B41B2" w:rsidRPr="00CC0FED" w:rsidRDefault="000B41B2" w:rsidP="000B41B2">
            <w:pPr>
              <w:jc w:val="center"/>
              <w:rPr>
                <w:sz w:val="20"/>
                <w:szCs w:val="20"/>
              </w:rPr>
            </w:pPr>
            <w:r w:rsidRPr="00CC0FED">
              <w:rPr>
                <w:sz w:val="20"/>
                <w:szCs w:val="20"/>
              </w:rPr>
              <w:t>1</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vAlign w:val="center"/>
            <w:hideMark/>
          </w:tcPr>
          <w:p w:rsidR="000B41B2" w:rsidRPr="00CC0FED" w:rsidRDefault="000B41B2" w:rsidP="000B41B2">
            <w:pPr>
              <w:jc w:val="center"/>
              <w:rPr>
                <w:sz w:val="20"/>
                <w:szCs w:val="20"/>
              </w:rPr>
            </w:pPr>
            <w:r w:rsidRPr="00CC0FED">
              <w:rPr>
                <w:sz w:val="20"/>
                <w:szCs w:val="20"/>
              </w:rPr>
              <w:t> </w:t>
            </w:r>
          </w:p>
        </w:tc>
      </w:tr>
      <w:tr w:rsidR="00CC0FED" w:rsidRPr="00CC0FED" w:rsidTr="00CC0FED">
        <w:trPr>
          <w:trHeight w:val="3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bloczek - kostka do notatek 8,5 x 8,5 cm min.400 kartek kolorowe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vAlign w:val="center"/>
            <w:hideMark/>
          </w:tcPr>
          <w:p w:rsidR="000B41B2" w:rsidRPr="00CC0FED" w:rsidRDefault="000B41B2" w:rsidP="000B41B2">
            <w:pPr>
              <w:jc w:val="center"/>
              <w:rPr>
                <w:sz w:val="20"/>
                <w:szCs w:val="20"/>
              </w:rPr>
            </w:pPr>
            <w:r w:rsidRPr="00CC0FED">
              <w:rPr>
                <w:sz w:val="20"/>
                <w:szCs w:val="20"/>
              </w:rPr>
              <w:t>80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bloczek - kostka do notatek 8,5 x 8,5 cm min.400 kartek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bloczek - notes samoprzylepny 40 x 50  100 kartkowy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bloczek - notes samoprzylepny 50 x 75  100 kartkowy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180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bloczek - notes samoprzylepny 75 x 125  100 kartkowy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60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blok listowy A4 </w:t>
            </w:r>
            <w:proofErr w:type="spellStart"/>
            <w:r w:rsidRPr="00CC0FED">
              <w:rPr>
                <w:sz w:val="20"/>
                <w:szCs w:val="20"/>
              </w:rPr>
              <w:t>makulatorowy</w:t>
            </w:r>
            <w:proofErr w:type="spellEnd"/>
            <w:r w:rsidRPr="00CC0FED">
              <w:rPr>
                <w:sz w:val="20"/>
                <w:szCs w:val="20"/>
              </w:rPr>
              <w:t xml:space="preserve"> 100 kartek, kratka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blok listowy A5 </w:t>
            </w:r>
            <w:proofErr w:type="spellStart"/>
            <w:r w:rsidRPr="00CC0FED">
              <w:rPr>
                <w:sz w:val="20"/>
                <w:szCs w:val="20"/>
              </w:rPr>
              <w:t>makulatorowy</w:t>
            </w:r>
            <w:proofErr w:type="spellEnd"/>
            <w:r w:rsidRPr="00CC0FED">
              <w:rPr>
                <w:sz w:val="20"/>
                <w:szCs w:val="20"/>
              </w:rPr>
              <w:t xml:space="preserve"> 100 kartek, kratka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11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blok rysunkowy format A4</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blok techniczny format A4</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brystol (różne kolory) A1</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ark.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16</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druk "Delegacja"</w:t>
            </w:r>
          </w:p>
        </w:tc>
        <w:tc>
          <w:tcPr>
            <w:tcW w:w="322" w:type="pct"/>
            <w:shd w:val="clear" w:color="auto" w:fill="auto"/>
            <w:noWrap/>
            <w:vAlign w:val="center"/>
            <w:hideMark/>
          </w:tcPr>
          <w:p w:rsidR="000B41B2" w:rsidRPr="00CC0FED" w:rsidRDefault="000B41B2" w:rsidP="000B41B2">
            <w:pPr>
              <w:jc w:val="center"/>
              <w:rPr>
                <w:sz w:val="20"/>
                <w:szCs w:val="20"/>
              </w:rPr>
            </w:pPr>
            <w:proofErr w:type="spellStart"/>
            <w:r w:rsidRPr="00CC0FED">
              <w:rPr>
                <w:sz w:val="20"/>
                <w:szCs w:val="20"/>
              </w:rPr>
              <w:t>bl.</w:t>
            </w:r>
            <w:proofErr w:type="spellEnd"/>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druk "Faktura VAT" jednostronny (oryginał + kopia) formatu A-5 na 6 pozycji, 80 kartek w bloczku</w:t>
            </w:r>
          </w:p>
        </w:tc>
        <w:tc>
          <w:tcPr>
            <w:tcW w:w="322" w:type="pct"/>
            <w:shd w:val="clear" w:color="auto" w:fill="auto"/>
            <w:noWrap/>
            <w:vAlign w:val="center"/>
            <w:hideMark/>
          </w:tcPr>
          <w:p w:rsidR="000B41B2" w:rsidRPr="00CC0FED" w:rsidRDefault="000B41B2" w:rsidP="000B41B2">
            <w:pPr>
              <w:jc w:val="center"/>
              <w:rPr>
                <w:sz w:val="20"/>
                <w:szCs w:val="20"/>
              </w:rPr>
            </w:pPr>
            <w:proofErr w:type="spellStart"/>
            <w:r w:rsidRPr="00CC0FED">
              <w:rPr>
                <w:sz w:val="20"/>
                <w:szCs w:val="20"/>
              </w:rPr>
              <w:t>bl.</w:t>
            </w:r>
            <w:proofErr w:type="spellEnd"/>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druk ,,Karta drogowa" sm-101 numerowane</w:t>
            </w:r>
          </w:p>
        </w:tc>
        <w:tc>
          <w:tcPr>
            <w:tcW w:w="322" w:type="pct"/>
            <w:shd w:val="clear" w:color="auto" w:fill="auto"/>
            <w:noWrap/>
            <w:vAlign w:val="center"/>
            <w:hideMark/>
          </w:tcPr>
          <w:p w:rsidR="000B41B2" w:rsidRPr="00CC0FED" w:rsidRDefault="000B41B2" w:rsidP="000B41B2">
            <w:pPr>
              <w:jc w:val="center"/>
              <w:rPr>
                <w:sz w:val="20"/>
                <w:szCs w:val="20"/>
              </w:rPr>
            </w:pPr>
            <w:proofErr w:type="spellStart"/>
            <w:r w:rsidRPr="00CC0FED">
              <w:rPr>
                <w:sz w:val="20"/>
                <w:szCs w:val="20"/>
              </w:rPr>
              <w:t>bl.</w:t>
            </w:r>
            <w:proofErr w:type="spellEnd"/>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druk ,,Rozliczenie zaliczki"</w:t>
            </w:r>
          </w:p>
        </w:tc>
        <w:tc>
          <w:tcPr>
            <w:tcW w:w="322" w:type="pct"/>
            <w:shd w:val="clear" w:color="auto" w:fill="auto"/>
            <w:noWrap/>
            <w:vAlign w:val="center"/>
            <w:hideMark/>
          </w:tcPr>
          <w:p w:rsidR="000B41B2" w:rsidRPr="00CC0FED" w:rsidRDefault="000B41B2" w:rsidP="000B41B2">
            <w:pPr>
              <w:jc w:val="center"/>
              <w:rPr>
                <w:sz w:val="20"/>
                <w:szCs w:val="20"/>
              </w:rPr>
            </w:pPr>
            <w:proofErr w:type="spellStart"/>
            <w:r w:rsidRPr="00CC0FED">
              <w:rPr>
                <w:sz w:val="20"/>
                <w:szCs w:val="20"/>
              </w:rPr>
              <w:t>bl.</w:t>
            </w:r>
            <w:proofErr w:type="spellEnd"/>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6</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druk ,,Wniosek o zaliczkę"</w:t>
            </w:r>
          </w:p>
        </w:tc>
        <w:tc>
          <w:tcPr>
            <w:tcW w:w="322" w:type="pct"/>
            <w:shd w:val="clear" w:color="auto" w:fill="auto"/>
            <w:noWrap/>
            <w:vAlign w:val="center"/>
            <w:hideMark/>
          </w:tcPr>
          <w:p w:rsidR="000B41B2" w:rsidRPr="00CC0FED" w:rsidRDefault="000B41B2" w:rsidP="000B41B2">
            <w:pPr>
              <w:jc w:val="center"/>
              <w:rPr>
                <w:sz w:val="20"/>
                <w:szCs w:val="20"/>
              </w:rPr>
            </w:pPr>
            <w:proofErr w:type="spellStart"/>
            <w:r w:rsidRPr="00CC0FED">
              <w:rPr>
                <w:sz w:val="20"/>
                <w:szCs w:val="20"/>
              </w:rPr>
              <w:t>bl.</w:t>
            </w:r>
            <w:proofErr w:type="spellEnd"/>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druk KP </w:t>
            </w:r>
            <w:proofErr w:type="spellStart"/>
            <w:r w:rsidRPr="00CC0FED">
              <w:rPr>
                <w:sz w:val="20"/>
                <w:szCs w:val="20"/>
              </w:rPr>
              <w:t>wielokopia</w:t>
            </w:r>
            <w:proofErr w:type="spellEnd"/>
          </w:p>
        </w:tc>
        <w:tc>
          <w:tcPr>
            <w:tcW w:w="322" w:type="pct"/>
            <w:shd w:val="clear" w:color="auto" w:fill="auto"/>
            <w:noWrap/>
            <w:vAlign w:val="center"/>
            <w:hideMark/>
          </w:tcPr>
          <w:p w:rsidR="000B41B2" w:rsidRPr="00CC0FED" w:rsidRDefault="000B41B2" w:rsidP="000B41B2">
            <w:pPr>
              <w:jc w:val="center"/>
              <w:rPr>
                <w:sz w:val="20"/>
                <w:szCs w:val="20"/>
              </w:rPr>
            </w:pPr>
            <w:proofErr w:type="spellStart"/>
            <w:r w:rsidRPr="00CC0FED">
              <w:rPr>
                <w:sz w:val="20"/>
                <w:szCs w:val="20"/>
              </w:rPr>
              <w:t>bl.</w:t>
            </w:r>
            <w:proofErr w:type="spellEnd"/>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druk KW </w:t>
            </w:r>
            <w:proofErr w:type="spellStart"/>
            <w:r w:rsidRPr="00CC0FED">
              <w:rPr>
                <w:sz w:val="20"/>
                <w:szCs w:val="20"/>
              </w:rPr>
              <w:t>wielokopia</w:t>
            </w:r>
            <w:proofErr w:type="spellEnd"/>
          </w:p>
        </w:tc>
        <w:tc>
          <w:tcPr>
            <w:tcW w:w="322" w:type="pct"/>
            <w:shd w:val="clear" w:color="auto" w:fill="auto"/>
            <w:noWrap/>
            <w:vAlign w:val="center"/>
            <w:hideMark/>
          </w:tcPr>
          <w:p w:rsidR="000B41B2" w:rsidRPr="00CC0FED" w:rsidRDefault="000B41B2" w:rsidP="000B41B2">
            <w:pPr>
              <w:jc w:val="center"/>
              <w:rPr>
                <w:sz w:val="20"/>
                <w:szCs w:val="20"/>
              </w:rPr>
            </w:pPr>
            <w:proofErr w:type="spellStart"/>
            <w:r w:rsidRPr="00CC0FED">
              <w:rPr>
                <w:sz w:val="20"/>
                <w:szCs w:val="20"/>
              </w:rPr>
              <w:t>bl.</w:t>
            </w:r>
            <w:proofErr w:type="spellEnd"/>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Dziennik korespondencji A4 192 kartek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8</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9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Dziennik budowy A4 album </w:t>
            </w:r>
            <w:r w:rsidRPr="00CC0FED">
              <w:rPr>
                <w:b/>
                <w:bCs/>
                <w:sz w:val="20"/>
                <w:szCs w:val="20"/>
              </w:rPr>
              <w:t xml:space="preserve">20 stron </w:t>
            </w:r>
            <w:r w:rsidRPr="00CC0FED">
              <w:rPr>
                <w:sz w:val="20"/>
                <w:szCs w:val="20"/>
              </w:rPr>
              <w:t xml:space="preserve">(10 kart oryginał + kopia) papier </w:t>
            </w:r>
            <w:proofErr w:type="spellStart"/>
            <w:r w:rsidRPr="00CC0FED">
              <w:rPr>
                <w:sz w:val="20"/>
                <w:szCs w:val="20"/>
              </w:rPr>
              <w:t>samokalkujący</w:t>
            </w:r>
            <w:proofErr w:type="spellEnd"/>
            <w:r w:rsidRPr="00CC0FED">
              <w:rPr>
                <w:sz w:val="20"/>
                <w:szCs w:val="20"/>
              </w:rPr>
              <w:t>, oprawa kartonowa oklejana grzbietowo</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73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Dziennik budowy A4 album </w:t>
            </w:r>
            <w:r w:rsidRPr="00CC0FED">
              <w:rPr>
                <w:b/>
                <w:bCs/>
                <w:sz w:val="20"/>
                <w:szCs w:val="20"/>
              </w:rPr>
              <w:t xml:space="preserve">60 stron </w:t>
            </w:r>
            <w:r w:rsidRPr="00CC0FED">
              <w:rPr>
                <w:sz w:val="20"/>
                <w:szCs w:val="20"/>
              </w:rPr>
              <w:t xml:space="preserve">(30 kart oryginał + kopia)  papier </w:t>
            </w:r>
            <w:proofErr w:type="spellStart"/>
            <w:r w:rsidRPr="00CC0FED">
              <w:rPr>
                <w:sz w:val="20"/>
                <w:szCs w:val="20"/>
              </w:rPr>
              <w:t>samokalkujący</w:t>
            </w:r>
            <w:proofErr w:type="spellEnd"/>
            <w:r w:rsidRPr="00CC0FED">
              <w:rPr>
                <w:sz w:val="20"/>
                <w:szCs w:val="20"/>
              </w:rPr>
              <w:t>, oprawa kartonowa oklejana grzbietowo</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75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Dziennik budowy A4 album </w:t>
            </w:r>
            <w:r w:rsidRPr="00CC0FED">
              <w:rPr>
                <w:b/>
                <w:bCs/>
                <w:sz w:val="20"/>
                <w:szCs w:val="20"/>
              </w:rPr>
              <w:t>100 stron</w:t>
            </w:r>
            <w:r w:rsidRPr="00CC0FED">
              <w:rPr>
                <w:sz w:val="20"/>
                <w:szCs w:val="20"/>
              </w:rPr>
              <w:t xml:space="preserve"> (50 kart oryginał + kopia) papier </w:t>
            </w:r>
            <w:proofErr w:type="spellStart"/>
            <w:r w:rsidRPr="00CC0FED">
              <w:rPr>
                <w:sz w:val="20"/>
                <w:szCs w:val="20"/>
              </w:rPr>
              <w:t>samokalkujący</w:t>
            </w:r>
            <w:proofErr w:type="spellEnd"/>
            <w:r w:rsidRPr="00CC0FED">
              <w:rPr>
                <w:sz w:val="20"/>
                <w:szCs w:val="20"/>
              </w:rPr>
              <w:t>, oprawa kartonowa oklejana grzbietowo</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9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etykiety na segregatory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etykiety samoprzylepne </w:t>
            </w:r>
            <w:r w:rsidRPr="00CC0FED">
              <w:rPr>
                <w:b/>
                <w:bCs/>
                <w:sz w:val="20"/>
                <w:szCs w:val="20"/>
              </w:rPr>
              <w:t xml:space="preserve">białe A4 </w:t>
            </w:r>
            <w:r w:rsidRPr="00CC0FED">
              <w:rPr>
                <w:sz w:val="20"/>
                <w:szCs w:val="20"/>
              </w:rPr>
              <w:t>105 x 148 mm do drukarek atramentowych i laserowych 400 etykiet / 100 ark. /opak.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etykiety samoprzylepne </w:t>
            </w:r>
            <w:r w:rsidRPr="00CC0FED">
              <w:rPr>
                <w:b/>
                <w:bCs/>
                <w:sz w:val="20"/>
                <w:szCs w:val="20"/>
              </w:rPr>
              <w:t>białe</w:t>
            </w:r>
            <w:r w:rsidRPr="00CC0FED">
              <w:rPr>
                <w:sz w:val="20"/>
                <w:szCs w:val="20"/>
              </w:rPr>
              <w:t xml:space="preserve"> </w:t>
            </w:r>
            <w:r w:rsidRPr="00CC0FED">
              <w:rPr>
                <w:b/>
                <w:bCs/>
                <w:sz w:val="20"/>
                <w:szCs w:val="20"/>
              </w:rPr>
              <w:t>A4</w:t>
            </w:r>
            <w:r w:rsidRPr="00CC0FED">
              <w:rPr>
                <w:sz w:val="20"/>
                <w:szCs w:val="20"/>
              </w:rPr>
              <w:t xml:space="preserve"> 105 x 48 mm do drukarek atramentowych i laserowych 1200 etykiet / 100 ark. /opak.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etykiety samoprzylepne </w:t>
            </w:r>
            <w:r w:rsidRPr="00CC0FED">
              <w:rPr>
                <w:b/>
                <w:bCs/>
                <w:sz w:val="20"/>
                <w:szCs w:val="20"/>
              </w:rPr>
              <w:t>białe</w:t>
            </w:r>
            <w:r w:rsidRPr="00CC0FED">
              <w:rPr>
                <w:sz w:val="20"/>
                <w:szCs w:val="20"/>
              </w:rPr>
              <w:t xml:space="preserve"> </w:t>
            </w:r>
            <w:r w:rsidRPr="00CC0FED">
              <w:rPr>
                <w:b/>
                <w:bCs/>
                <w:sz w:val="20"/>
                <w:szCs w:val="20"/>
              </w:rPr>
              <w:t>A4</w:t>
            </w:r>
            <w:r w:rsidRPr="00CC0FED">
              <w:rPr>
                <w:sz w:val="20"/>
                <w:szCs w:val="20"/>
              </w:rPr>
              <w:t xml:space="preserve"> 210 x 148 mm do drukarek atramentowych i laserowych 200 etykiet / 100 ark. /opak.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29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etykiety samoprzylepne </w:t>
            </w:r>
            <w:r w:rsidRPr="00CC0FED">
              <w:rPr>
                <w:b/>
                <w:bCs/>
                <w:sz w:val="20"/>
                <w:szCs w:val="20"/>
              </w:rPr>
              <w:t>białe A4</w:t>
            </w:r>
            <w:r w:rsidRPr="00CC0FED">
              <w:rPr>
                <w:sz w:val="20"/>
                <w:szCs w:val="20"/>
              </w:rPr>
              <w:t xml:space="preserve"> 210 x 297 mm do drukarek atramentowych i laserowych 100 etykiet / opak.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30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etykiety samoprzylepne </w:t>
            </w:r>
            <w:r w:rsidRPr="00CC0FED">
              <w:rPr>
                <w:b/>
                <w:bCs/>
                <w:sz w:val="20"/>
                <w:szCs w:val="20"/>
              </w:rPr>
              <w:t>białe</w:t>
            </w:r>
            <w:r w:rsidRPr="00CC0FED">
              <w:rPr>
                <w:sz w:val="20"/>
                <w:szCs w:val="20"/>
              </w:rPr>
              <w:t xml:space="preserve"> </w:t>
            </w:r>
            <w:r w:rsidRPr="00CC0FED">
              <w:rPr>
                <w:b/>
                <w:bCs/>
                <w:sz w:val="20"/>
                <w:szCs w:val="20"/>
              </w:rPr>
              <w:t>A4</w:t>
            </w:r>
            <w:r w:rsidRPr="00CC0FED">
              <w:rPr>
                <w:sz w:val="20"/>
                <w:szCs w:val="20"/>
              </w:rPr>
              <w:t xml:space="preserve"> 70x 37 mm do drukarek atramentowych i laserowych 2400 etykiet / 100 ark. /opak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76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etykiety samoprzylepne </w:t>
            </w:r>
            <w:r w:rsidRPr="00CC0FED">
              <w:rPr>
                <w:b/>
                <w:bCs/>
                <w:sz w:val="20"/>
                <w:szCs w:val="20"/>
              </w:rPr>
              <w:t>białe</w:t>
            </w:r>
            <w:r w:rsidRPr="00CC0FED">
              <w:rPr>
                <w:sz w:val="20"/>
                <w:szCs w:val="20"/>
              </w:rPr>
              <w:t xml:space="preserve"> </w:t>
            </w:r>
            <w:r w:rsidRPr="00CC0FED">
              <w:rPr>
                <w:b/>
                <w:bCs/>
                <w:sz w:val="20"/>
                <w:szCs w:val="20"/>
              </w:rPr>
              <w:t>A4</w:t>
            </w:r>
            <w:r w:rsidRPr="00CC0FED">
              <w:rPr>
                <w:sz w:val="20"/>
                <w:szCs w:val="20"/>
              </w:rPr>
              <w:t xml:space="preserve"> 70x 42,3 mm do drukarek atramentowych i laserowych 2100 etykiet / 100 ark. /opak.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etykiety samoprzylepne </w:t>
            </w:r>
            <w:r w:rsidRPr="00CC0FED">
              <w:rPr>
                <w:b/>
                <w:bCs/>
                <w:sz w:val="20"/>
                <w:szCs w:val="20"/>
              </w:rPr>
              <w:t>pomarańczowe</w:t>
            </w:r>
            <w:r w:rsidRPr="00CC0FED">
              <w:rPr>
                <w:sz w:val="20"/>
                <w:szCs w:val="20"/>
              </w:rPr>
              <w:t xml:space="preserve"> </w:t>
            </w:r>
            <w:r w:rsidRPr="00CC0FED">
              <w:rPr>
                <w:b/>
                <w:bCs/>
                <w:sz w:val="20"/>
                <w:szCs w:val="20"/>
              </w:rPr>
              <w:t>A4</w:t>
            </w:r>
            <w:r w:rsidRPr="00CC0FED">
              <w:rPr>
                <w:sz w:val="20"/>
                <w:szCs w:val="20"/>
              </w:rPr>
              <w:t xml:space="preserve"> 210x 297 mm do drukarek atramentowych i laserowych 100 etykiet / opak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76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etykiety samoprzylepne </w:t>
            </w:r>
            <w:r w:rsidRPr="00CC0FED">
              <w:rPr>
                <w:b/>
                <w:bCs/>
                <w:sz w:val="20"/>
                <w:szCs w:val="20"/>
              </w:rPr>
              <w:t>żółty</w:t>
            </w:r>
            <w:r w:rsidRPr="00CC0FED">
              <w:rPr>
                <w:sz w:val="20"/>
                <w:szCs w:val="20"/>
              </w:rPr>
              <w:t xml:space="preserve"> </w:t>
            </w:r>
            <w:r w:rsidRPr="00CC0FED">
              <w:rPr>
                <w:b/>
                <w:bCs/>
                <w:sz w:val="20"/>
                <w:szCs w:val="20"/>
              </w:rPr>
              <w:t>A4</w:t>
            </w:r>
            <w:r w:rsidRPr="00CC0FED">
              <w:rPr>
                <w:sz w:val="20"/>
                <w:szCs w:val="20"/>
              </w:rPr>
              <w:t xml:space="preserve"> 210x 297 mm do drukarek atramentowych i laserowych 20 etykiet / opak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folia do bindowania (góra) opak. 100 szt. niebieska, czerwona, przezroczysta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13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35</w:t>
            </w:r>
          </w:p>
        </w:tc>
        <w:tc>
          <w:tcPr>
            <w:tcW w:w="1399" w:type="pct"/>
            <w:shd w:val="clear" w:color="auto" w:fill="auto"/>
            <w:vAlign w:val="center"/>
            <w:hideMark/>
          </w:tcPr>
          <w:p w:rsidR="000B41B2" w:rsidRPr="00CC0FED" w:rsidRDefault="000B41B2" w:rsidP="000B41B2">
            <w:pPr>
              <w:rPr>
                <w:sz w:val="20"/>
                <w:szCs w:val="20"/>
              </w:rPr>
            </w:pPr>
            <w:r w:rsidRPr="00CC0FED">
              <w:rPr>
                <w:b/>
                <w:bCs/>
                <w:sz w:val="20"/>
                <w:szCs w:val="20"/>
              </w:rPr>
              <w:t xml:space="preserve">kalendarz - biuwar, podkładowy </w:t>
            </w:r>
            <w:proofErr w:type="spellStart"/>
            <w:r w:rsidRPr="00CC0FED">
              <w:rPr>
                <w:b/>
                <w:bCs/>
                <w:sz w:val="20"/>
                <w:szCs w:val="20"/>
              </w:rPr>
              <w:t>planer</w:t>
            </w:r>
            <w:proofErr w:type="spellEnd"/>
            <w:r w:rsidRPr="00CC0FED">
              <w:rPr>
                <w:b/>
                <w:bCs/>
                <w:sz w:val="20"/>
                <w:szCs w:val="20"/>
              </w:rPr>
              <w:t xml:space="preserve"> 590 x 395mm na 2018 rok, </w:t>
            </w:r>
            <w:r w:rsidRPr="00CC0FED">
              <w:rPr>
                <w:sz w:val="20"/>
                <w:szCs w:val="20"/>
              </w:rPr>
              <w:t xml:space="preserve">(1stronny) ze zrywanymi kartkami, wygodny </w:t>
            </w:r>
            <w:proofErr w:type="spellStart"/>
            <w:r w:rsidRPr="00CC0FED">
              <w:rPr>
                <w:sz w:val="20"/>
                <w:szCs w:val="20"/>
              </w:rPr>
              <w:t>planer</w:t>
            </w:r>
            <w:proofErr w:type="spellEnd"/>
            <w:r w:rsidRPr="00CC0FED">
              <w:rPr>
                <w:sz w:val="20"/>
                <w:szCs w:val="20"/>
              </w:rPr>
              <w:t xml:space="preserve"> tygodniowy z miejscem na notatki dla każdego dnia tygodnia i rocznym kalendarium lat sąsiednich i szczegółowym kalendarium roku bieżącego, zakończony listwą zabezpieczającą przed zawijaniem rogów kartek, klejony wzdłuż górnej krawędzi. Zawierający min. 30 kartek.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4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36</w:t>
            </w:r>
          </w:p>
        </w:tc>
        <w:tc>
          <w:tcPr>
            <w:tcW w:w="1399" w:type="pct"/>
            <w:shd w:val="clear" w:color="auto" w:fill="auto"/>
            <w:vAlign w:val="center"/>
            <w:hideMark/>
          </w:tcPr>
          <w:p w:rsidR="000B41B2" w:rsidRPr="00CC0FED" w:rsidRDefault="000B41B2" w:rsidP="000B41B2">
            <w:pPr>
              <w:rPr>
                <w:sz w:val="20"/>
                <w:szCs w:val="20"/>
              </w:rPr>
            </w:pPr>
            <w:r w:rsidRPr="00CC0FED">
              <w:rPr>
                <w:b/>
                <w:bCs/>
                <w:sz w:val="20"/>
                <w:szCs w:val="20"/>
              </w:rPr>
              <w:t>kalendarz A4 książkowy TEWO na 2018 rok,</w:t>
            </w:r>
            <w:r w:rsidRPr="00CC0FED">
              <w:rPr>
                <w:sz w:val="20"/>
                <w:szCs w:val="20"/>
              </w:rPr>
              <w:t xml:space="preserve"> oprawa twarda z tworzywa, skóropodobna  w kolorze granatowym, zielonym, bordowym, czarnym, brązowym, kartki w kolorze białym lub kremowym rozmieszczeniem jednego dnia na jednej stronie (poniedziałek-piątek) sobota, niedziela na jednej stronie z numeracją dni. Skorowidz teleadresowy, miejsce na notatki, roczny i miesięczny plan pracy, skrócony kalendarz na rok ubiegły, bieżący i następny.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4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37</w:t>
            </w:r>
          </w:p>
        </w:tc>
        <w:tc>
          <w:tcPr>
            <w:tcW w:w="1399" w:type="pct"/>
            <w:shd w:val="clear" w:color="auto" w:fill="auto"/>
            <w:vAlign w:val="center"/>
            <w:hideMark/>
          </w:tcPr>
          <w:p w:rsidR="000B41B2" w:rsidRPr="00CC0FED" w:rsidRDefault="000B41B2" w:rsidP="000B41B2">
            <w:pPr>
              <w:rPr>
                <w:sz w:val="20"/>
                <w:szCs w:val="20"/>
              </w:rPr>
            </w:pPr>
            <w:r w:rsidRPr="00CC0FED">
              <w:rPr>
                <w:b/>
                <w:bCs/>
                <w:sz w:val="20"/>
                <w:szCs w:val="20"/>
              </w:rPr>
              <w:t>kalendarz A5 książkowy TEWO na 2018 rok,</w:t>
            </w:r>
            <w:r w:rsidRPr="00CC0FED">
              <w:rPr>
                <w:sz w:val="20"/>
                <w:szCs w:val="20"/>
              </w:rPr>
              <w:t xml:space="preserve"> oprawa twarda z tworzywa, skóropodobna  w kolorze granatowym, zielonym, bordowym, czarnym, brązowym, kartki w kolorze białym lub kremowym rozmieszczeniem jednego dnia na jednej stronie (poniedziałek-piątek) sobota, niedziela na jednej stronie z numeracją dni. Skorowidz teleadresowy, miejsce na notatki, roczny i miesięczny plan pracy, skrócony kalendarz na rok ubiegły, bieżący i następny.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18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38</w:t>
            </w:r>
          </w:p>
        </w:tc>
        <w:tc>
          <w:tcPr>
            <w:tcW w:w="1399" w:type="pct"/>
            <w:shd w:val="clear" w:color="auto" w:fill="auto"/>
            <w:vAlign w:val="center"/>
            <w:hideMark/>
          </w:tcPr>
          <w:p w:rsidR="000B41B2" w:rsidRPr="00CC0FED" w:rsidRDefault="000B41B2" w:rsidP="000B41B2">
            <w:pPr>
              <w:rPr>
                <w:sz w:val="20"/>
                <w:szCs w:val="20"/>
              </w:rPr>
            </w:pPr>
            <w:r w:rsidRPr="00CC0FED">
              <w:rPr>
                <w:b/>
                <w:bCs/>
                <w:sz w:val="20"/>
                <w:szCs w:val="20"/>
              </w:rPr>
              <w:t xml:space="preserve">kalendarz biurkowy z </w:t>
            </w:r>
            <w:proofErr w:type="spellStart"/>
            <w:r w:rsidRPr="00CC0FED">
              <w:rPr>
                <w:b/>
                <w:bCs/>
                <w:sz w:val="20"/>
                <w:szCs w:val="20"/>
              </w:rPr>
              <w:t>obrac.kart</w:t>
            </w:r>
            <w:proofErr w:type="spellEnd"/>
            <w:r w:rsidRPr="00CC0FED">
              <w:rPr>
                <w:b/>
                <w:bCs/>
                <w:sz w:val="20"/>
                <w:szCs w:val="20"/>
              </w:rPr>
              <w:t>. na 2018 rok</w:t>
            </w:r>
            <w:r w:rsidRPr="00CC0FED">
              <w:rPr>
                <w:sz w:val="20"/>
                <w:szCs w:val="20"/>
              </w:rPr>
              <w:t>,</w:t>
            </w:r>
            <w:r w:rsidRPr="00CC0FED">
              <w:rPr>
                <w:b/>
                <w:bCs/>
                <w:sz w:val="20"/>
                <w:szCs w:val="20"/>
              </w:rPr>
              <w:t xml:space="preserve"> stojący</w:t>
            </w:r>
            <w:r w:rsidRPr="00CC0FED">
              <w:rPr>
                <w:sz w:val="20"/>
                <w:szCs w:val="20"/>
              </w:rPr>
              <w:t xml:space="preserve">, pionowy z przekładanymi kartkami . Układ kalendarza: 1 tydzień </w:t>
            </w:r>
            <w:proofErr w:type="spellStart"/>
            <w:r w:rsidRPr="00CC0FED">
              <w:rPr>
                <w:sz w:val="20"/>
                <w:szCs w:val="20"/>
              </w:rPr>
              <w:t>tydzień</w:t>
            </w:r>
            <w:proofErr w:type="spellEnd"/>
            <w:r w:rsidRPr="00CC0FED">
              <w:rPr>
                <w:sz w:val="20"/>
                <w:szCs w:val="20"/>
              </w:rPr>
              <w:t xml:space="preserve"> na  jednej stronie, podwójne imiona, numeracja dni i tygodni, skrócone kalendarium miesięczne na każdej kartce, oprawa spiralna umożliwiająca obrót kartek ze sztywną tekturą jako podstawka.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250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3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39</w:t>
            </w:r>
          </w:p>
        </w:tc>
        <w:tc>
          <w:tcPr>
            <w:tcW w:w="1399" w:type="pct"/>
            <w:shd w:val="clear" w:color="auto" w:fill="auto"/>
            <w:vAlign w:val="center"/>
            <w:hideMark/>
          </w:tcPr>
          <w:p w:rsidR="000B41B2" w:rsidRPr="00CC0FED" w:rsidRDefault="000B41B2" w:rsidP="000B41B2">
            <w:pPr>
              <w:rPr>
                <w:sz w:val="20"/>
                <w:szCs w:val="20"/>
              </w:rPr>
            </w:pPr>
            <w:r w:rsidRPr="00CC0FED">
              <w:rPr>
                <w:b/>
                <w:bCs/>
                <w:sz w:val="20"/>
                <w:szCs w:val="20"/>
              </w:rPr>
              <w:t xml:space="preserve">kalendarz biurkowy z </w:t>
            </w:r>
            <w:proofErr w:type="spellStart"/>
            <w:r w:rsidRPr="00CC0FED">
              <w:rPr>
                <w:b/>
                <w:bCs/>
                <w:sz w:val="20"/>
                <w:szCs w:val="20"/>
              </w:rPr>
              <w:t>obrac.kart</w:t>
            </w:r>
            <w:proofErr w:type="spellEnd"/>
            <w:r w:rsidRPr="00CC0FED">
              <w:rPr>
                <w:b/>
                <w:bCs/>
                <w:sz w:val="20"/>
                <w:szCs w:val="20"/>
              </w:rPr>
              <w:t>. na 2018 rok,</w:t>
            </w:r>
            <w:r w:rsidRPr="00CC0FED">
              <w:rPr>
                <w:sz w:val="20"/>
                <w:szCs w:val="20"/>
              </w:rPr>
              <w:t xml:space="preserve"> </w:t>
            </w:r>
            <w:proofErr w:type="spellStart"/>
            <w:r w:rsidRPr="00CC0FED">
              <w:rPr>
                <w:b/>
                <w:bCs/>
                <w:sz w:val="20"/>
                <w:szCs w:val="20"/>
              </w:rPr>
              <w:t>leżacy</w:t>
            </w:r>
            <w:proofErr w:type="spellEnd"/>
            <w:r w:rsidRPr="00CC0FED">
              <w:rPr>
                <w:b/>
                <w:bCs/>
                <w:sz w:val="20"/>
                <w:szCs w:val="20"/>
              </w:rPr>
              <w:t>,</w:t>
            </w:r>
            <w:r w:rsidRPr="00CC0FED">
              <w:rPr>
                <w:sz w:val="20"/>
                <w:szCs w:val="20"/>
              </w:rPr>
              <w:t xml:space="preserve"> poziomy, z przekładanymi kartkami w oprawie twardej z materiału pokryciowego z tworzywa, </w:t>
            </w:r>
            <w:proofErr w:type="spellStart"/>
            <w:r w:rsidRPr="00CC0FED">
              <w:rPr>
                <w:sz w:val="20"/>
                <w:szCs w:val="20"/>
              </w:rPr>
              <w:t>skóropodabna</w:t>
            </w:r>
            <w:proofErr w:type="spellEnd"/>
            <w:r w:rsidRPr="00CC0FED">
              <w:rPr>
                <w:sz w:val="20"/>
                <w:szCs w:val="20"/>
              </w:rPr>
              <w:t xml:space="preserve"> w kolorze brązowym, bordowym, zielonym, czarnym, granatowym. Układ kalendarza: 1 tydzień na jednej dolnej stronie, podwójne imiona, numeracja dni i tygodni, w dolnej prawej części kartki skrócone kalendarium 3 miesięczne (miesiąc ubiegły, bieżący, i następny), górna strona zawierająca notatnik a poniżej skrócone kalendarium roczne na każdej kartce, całość połączona spiralą w kolorze </w:t>
            </w:r>
            <w:proofErr w:type="spellStart"/>
            <w:r w:rsidRPr="00CC0FED">
              <w:rPr>
                <w:sz w:val="20"/>
                <w:szCs w:val="20"/>
              </w:rPr>
              <w:t>bialym</w:t>
            </w:r>
            <w:proofErr w:type="spellEnd"/>
            <w:r w:rsidRPr="00CC0FED">
              <w:rPr>
                <w:sz w:val="20"/>
                <w:szCs w:val="20"/>
              </w:rPr>
              <w:t xml:space="preserve"> lub srebrnym. Wymiary: 295 x122mm. </w:t>
            </w:r>
            <w:r w:rsidRPr="00CC0FED">
              <w:rPr>
                <w:sz w:val="20"/>
                <w:szCs w:val="20"/>
              </w:rPr>
              <w:lastRenderedPageBreak/>
              <w:t>Kalendarium 56 kartek druk jednostronny na spirali miejsce na notatki.</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lastRenderedPageBreak/>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181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40</w:t>
            </w:r>
          </w:p>
        </w:tc>
        <w:tc>
          <w:tcPr>
            <w:tcW w:w="1399" w:type="pct"/>
            <w:shd w:val="clear" w:color="auto" w:fill="auto"/>
            <w:vAlign w:val="center"/>
            <w:hideMark/>
          </w:tcPr>
          <w:p w:rsidR="000B41B2" w:rsidRPr="00CC0FED" w:rsidRDefault="000B41B2" w:rsidP="000B41B2">
            <w:pPr>
              <w:rPr>
                <w:sz w:val="20"/>
                <w:szCs w:val="20"/>
              </w:rPr>
            </w:pPr>
            <w:r w:rsidRPr="00CC0FED">
              <w:rPr>
                <w:b/>
                <w:bCs/>
                <w:sz w:val="20"/>
                <w:szCs w:val="20"/>
              </w:rPr>
              <w:t>kalendarz ścienny 3-dzielny na 2018 rok,</w:t>
            </w:r>
            <w:r w:rsidRPr="00CC0FED">
              <w:rPr>
                <w:sz w:val="20"/>
                <w:szCs w:val="20"/>
              </w:rPr>
              <w:t xml:space="preserve"> układ kalendarza trójstopniowy ( trzy oddzielne kalendarze na miesiąc poprzedni, bieżący, następny) podwójne imiona , numeracja tygodni, pasek regulowany z okienkiem do oznaczania danego dnia, każda część kalendarza klejona wzdłuż górnej krawędzi. Element ilustracji z lakierowanej tektury z motywami krajobrazów lub kwiatów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350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40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kalka ołówkowa A4 25 arkuszy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111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karton archiwizacyjny zbiorczy na pudełko tekturowe archiwizacyjne szer. 80mm mieszczący 5/6 pudełek lub 4 pudełka szer. 120mm (ma stanowić część zestawu z </w:t>
            </w:r>
            <w:r w:rsidRPr="00CC0FED">
              <w:rPr>
                <w:b/>
                <w:bCs/>
                <w:sz w:val="20"/>
                <w:szCs w:val="20"/>
              </w:rPr>
              <w:t>poz. 77;78</w:t>
            </w:r>
            <w:r w:rsidRPr="00CC0FED">
              <w:rPr>
                <w:sz w:val="20"/>
                <w:szCs w:val="20"/>
              </w:rPr>
              <w:t>)</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karton ozdobny  A4 Premium gramatura 220 - 250 g/m</w:t>
            </w:r>
            <w:r w:rsidRPr="00CC0FED">
              <w:rPr>
                <w:sz w:val="20"/>
                <w:szCs w:val="20"/>
                <w:vertAlign w:val="superscript"/>
              </w:rPr>
              <w:t xml:space="preserve">2 </w:t>
            </w:r>
            <w:r w:rsidRPr="00CC0FED">
              <w:rPr>
                <w:sz w:val="20"/>
                <w:szCs w:val="20"/>
              </w:rPr>
              <w:t xml:space="preserve">wzór </w:t>
            </w:r>
            <w:proofErr w:type="spellStart"/>
            <w:r w:rsidRPr="00CC0FED">
              <w:rPr>
                <w:sz w:val="20"/>
                <w:szCs w:val="20"/>
              </w:rPr>
              <w:t>Iceland</w:t>
            </w:r>
            <w:proofErr w:type="spellEnd"/>
            <w:r w:rsidRPr="00CC0FED">
              <w:rPr>
                <w:sz w:val="20"/>
                <w:szCs w:val="20"/>
              </w:rPr>
              <w:t xml:space="preserve"> zloty lub równoważny opak po 20szt.</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karton ozdobny  A4 gramatura  220- 250 g/m</w:t>
            </w:r>
            <w:r w:rsidRPr="00CC0FED">
              <w:rPr>
                <w:sz w:val="20"/>
                <w:szCs w:val="20"/>
                <w:vertAlign w:val="superscript"/>
              </w:rPr>
              <w:t xml:space="preserve">2 </w:t>
            </w:r>
            <w:r w:rsidRPr="00CC0FED">
              <w:rPr>
                <w:sz w:val="20"/>
                <w:szCs w:val="20"/>
              </w:rPr>
              <w:t>kolor zloty lub równoważny opak po 20szt.</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karton ozdobny  A4 gramatura  220- 250 g/m</w:t>
            </w:r>
            <w:r w:rsidRPr="00CC0FED">
              <w:rPr>
                <w:sz w:val="20"/>
                <w:szCs w:val="20"/>
                <w:vertAlign w:val="superscript"/>
              </w:rPr>
              <w:t xml:space="preserve">2 </w:t>
            </w:r>
            <w:r w:rsidRPr="00CC0FED">
              <w:rPr>
                <w:sz w:val="20"/>
                <w:szCs w:val="20"/>
              </w:rPr>
              <w:t>kolor liliowy lub równoważny opak po 20szt.</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karton ozdobny  A4 gramatura 220- 250 g/m</w:t>
            </w:r>
            <w:r w:rsidRPr="00CC0FED">
              <w:rPr>
                <w:sz w:val="20"/>
                <w:szCs w:val="20"/>
                <w:vertAlign w:val="superscript"/>
              </w:rPr>
              <w:t xml:space="preserve">2 </w:t>
            </w:r>
            <w:r w:rsidRPr="00CC0FED">
              <w:rPr>
                <w:sz w:val="20"/>
                <w:szCs w:val="20"/>
              </w:rPr>
              <w:t>kolor kremowy lub równoważny opak po 20szt.</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47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karton ozdobny  A4 gramatura 220- 250 g/m</w:t>
            </w:r>
            <w:r w:rsidRPr="00CC0FED">
              <w:rPr>
                <w:sz w:val="20"/>
                <w:szCs w:val="20"/>
                <w:vertAlign w:val="superscript"/>
              </w:rPr>
              <w:t xml:space="preserve">2 </w:t>
            </w:r>
            <w:r w:rsidRPr="00CC0FED">
              <w:rPr>
                <w:sz w:val="20"/>
                <w:szCs w:val="20"/>
              </w:rPr>
              <w:t>kolor kość słoniowa lub równoważny opak po 20szt.</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B4 rozszerzona opak. 250 szt. brązowe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49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B4 samoprzylepna opak.250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B4 wzmocniona tekturą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B5 rozszerzona brąz 176 x 250 x 20 mm zamykana samoprzylepnie z paskiem HK opak. po 250 szt.</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B5 samoprzylepna opak. 500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60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C4 samoprzylepna opak.250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16</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C4 z okienkiem samoprzylepna  opak.500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C5 samoprzylepna opak. 500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C5 z okienkiem samoprzylepna opak. 500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C6 samoprzylepna opak 1000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DL okienko lewe samoprzylepna 1000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59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DL okienko prawe samoprzylepna 1000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8</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DL samoprzylepna opak. 1000 szt. białe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z warstwą folii bąbelkowej 13/ C</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z warstwą folii bąbelkowej 15/ 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z warstwą folii bąbelkowej 17/ G</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koperta z warstwą folii bąbelkowej 19</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litery, cyfry samoprzylepne różne kolory wys.1,5 - 2 cm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ark.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66</w:t>
            </w:r>
          </w:p>
        </w:tc>
        <w:tc>
          <w:tcPr>
            <w:tcW w:w="1399" w:type="pct"/>
            <w:shd w:val="clear" w:color="auto" w:fill="auto"/>
            <w:vAlign w:val="center"/>
            <w:hideMark/>
          </w:tcPr>
          <w:p w:rsidR="000B41B2" w:rsidRPr="00CC0FED" w:rsidRDefault="000B41B2" w:rsidP="000B41B2">
            <w:pPr>
              <w:rPr>
                <w:sz w:val="20"/>
                <w:szCs w:val="20"/>
              </w:rPr>
            </w:pPr>
            <w:proofErr w:type="spellStart"/>
            <w:r w:rsidRPr="00CC0FED">
              <w:rPr>
                <w:sz w:val="20"/>
                <w:szCs w:val="20"/>
              </w:rPr>
              <w:t>ofertówka</w:t>
            </w:r>
            <w:proofErr w:type="spellEnd"/>
            <w:r w:rsidRPr="00CC0FED">
              <w:rPr>
                <w:sz w:val="20"/>
                <w:szCs w:val="20"/>
              </w:rPr>
              <w:t xml:space="preserve"> A4 krystaliczna gr. folii 150 </w:t>
            </w:r>
            <w:proofErr w:type="spellStart"/>
            <w:r w:rsidRPr="00CC0FED">
              <w:rPr>
                <w:sz w:val="20"/>
                <w:szCs w:val="20"/>
              </w:rPr>
              <w:t>mic</w:t>
            </w:r>
            <w:proofErr w:type="spellEnd"/>
            <w:r w:rsidRPr="00CC0FED">
              <w:rPr>
                <w:sz w:val="20"/>
                <w:szCs w:val="20"/>
              </w:rPr>
              <w:t xml:space="preserve"> otwierana górą z prawej strony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okładka do bindowania - papierowa (dolna) opak.100 szt.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7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68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Papier ozdobny format </w:t>
            </w:r>
            <w:r w:rsidRPr="00CC0FED">
              <w:rPr>
                <w:b/>
                <w:bCs/>
                <w:sz w:val="20"/>
                <w:szCs w:val="20"/>
              </w:rPr>
              <w:t>A4</w:t>
            </w:r>
            <w:r w:rsidRPr="00CC0FED">
              <w:rPr>
                <w:sz w:val="20"/>
                <w:szCs w:val="20"/>
              </w:rPr>
              <w:t xml:space="preserve"> o różnej fakturze - perłowy o gramaturze 220g/m</w:t>
            </w:r>
            <w:r w:rsidRPr="00CC0FED">
              <w:rPr>
                <w:sz w:val="20"/>
                <w:szCs w:val="20"/>
                <w:vertAlign w:val="superscript"/>
              </w:rPr>
              <w:t>2</w:t>
            </w:r>
            <w:r w:rsidRPr="00CC0FED">
              <w:rPr>
                <w:sz w:val="20"/>
                <w:szCs w:val="20"/>
              </w:rPr>
              <w:t xml:space="preserve"> ÷ 250g/m</w:t>
            </w:r>
            <w:r w:rsidRPr="00CC0FED">
              <w:rPr>
                <w:sz w:val="20"/>
                <w:szCs w:val="20"/>
                <w:vertAlign w:val="superscript"/>
              </w:rPr>
              <w:t>2</w:t>
            </w:r>
            <w:r w:rsidRPr="00CC0FED">
              <w:rPr>
                <w:sz w:val="20"/>
                <w:szCs w:val="20"/>
              </w:rPr>
              <w:t xml:space="preserve"> </w:t>
            </w:r>
            <w:r w:rsidRPr="00CC0FED">
              <w:rPr>
                <w:sz w:val="20"/>
                <w:szCs w:val="20"/>
              </w:rPr>
              <w:lastRenderedPageBreak/>
              <w:t>(1 opak = 20 ÷ 25 ark.)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lastRenderedPageBreak/>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7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69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Papier ozdobny format </w:t>
            </w:r>
            <w:r w:rsidRPr="00CC0FED">
              <w:rPr>
                <w:b/>
                <w:bCs/>
                <w:sz w:val="20"/>
                <w:szCs w:val="20"/>
              </w:rPr>
              <w:t>A4</w:t>
            </w:r>
            <w:r w:rsidRPr="00CC0FED">
              <w:rPr>
                <w:sz w:val="20"/>
                <w:szCs w:val="20"/>
              </w:rPr>
              <w:t xml:space="preserve"> tłoczony, tkanina lniana, kolor biały o gramaturze 220g/m</w:t>
            </w:r>
            <w:r w:rsidRPr="00CC0FED">
              <w:rPr>
                <w:sz w:val="20"/>
                <w:szCs w:val="20"/>
                <w:vertAlign w:val="superscript"/>
              </w:rPr>
              <w:t>2</w:t>
            </w:r>
            <w:r w:rsidRPr="00CC0FED">
              <w:rPr>
                <w:sz w:val="20"/>
                <w:szCs w:val="20"/>
              </w:rPr>
              <w:t xml:space="preserve"> ÷ 250g/m</w:t>
            </w:r>
            <w:r w:rsidRPr="00CC0FED">
              <w:rPr>
                <w:sz w:val="20"/>
                <w:szCs w:val="20"/>
                <w:vertAlign w:val="superscript"/>
              </w:rPr>
              <w:t>2</w:t>
            </w:r>
            <w:r w:rsidRPr="00CC0FED">
              <w:rPr>
                <w:sz w:val="20"/>
                <w:szCs w:val="20"/>
              </w:rPr>
              <w:t xml:space="preserve"> (1 opak = 20 ÷ 25  ark.)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7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Papier ozdobny </w:t>
            </w:r>
            <w:r w:rsidRPr="00CC0FED">
              <w:rPr>
                <w:b/>
                <w:bCs/>
                <w:sz w:val="20"/>
                <w:szCs w:val="20"/>
              </w:rPr>
              <w:t>A4</w:t>
            </w:r>
            <w:r w:rsidRPr="00CC0FED">
              <w:rPr>
                <w:sz w:val="20"/>
                <w:szCs w:val="20"/>
              </w:rPr>
              <w:t xml:space="preserve"> tłoczony, tkanina lniana, kolor kremowy o gramaturze 220g/m</w:t>
            </w:r>
            <w:r w:rsidRPr="00CC0FED">
              <w:rPr>
                <w:sz w:val="20"/>
                <w:szCs w:val="20"/>
                <w:vertAlign w:val="superscript"/>
              </w:rPr>
              <w:t>2</w:t>
            </w:r>
            <w:r w:rsidRPr="00CC0FED">
              <w:rPr>
                <w:sz w:val="20"/>
                <w:szCs w:val="20"/>
              </w:rPr>
              <w:t xml:space="preserve"> ÷ 250g/m</w:t>
            </w:r>
            <w:r w:rsidRPr="00CC0FED">
              <w:rPr>
                <w:sz w:val="20"/>
                <w:szCs w:val="20"/>
                <w:vertAlign w:val="superscript"/>
              </w:rPr>
              <w:t xml:space="preserve">2 </w:t>
            </w:r>
            <w:r w:rsidRPr="00CC0FED">
              <w:rPr>
                <w:sz w:val="20"/>
                <w:szCs w:val="20"/>
              </w:rPr>
              <w:t xml:space="preserve"> (1 opak = 20 ÷ 25 ark.)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18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71</w:t>
            </w:r>
          </w:p>
        </w:tc>
        <w:tc>
          <w:tcPr>
            <w:tcW w:w="1399" w:type="pct"/>
            <w:shd w:val="clear" w:color="auto" w:fill="auto"/>
            <w:vAlign w:val="center"/>
            <w:hideMark/>
          </w:tcPr>
          <w:p w:rsidR="000B41B2" w:rsidRPr="00CC0FED" w:rsidRDefault="000B41B2" w:rsidP="000B41B2">
            <w:pPr>
              <w:rPr>
                <w:sz w:val="20"/>
                <w:szCs w:val="20"/>
              </w:rPr>
            </w:pPr>
            <w:proofErr w:type="spellStart"/>
            <w:r w:rsidRPr="00CC0FED">
              <w:rPr>
                <w:sz w:val="20"/>
                <w:szCs w:val="20"/>
              </w:rPr>
              <w:t>planer</w:t>
            </w:r>
            <w:proofErr w:type="spellEnd"/>
            <w:r w:rsidRPr="00CC0FED">
              <w:rPr>
                <w:sz w:val="20"/>
                <w:szCs w:val="20"/>
              </w:rPr>
              <w:t xml:space="preserve"> ścienny na 2019r, format AO (84cmx119cm), możliwość </w:t>
            </w:r>
            <w:proofErr w:type="spellStart"/>
            <w:r w:rsidRPr="00CC0FED">
              <w:rPr>
                <w:sz w:val="20"/>
                <w:szCs w:val="20"/>
              </w:rPr>
              <w:t>uzywania</w:t>
            </w:r>
            <w:proofErr w:type="spellEnd"/>
            <w:r w:rsidRPr="00CC0FED">
              <w:rPr>
                <w:sz w:val="20"/>
                <w:szCs w:val="20"/>
              </w:rPr>
              <w:t xml:space="preserve"> markerów ścieralnych (wielokrotność używania), zaznaczone numery tygodni i dni świąteczne z mocowaniami, (</w:t>
            </w:r>
            <w:proofErr w:type="spellStart"/>
            <w:r w:rsidRPr="00CC0FED">
              <w:rPr>
                <w:sz w:val="20"/>
                <w:szCs w:val="20"/>
              </w:rPr>
              <w:t>wielkośc</w:t>
            </w:r>
            <w:proofErr w:type="spellEnd"/>
            <w:r w:rsidRPr="00CC0FED">
              <w:rPr>
                <w:sz w:val="20"/>
                <w:szCs w:val="20"/>
              </w:rPr>
              <w:t xml:space="preserve"> pola ok.. 90mmx25,5mm), w komplecie taśma dwustronnie przylepna do mocowania kalendarza na </w:t>
            </w:r>
            <w:proofErr w:type="spellStart"/>
            <w:r w:rsidRPr="00CC0FED">
              <w:rPr>
                <w:sz w:val="20"/>
                <w:szCs w:val="20"/>
              </w:rPr>
              <w:t>scianie</w:t>
            </w:r>
            <w:proofErr w:type="spellEnd"/>
            <w:r w:rsidRPr="00CC0FED">
              <w:rPr>
                <w:sz w:val="20"/>
                <w:szCs w:val="20"/>
              </w:rPr>
              <w:t xml:space="preserve"> lub innej powierzchni.</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pojemnik CPV na czasopisma szerokość grzbietu 70mm, wymienna etykieta opisowa na grzbiecie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70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73</w:t>
            </w:r>
          </w:p>
        </w:tc>
        <w:tc>
          <w:tcPr>
            <w:tcW w:w="1399" w:type="pct"/>
            <w:shd w:val="clear" w:color="auto" w:fill="auto"/>
            <w:vAlign w:val="center"/>
            <w:hideMark/>
          </w:tcPr>
          <w:p w:rsidR="000B41B2" w:rsidRPr="00CC0FED" w:rsidRDefault="000B41B2" w:rsidP="000B41B2">
            <w:pPr>
              <w:rPr>
                <w:sz w:val="20"/>
                <w:szCs w:val="20"/>
              </w:rPr>
            </w:pPr>
            <w:proofErr w:type="spellStart"/>
            <w:r w:rsidRPr="00CC0FED">
              <w:rPr>
                <w:sz w:val="20"/>
                <w:szCs w:val="20"/>
              </w:rPr>
              <w:t>przekladki</w:t>
            </w:r>
            <w:proofErr w:type="spellEnd"/>
            <w:r w:rsidRPr="00CC0FED">
              <w:rPr>
                <w:sz w:val="20"/>
                <w:szCs w:val="20"/>
              </w:rPr>
              <w:t xml:space="preserve"> alfabetyczne do segregatora A4</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74</w:t>
            </w:r>
          </w:p>
        </w:tc>
        <w:tc>
          <w:tcPr>
            <w:tcW w:w="1399" w:type="pct"/>
            <w:shd w:val="clear" w:color="auto" w:fill="auto"/>
            <w:vAlign w:val="center"/>
            <w:hideMark/>
          </w:tcPr>
          <w:p w:rsidR="000B41B2" w:rsidRPr="00CC0FED" w:rsidRDefault="000B41B2" w:rsidP="000B41B2">
            <w:pPr>
              <w:rPr>
                <w:sz w:val="20"/>
                <w:szCs w:val="20"/>
              </w:rPr>
            </w:pPr>
            <w:proofErr w:type="spellStart"/>
            <w:r w:rsidRPr="00CC0FED">
              <w:rPr>
                <w:sz w:val="20"/>
                <w:szCs w:val="20"/>
              </w:rPr>
              <w:t>przekladki</w:t>
            </w:r>
            <w:proofErr w:type="spellEnd"/>
            <w:r w:rsidRPr="00CC0FED">
              <w:rPr>
                <w:sz w:val="20"/>
                <w:szCs w:val="20"/>
              </w:rPr>
              <w:t xml:space="preserve"> numerowane do segregatora A4 (1-31)</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przekładki do segregatora 1/3 formatu A4  kolorowe opakowanie 100 szt. wpinane w pionie i poziomie</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7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przekładki do segregatora A4  kolorowe (min. 10 kol.)</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94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pudełko tekturowe archiwizacyjne </w:t>
            </w:r>
            <w:r w:rsidRPr="00CC0FED">
              <w:rPr>
                <w:b/>
                <w:bCs/>
                <w:sz w:val="20"/>
                <w:szCs w:val="20"/>
              </w:rPr>
              <w:t xml:space="preserve">na dokumenty formatu A4 (wym. ok. 320x260mm) , szer. grzbietu 80mm </w:t>
            </w:r>
            <w:r w:rsidRPr="00CC0FED">
              <w:rPr>
                <w:sz w:val="20"/>
                <w:szCs w:val="20"/>
              </w:rPr>
              <w:t xml:space="preserve">ma stanowić część zestawu z </w:t>
            </w:r>
            <w:r w:rsidRPr="00CC0FED">
              <w:rPr>
                <w:b/>
                <w:bCs/>
                <w:sz w:val="20"/>
                <w:szCs w:val="20"/>
              </w:rPr>
              <w:t xml:space="preserve">poz. 42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60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94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78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pudełko tekturowe archiwizacyjne </w:t>
            </w:r>
            <w:r w:rsidRPr="00CC0FED">
              <w:rPr>
                <w:b/>
                <w:bCs/>
                <w:sz w:val="20"/>
                <w:szCs w:val="20"/>
              </w:rPr>
              <w:t>na dokumenty formatu A4 (wym. ok. 320x260mm), szer. grzbietu 120mm</w:t>
            </w:r>
            <w:r w:rsidRPr="00CC0FED">
              <w:rPr>
                <w:sz w:val="20"/>
                <w:szCs w:val="20"/>
              </w:rPr>
              <w:t xml:space="preserve"> ma stanowić część zestawu z </w:t>
            </w:r>
            <w:r w:rsidRPr="00CC0FED">
              <w:rPr>
                <w:b/>
                <w:bCs/>
                <w:sz w:val="20"/>
                <w:szCs w:val="20"/>
              </w:rPr>
              <w:t xml:space="preserve">poz. 42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79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rolka kasowa 28mmx25m termiczna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rolka</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vAlign w:val="center"/>
            <w:hideMark/>
          </w:tcPr>
          <w:p w:rsidR="000B41B2" w:rsidRPr="00CC0FED" w:rsidRDefault="000B41B2" w:rsidP="000B41B2">
            <w:pPr>
              <w:jc w:val="center"/>
              <w:rPr>
                <w:sz w:val="20"/>
                <w:szCs w:val="20"/>
              </w:rPr>
            </w:pPr>
            <w:r w:rsidRPr="00CC0FED">
              <w:rPr>
                <w:sz w:val="20"/>
                <w:szCs w:val="20"/>
              </w:rPr>
              <w:t> </w:t>
            </w:r>
          </w:p>
        </w:tc>
      </w:tr>
      <w:tr w:rsidR="00CC0FED" w:rsidRPr="00CC0FED" w:rsidTr="00CC0FED">
        <w:trPr>
          <w:trHeight w:val="28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rolka kasowa 37mmx30m termiczna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rolka</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8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rolka kasowa 38mmx30m termiczna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rolka</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8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rolka kasowa 56mmx30m termiczna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rolka</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8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rolka kasowa 57mmx30m termiczna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rolka</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8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rolka kasowa 80mmx80m termiczna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rolka</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8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segregator A4 szer. 1,5 cm z 2 relingami wykonany z tektury oklejany na zewnątrz folią polipropylenową na dolnych krawędziach metalowe okucia,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7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segregator A4 szer. 2,5 cm z 2 relingami wykonany z tektury oklejany na zewnątrz folią polipropylenową na dolnych krawędziach metalowe okucia,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9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segregator A4 szer. grzbietu 5 cm wykonany z tektury oklejany na zewnątrz folią polipropylenową na dolnych krawędziach metalowe okucia,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9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segregator A4 szer. grzbietu 7 - 8 cm wykonany z tektury oklejany na zewnątrz folią polipropylenową na dolnych krawędziach metalowe okucia,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1100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9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89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segregator A5 szer. grzbietu 7 - 8 cm wykonany z tektury oklejany na zewnątrz folią polipropylenową na dolnych krawędziach metalowe okucia,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skoroszyt plastikowy A4 przednia okładka przezroczysta, tylna kolorowa z PCV</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900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skoroszyt plastikowy A4 przednia okładka przezroczysta, tylna kolorowa z PCV boczne perforacje do wpinania do segregatora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1500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58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skoroszyt zaciskowy z polipropylenu pojemność do </w:t>
            </w:r>
            <w:r w:rsidRPr="00CC0FED">
              <w:rPr>
                <w:sz w:val="20"/>
                <w:szCs w:val="20"/>
              </w:rPr>
              <w:lastRenderedPageBreak/>
              <w:t xml:space="preserve">30 kartek A4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lastRenderedPageBreak/>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93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Skorowidz 1/2 A4 96 kartek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Skorowidz A4 96 kartek</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teczka do podpisu twarda </w:t>
            </w:r>
            <w:proofErr w:type="spellStart"/>
            <w:r w:rsidRPr="00CC0FED">
              <w:rPr>
                <w:sz w:val="20"/>
                <w:szCs w:val="20"/>
              </w:rPr>
              <w:t>okładaka</w:t>
            </w:r>
            <w:proofErr w:type="spellEnd"/>
            <w:r w:rsidRPr="00CC0FED">
              <w:rPr>
                <w:sz w:val="20"/>
                <w:szCs w:val="20"/>
              </w:rPr>
              <w:t xml:space="preserve"> dzielona folią PCV od 8 - 15 przegródek (czerwona, niebieska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8</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9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kopertowa na dokumenty w formacie A4 zamykana na rzep służąca do przenoszenia dokumentów, wykonana z tektury dwustronnie barwionej, powlekanej polipropylenem,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9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teczka kopertowa na dokumenty w formacie A4 zamykana na zatrzask, wykonana z folii 180 </w:t>
            </w:r>
            <w:proofErr w:type="spellStart"/>
            <w:r w:rsidRPr="00CC0FED">
              <w:rPr>
                <w:sz w:val="20"/>
                <w:szCs w:val="20"/>
              </w:rPr>
              <w:t>mic</w:t>
            </w:r>
            <w:proofErr w:type="spellEnd"/>
            <w:r w:rsidRPr="00CC0FED">
              <w:rPr>
                <w:sz w:val="20"/>
                <w:szCs w:val="20"/>
              </w:rPr>
              <w:t>, o wymiarach 330 x235mm,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12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teczka ze sztywnej folii PP (kolorowy polipropylen) grubości 0,7mm do dokumentów formatu A4, zamykana na 2 narożne gumki w kolorze teczki, 3 wewnętrzne skrzydła, dostępna w 5 kolorach w ilościach proporcjonalnych.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99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papierowa biała na dokumenty w formacie A4 na gumkę karton gr. min.250g/m</w:t>
            </w:r>
            <w:r w:rsidRPr="00CC0FED">
              <w:rPr>
                <w:sz w:val="20"/>
                <w:szCs w:val="20"/>
                <w:vertAlign w:val="superscript"/>
              </w:rPr>
              <w:t xml:space="preserve">2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600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papierowa biała na dokumenty w formacie A4 wiązana karton gr. min.250g/m</w:t>
            </w:r>
            <w:r w:rsidRPr="00CC0FED">
              <w:rPr>
                <w:sz w:val="20"/>
                <w:szCs w:val="20"/>
                <w:vertAlign w:val="superscript"/>
              </w:rPr>
              <w:t>2</w:t>
            </w:r>
            <w:r w:rsidRPr="00CC0FED">
              <w:rPr>
                <w:sz w:val="20"/>
                <w:szCs w:val="20"/>
              </w:rPr>
              <w:t xml:space="preserve">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papierowa kolor na gumkę (różne kolory) na dokumenty w formacie A4 z lakierowanego kartonu gr. min. 350g/m</w:t>
            </w:r>
            <w:r w:rsidRPr="00CC0FED">
              <w:rPr>
                <w:sz w:val="20"/>
                <w:szCs w:val="20"/>
                <w:vertAlign w:val="superscript"/>
              </w:rPr>
              <w:t>2</w:t>
            </w:r>
            <w:r w:rsidRPr="00CC0FED">
              <w:rPr>
                <w:sz w:val="20"/>
                <w:szCs w:val="20"/>
              </w:rPr>
              <w:t xml:space="preserve">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papierowa na akta osobowe pracowników na dokumenty w formacie A4 trzy wkładki A,B,C karton gr 350 g/m</w:t>
            </w:r>
            <w:r w:rsidRPr="00CC0FED">
              <w:rPr>
                <w:sz w:val="20"/>
                <w:szCs w:val="20"/>
                <w:vertAlign w:val="superscript"/>
              </w:rPr>
              <w:t>2</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300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teczka plastikowa na dokumenty w formacie A4 wiązana przednia okładka przezroczysta tylna kolorowa z </w:t>
            </w:r>
            <w:r w:rsidRPr="00CC0FED">
              <w:rPr>
                <w:sz w:val="20"/>
                <w:szCs w:val="20"/>
              </w:rPr>
              <w:lastRenderedPageBreak/>
              <w:t>PCV</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lastRenderedPageBreak/>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72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104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skrzydłowa gr. 35mm tekturowa na gumkę lub rzep powlekana folią polipropylenową,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skrzydłowa gr. 60mm tekturowa na gumkę lub rzep powlekana folią polipropylenową,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9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skrzydłowa na dokumenty w formacie A4 gr. 2mm tekturowa na 2 rzepy powlekana folią polipropylenową, wewnątrz biała wyściółka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156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teczka z rączką na dokumenty formatu A4, </w:t>
            </w:r>
            <w:proofErr w:type="spellStart"/>
            <w:r w:rsidRPr="00CC0FED">
              <w:rPr>
                <w:sz w:val="20"/>
                <w:szCs w:val="20"/>
              </w:rPr>
              <w:t>wykonanna</w:t>
            </w:r>
            <w:proofErr w:type="spellEnd"/>
            <w:r w:rsidRPr="00CC0FED">
              <w:rPr>
                <w:sz w:val="20"/>
                <w:szCs w:val="20"/>
              </w:rPr>
              <w:t xml:space="preserve"> z kartonu o grubości min. 1,9 mm pokrytego ekologiczną folią polipropylenową o grubości 100 </w:t>
            </w:r>
            <w:proofErr w:type="spellStart"/>
            <w:r w:rsidRPr="00CC0FED">
              <w:rPr>
                <w:sz w:val="20"/>
                <w:szCs w:val="20"/>
              </w:rPr>
              <w:t>mic</w:t>
            </w:r>
            <w:proofErr w:type="spellEnd"/>
            <w:r w:rsidRPr="00CC0FED">
              <w:rPr>
                <w:sz w:val="20"/>
                <w:szCs w:val="20"/>
              </w:rPr>
              <w:t xml:space="preserve">, </w:t>
            </w:r>
            <w:proofErr w:type="spellStart"/>
            <w:r w:rsidRPr="00CC0FED">
              <w:rPr>
                <w:sz w:val="20"/>
                <w:szCs w:val="20"/>
              </w:rPr>
              <w:t>wewnątrzbiała</w:t>
            </w:r>
            <w:proofErr w:type="spellEnd"/>
            <w:r w:rsidRPr="00CC0FED">
              <w:rPr>
                <w:sz w:val="20"/>
                <w:szCs w:val="20"/>
              </w:rPr>
              <w:t xml:space="preserve"> okleina o gramaturze min. 100 g/m</w:t>
            </w:r>
            <w:r w:rsidRPr="00CC0FED">
              <w:rPr>
                <w:sz w:val="20"/>
                <w:szCs w:val="20"/>
                <w:vertAlign w:val="superscript"/>
              </w:rPr>
              <w:t>2</w:t>
            </w:r>
            <w:r w:rsidRPr="00CC0FED">
              <w:rPr>
                <w:sz w:val="20"/>
                <w:szCs w:val="20"/>
              </w:rPr>
              <w:t xml:space="preserve"> zamykana na czarny zamek PP, </w:t>
            </w:r>
            <w:proofErr w:type="spellStart"/>
            <w:r w:rsidRPr="00CC0FED">
              <w:rPr>
                <w:sz w:val="20"/>
                <w:szCs w:val="20"/>
              </w:rPr>
              <w:t>łaczenia</w:t>
            </w:r>
            <w:proofErr w:type="spellEnd"/>
            <w:r w:rsidRPr="00CC0FED">
              <w:rPr>
                <w:sz w:val="20"/>
                <w:szCs w:val="20"/>
              </w:rPr>
              <w:t xml:space="preserve"> na nity, wymiary 240 x 319 mm</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12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teczka z rączką na dokumenty formatu A4, wykonana z twardej tektury o grubości 2 mm, kolorowa oklejka, pokryta folią polipropylenową, wyklejka papierowa, zamykana na zamek z tworzywa szerokość grzbietu 80mm, dostępna w 4 kolorach</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109</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zeszyt A4/96 w kratkę, miękka okładka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80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110</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zeszyt A4/96 w kratkę, twarda okładka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120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111</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zeszyt A4/96 w linie, miękka okładka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112</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zeszyt A5/32 w kratkę, miękka okładka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80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113</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zeszyt A5/60 w kratkę, miękka okładka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180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285"/>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114</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zeszyt A5/96 w kratkę, miękka okładka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80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115</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zeszyt A5/96 w kratkę, twarda okładka </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100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3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116</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zeszyt B5/160 w kratkę, twarda oprawa</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szt.</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5</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6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lastRenderedPageBreak/>
              <w:t>117</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znaczniki (zakładki) samoprzylepne z papieru 15 - 20x50mm 5 </w:t>
            </w:r>
            <w:proofErr w:type="spellStart"/>
            <w:r w:rsidRPr="00CC0FED">
              <w:rPr>
                <w:sz w:val="20"/>
                <w:szCs w:val="20"/>
              </w:rPr>
              <w:t>bl.</w:t>
            </w:r>
            <w:proofErr w:type="spellEnd"/>
            <w:r w:rsidRPr="00CC0FED">
              <w:rPr>
                <w:sz w:val="20"/>
                <w:szCs w:val="20"/>
              </w:rPr>
              <w:t xml:space="preserve"> (po 100 znaczników każdego koloru w opak). różne kolory</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220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900"/>
        </w:trPr>
        <w:tc>
          <w:tcPr>
            <w:tcW w:w="243" w:type="pct"/>
            <w:shd w:val="clear" w:color="auto" w:fill="auto"/>
            <w:vAlign w:val="center"/>
            <w:hideMark/>
          </w:tcPr>
          <w:p w:rsidR="000B41B2" w:rsidRPr="00CC0FED" w:rsidRDefault="000B41B2" w:rsidP="000B41B2">
            <w:pPr>
              <w:jc w:val="center"/>
              <w:rPr>
                <w:sz w:val="20"/>
                <w:szCs w:val="20"/>
              </w:rPr>
            </w:pPr>
            <w:r w:rsidRPr="00CC0FED">
              <w:rPr>
                <w:sz w:val="20"/>
                <w:szCs w:val="20"/>
              </w:rPr>
              <w:t>118</w:t>
            </w:r>
          </w:p>
        </w:tc>
        <w:tc>
          <w:tcPr>
            <w:tcW w:w="1399" w:type="pct"/>
            <w:shd w:val="clear" w:color="auto" w:fill="auto"/>
            <w:vAlign w:val="center"/>
            <w:hideMark/>
          </w:tcPr>
          <w:p w:rsidR="000B41B2" w:rsidRPr="00CC0FED" w:rsidRDefault="000B41B2" w:rsidP="000B41B2">
            <w:pPr>
              <w:rPr>
                <w:sz w:val="20"/>
                <w:szCs w:val="20"/>
              </w:rPr>
            </w:pPr>
            <w:r w:rsidRPr="00CC0FED">
              <w:rPr>
                <w:sz w:val="20"/>
                <w:szCs w:val="20"/>
              </w:rPr>
              <w:t xml:space="preserve">znaczniki (zakładki) samoprzylepne z przezroczystego poliestru z kolorową końcówką </w:t>
            </w:r>
            <w:proofErr w:type="spellStart"/>
            <w:r w:rsidRPr="00CC0FED">
              <w:rPr>
                <w:sz w:val="20"/>
                <w:szCs w:val="20"/>
              </w:rPr>
              <w:t>rozm.ok</w:t>
            </w:r>
            <w:proofErr w:type="spellEnd"/>
            <w:r w:rsidRPr="00CC0FED">
              <w:rPr>
                <w:sz w:val="20"/>
                <w:szCs w:val="20"/>
              </w:rPr>
              <w:t xml:space="preserve">. 3 - 4 x 3 - 4 cm do archiwizacji opak 3 - 4 kolory po 6 - 20 </w:t>
            </w:r>
            <w:proofErr w:type="spellStart"/>
            <w:r w:rsidRPr="00CC0FED">
              <w:rPr>
                <w:sz w:val="20"/>
                <w:szCs w:val="20"/>
              </w:rPr>
              <w:t>szt</w:t>
            </w:r>
            <w:proofErr w:type="spellEnd"/>
            <w:r w:rsidRPr="00CC0FED">
              <w:rPr>
                <w:sz w:val="20"/>
                <w:szCs w:val="20"/>
              </w:rPr>
              <w:t xml:space="preserve"> każdego koloru</w:t>
            </w:r>
          </w:p>
        </w:tc>
        <w:tc>
          <w:tcPr>
            <w:tcW w:w="322" w:type="pct"/>
            <w:shd w:val="clear" w:color="auto" w:fill="auto"/>
            <w:noWrap/>
            <w:vAlign w:val="center"/>
            <w:hideMark/>
          </w:tcPr>
          <w:p w:rsidR="000B41B2" w:rsidRPr="00CC0FED" w:rsidRDefault="000B41B2" w:rsidP="000B41B2">
            <w:pPr>
              <w:jc w:val="center"/>
              <w:rPr>
                <w:sz w:val="20"/>
                <w:szCs w:val="20"/>
              </w:rPr>
            </w:pPr>
            <w:r w:rsidRPr="00CC0FED">
              <w:rPr>
                <w:sz w:val="20"/>
                <w:szCs w:val="20"/>
              </w:rPr>
              <w:t>opak.</w:t>
            </w:r>
          </w:p>
        </w:tc>
        <w:tc>
          <w:tcPr>
            <w:tcW w:w="305" w:type="pct"/>
            <w:shd w:val="clear" w:color="auto" w:fill="auto"/>
            <w:noWrap/>
            <w:vAlign w:val="center"/>
            <w:hideMark/>
          </w:tcPr>
          <w:p w:rsidR="000B41B2" w:rsidRPr="00CC0FED" w:rsidRDefault="000B41B2" w:rsidP="000B41B2">
            <w:pPr>
              <w:jc w:val="center"/>
              <w:rPr>
                <w:sz w:val="20"/>
                <w:szCs w:val="20"/>
              </w:rPr>
            </w:pPr>
            <w:r w:rsidRPr="00CC0FED">
              <w:rPr>
                <w:sz w:val="20"/>
                <w:szCs w:val="20"/>
              </w:rPr>
              <w:t>40</w:t>
            </w:r>
          </w:p>
        </w:tc>
        <w:tc>
          <w:tcPr>
            <w:tcW w:w="733"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4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709" w:type="pct"/>
            <w:shd w:val="clear" w:color="auto" w:fill="auto"/>
            <w:noWrap/>
            <w:vAlign w:val="center"/>
            <w:hideMark/>
          </w:tcPr>
          <w:p w:rsidR="000B41B2" w:rsidRPr="00CC0FED" w:rsidRDefault="000B41B2" w:rsidP="000B41B2">
            <w:pPr>
              <w:jc w:val="center"/>
              <w:rPr>
                <w:sz w:val="20"/>
                <w:szCs w:val="20"/>
              </w:rPr>
            </w:pPr>
            <w:r w:rsidRPr="00CC0FED">
              <w:rPr>
                <w:sz w:val="20"/>
                <w:szCs w:val="20"/>
              </w:rPr>
              <w:t>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r w:rsidR="00CC0FED" w:rsidRPr="00CC0FED" w:rsidTr="00CC0FED">
        <w:trPr>
          <w:trHeight w:val="585"/>
        </w:trPr>
        <w:tc>
          <w:tcPr>
            <w:tcW w:w="3002" w:type="pct"/>
            <w:gridSpan w:val="5"/>
            <w:shd w:val="clear" w:color="auto" w:fill="auto"/>
            <w:noWrap/>
            <w:vAlign w:val="center"/>
            <w:hideMark/>
          </w:tcPr>
          <w:p w:rsidR="000B41B2" w:rsidRPr="00CC0FED" w:rsidRDefault="000B41B2" w:rsidP="000B41B2">
            <w:pPr>
              <w:jc w:val="right"/>
              <w:rPr>
                <w:sz w:val="20"/>
                <w:szCs w:val="20"/>
              </w:rPr>
            </w:pPr>
            <w:r w:rsidRPr="00CC0FED">
              <w:rPr>
                <w:sz w:val="20"/>
                <w:szCs w:val="20"/>
              </w:rPr>
              <w:t xml:space="preserve">RAZEM netto / </w:t>
            </w:r>
            <w:r w:rsidRPr="00CC0FED">
              <w:rPr>
                <w:b/>
                <w:bCs/>
                <w:sz w:val="20"/>
                <w:szCs w:val="20"/>
              </w:rPr>
              <w:t>brutto</w:t>
            </w:r>
            <w:r w:rsidRPr="00CC0FED">
              <w:rPr>
                <w:sz w:val="20"/>
                <w:szCs w:val="20"/>
              </w:rPr>
              <w:t xml:space="preserve"> : </w:t>
            </w:r>
          </w:p>
        </w:tc>
        <w:tc>
          <w:tcPr>
            <w:tcW w:w="749" w:type="pct"/>
            <w:shd w:val="clear" w:color="auto" w:fill="auto"/>
            <w:noWrap/>
            <w:vAlign w:val="center"/>
            <w:hideMark/>
          </w:tcPr>
          <w:p w:rsidR="000B41B2" w:rsidRPr="00CC0FED" w:rsidRDefault="000B41B2" w:rsidP="000B41B2">
            <w:pPr>
              <w:jc w:val="right"/>
              <w:rPr>
                <w:sz w:val="20"/>
                <w:szCs w:val="20"/>
              </w:rPr>
            </w:pPr>
            <w:r w:rsidRPr="00CC0FED">
              <w:rPr>
                <w:sz w:val="20"/>
                <w:szCs w:val="20"/>
              </w:rPr>
              <w:t xml:space="preserve">                -   zł </w:t>
            </w:r>
          </w:p>
        </w:tc>
        <w:tc>
          <w:tcPr>
            <w:tcW w:w="709" w:type="pct"/>
            <w:shd w:val="clear" w:color="auto" w:fill="auto"/>
            <w:noWrap/>
            <w:vAlign w:val="center"/>
            <w:hideMark/>
          </w:tcPr>
          <w:p w:rsidR="000B41B2" w:rsidRPr="00CC0FED" w:rsidRDefault="000B41B2" w:rsidP="000B41B2">
            <w:pPr>
              <w:jc w:val="right"/>
              <w:rPr>
                <w:b/>
                <w:bCs/>
                <w:sz w:val="20"/>
                <w:szCs w:val="20"/>
              </w:rPr>
            </w:pPr>
            <w:r w:rsidRPr="00CC0FED">
              <w:rPr>
                <w:b/>
                <w:bCs/>
                <w:sz w:val="20"/>
                <w:szCs w:val="20"/>
              </w:rPr>
              <w:t xml:space="preserve">             -   zł </w:t>
            </w:r>
          </w:p>
        </w:tc>
        <w:tc>
          <w:tcPr>
            <w:tcW w:w="540" w:type="pct"/>
            <w:shd w:val="clear" w:color="auto" w:fill="auto"/>
            <w:noWrap/>
            <w:vAlign w:val="bottom"/>
            <w:hideMark/>
          </w:tcPr>
          <w:p w:rsidR="000B41B2" w:rsidRPr="00CC0FED" w:rsidRDefault="000B41B2" w:rsidP="000B41B2">
            <w:pPr>
              <w:rPr>
                <w:sz w:val="20"/>
                <w:szCs w:val="20"/>
              </w:rPr>
            </w:pPr>
            <w:r w:rsidRPr="00CC0FED">
              <w:rPr>
                <w:sz w:val="20"/>
                <w:szCs w:val="20"/>
              </w:rPr>
              <w:t> </w:t>
            </w:r>
          </w:p>
        </w:tc>
      </w:tr>
    </w:tbl>
    <w:p w:rsidR="000B41B2" w:rsidRPr="00CC0FED" w:rsidRDefault="000B41B2">
      <w:pPr>
        <w:rPr>
          <w:sz w:val="20"/>
          <w:szCs w:val="20"/>
        </w:rPr>
      </w:pPr>
    </w:p>
    <w:p w:rsidR="000B41B2" w:rsidRPr="00CC0FED" w:rsidRDefault="000B41B2" w:rsidP="000B41B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4046"/>
        <w:gridCol w:w="579"/>
        <w:gridCol w:w="540"/>
        <w:gridCol w:w="1218"/>
        <w:gridCol w:w="863"/>
        <w:gridCol w:w="863"/>
        <w:gridCol w:w="1000"/>
      </w:tblGrid>
      <w:tr w:rsidR="00CC0FED" w:rsidRPr="00CC0FED" w:rsidTr="00CC0FED">
        <w:trPr>
          <w:trHeight w:val="730"/>
        </w:trPr>
        <w:tc>
          <w:tcPr>
            <w:tcW w:w="5000" w:type="pct"/>
            <w:gridSpan w:val="8"/>
            <w:shd w:val="clear" w:color="auto" w:fill="auto"/>
            <w:noWrap/>
            <w:vAlign w:val="center"/>
            <w:hideMark/>
          </w:tcPr>
          <w:p w:rsidR="00CC0FED" w:rsidRPr="00CC0FED" w:rsidRDefault="00CC0FED" w:rsidP="00CC0FED">
            <w:pPr>
              <w:rPr>
                <w:b/>
                <w:bCs/>
                <w:sz w:val="20"/>
                <w:szCs w:val="20"/>
              </w:rPr>
            </w:pPr>
            <w:r w:rsidRPr="00CC0FED">
              <w:rPr>
                <w:b/>
                <w:bCs/>
                <w:sz w:val="20"/>
                <w:szCs w:val="20"/>
              </w:rPr>
              <w:t>Pakiet 2.2 Dostawa materiałów biurowych - galanteria biurowa na 2018 rok </w:t>
            </w:r>
          </w:p>
        </w:tc>
      </w:tr>
      <w:tr w:rsidR="00CC0FED" w:rsidRPr="00CC0FED" w:rsidTr="00CC0FED">
        <w:trPr>
          <w:trHeight w:val="930"/>
        </w:trPr>
        <w:tc>
          <w:tcPr>
            <w:tcW w:w="228" w:type="pct"/>
            <w:shd w:val="clear" w:color="auto" w:fill="auto"/>
            <w:vAlign w:val="center"/>
            <w:hideMark/>
          </w:tcPr>
          <w:p w:rsidR="00E23F78" w:rsidRPr="00CC0FED" w:rsidRDefault="00E23F78" w:rsidP="00E23F78">
            <w:pPr>
              <w:jc w:val="center"/>
              <w:rPr>
                <w:b/>
                <w:bCs/>
                <w:sz w:val="20"/>
                <w:szCs w:val="20"/>
              </w:rPr>
            </w:pPr>
            <w:r w:rsidRPr="00CC0FED">
              <w:rPr>
                <w:b/>
                <w:bCs/>
                <w:sz w:val="20"/>
                <w:szCs w:val="20"/>
              </w:rPr>
              <w:t>Lp.</w:t>
            </w:r>
          </w:p>
        </w:tc>
        <w:tc>
          <w:tcPr>
            <w:tcW w:w="2120" w:type="pct"/>
            <w:shd w:val="clear" w:color="auto" w:fill="auto"/>
            <w:vAlign w:val="center"/>
            <w:hideMark/>
          </w:tcPr>
          <w:p w:rsidR="00E23F78" w:rsidRPr="00CC0FED" w:rsidRDefault="00E23F78" w:rsidP="00E23F78">
            <w:pPr>
              <w:jc w:val="center"/>
              <w:rPr>
                <w:b/>
                <w:bCs/>
                <w:sz w:val="20"/>
                <w:szCs w:val="20"/>
              </w:rPr>
            </w:pPr>
            <w:r w:rsidRPr="00CC0FED">
              <w:rPr>
                <w:b/>
                <w:bCs/>
                <w:sz w:val="20"/>
                <w:szCs w:val="20"/>
              </w:rPr>
              <w:t>Nazwa asortymentu</w:t>
            </w:r>
          </w:p>
        </w:tc>
        <w:tc>
          <w:tcPr>
            <w:tcW w:w="303" w:type="pct"/>
            <w:shd w:val="clear" w:color="auto" w:fill="auto"/>
            <w:vAlign w:val="center"/>
            <w:hideMark/>
          </w:tcPr>
          <w:p w:rsidR="00E23F78" w:rsidRPr="00CC0FED" w:rsidRDefault="00E23F78" w:rsidP="00E23F78">
            <w:pPr>
              <w:jc w:val="center"/>
              <w:rPr>
                <w:b/>
                <w:bCs/>
                <w:sz w:val="20"/>
                <w:szCs w:val="20"/>
              </w:rPr>
            </w:pPr>
            <w:proofErr w:type="spellStart"/>
            <w:r w:rsidRPr="00CC0FED">
              <w:rPr>
                <w:b/>
                <w:bCs/>
                <w:sz w:val="20"/>
                <w:szCs w:val="20"/>
              </w:rPr>
              <w:t>Jm</w:t>
            </w:r>
            <w:proofErr w:type="spellEnd"/>
            <w:r w:rsidRPr="00CC0FED">
              <w:rPr>
                <w:b/>
                <w:bCs/>
                <w:sz w:val="20"/>
                <w:szCs w:val="20"/>
              </w:rPr>
              <w:t>.</w:t>
            </w:r>
          </w:p>
        </w:tc>
        <w:tc>
          <w:tcPr>
            <w:tcW w:w="283" w:type="pct"/>
            <w:shd w:val="clear" w:color="auto" w:fill="auto"/>
            <w:vAlign w:val="center"/>
            <w:hideMark/>
          </w:tcPr>
          <w:p w:rsidR="00E23F78" w:rsidRPr="00CC0FED" w:rsidRDefault="00E23F78" w:rsidP="00E23F78">
            <w:pPr>
              <w:jc w:val="center"/>
              <w:rPr>
                <w:b/>
                <w:bCs/>
                <w:sz w:val="20"/>
                <w:szCs w:val="20"/>
              </w:rPr>
            </w:pPr>
            <w:r w:rsidRPr="00CC0FED">
              <w:rPr>
                <w:b/>
                <w:bCs/>
                <w:sz w:val="20"/>
                <w:szCs w:val="20"/>
              </w:rPr>
              <w:t>ilość</w:t>
            </w:r>
          </w:p>
        </w:tc>
        <w:tc>
          <w:tcPr>
            <w:tcW w:w="638" w:type="pct"/>
            <w:shd w:val="clear" w:color="auto" w:fill="auto"/>
            <w:vAlign w:val="center"/>
            <w:hideMark/>
          </w:tcPr>
          <w:p w:rsidR="00E23F78" w:rsidRPr="00CC0FED" w:rsidRDefault="00E23F78" w:rsidP="00E23F78">
            <w:pPr>
              <w:jc w:val="center"/>
              <w:rPr>
                <w:b/>
                <w:bCs/>
                <w:sz w:val="20"/>
                <w:szCs w:val="20"/>
              </w:rPr>
            </w:pPr>
            <w:r w:rsidRPr="00CC0FED">
              <w:rPr>
                <w:b/>
                <w:bCs/>
                <w:sz w:val="20"/>
                <w:szCs w:val="20"/>
              </w:rPr>
              <w:t>Cena jednostkowa netto</w:t>
            </w:r>
          </w:p>
        </w:tc>
        <w:tc>
          <w:tcPr>
            <w:tcW w:w="452" w:type="pct"/>
            <w:shd w:val="clear" w:color="auto" w:fill="auto"/>
            <w:vAlign w:val="center"/>
            <w:hideMark/>
          </w:tcPr>
          <w:p w:rsidR="00E23F78" w:rsidRPr="00CC0FED" w:rsidRDefault="00E23F78" w:rsidP="00E23F78">
            <w:pPr>
              <w:jc w:val="center"/>
              <w:rPr>
                <w:b/>
                <w:bCs/>
                <w:sz w:val="20"/>
                <w:szCs w:val="20"/>
              </w:rPr>
            </w:pPr>
            <w:r w:rsidRPr="00CC0FED">
              <w:rPr>
                <w:b/>
                <w:bCs/>
                <w:sz w:val="20"/>
                <w:szCs w:val="20"/>
              </w:rPr>
              <w:t>Wartość netto</w:t>
            </w:r>
          </w:p>
        </w:tc>
        <w:tc>
          <w:tcPr>
            <w:tcW w:w="452" w:type="pct"/>
            <w:shd w:val="clear" w:color="auto" w:fill="auto"/>
            <w:vAlign w:val="center"/>
            <w:hideMark/>
          </w:tcPr>
          <w:p w:rsidR="00E23F78" w:rsidRPr="00CC0FED" w:rsidRDefault="00E23F78" w:rsidP="00E23F78">
            <w:pPr>
              <w:jc w:val="center"/>
              <w:rPr>
                <w:b/>
                <w:bCs/>
                <w:sz w:val="20"/>
                <w:szCs w:val="20"/>
              </w:rPr>
            </w:pPr>
            <w:r w:rsidRPr="00CC0FED">
              <w:rPr>
                <w:b/>
                <w:bCs/>
                <w:sz w:val="20"/>
                <w:szCs w:val="20"/>
              </w:rPr>
              <w:t>Wartość brutto</w:t>
            </w:r>
          </w:p>
        </w:tc>
        <w:tc>
          <w:tcPr>
            <w:tcW w:w="524" w:type="pct"/>
            <w:shd w:val="clear" w:color="auto" w:fill="auto"/>
            <w:vAlign w:val="center"/>
            <w:hideMark/>
          </w:tcPr>
          <w:p w:rsidR="00E23F78" w:rsidRPr="00CC0FED" w:rsidRDefault="00E23F78" w:rsidP="00E23F78">
            <w:pPr>
              <w:jc w:val="center"/>
              <w:rPr>
                <w:b/>
                <w:bCs/>
                <w:sz w:val="20"/>
                <w:szCs w:val="20"/>
              </w:rPr>
            </w:pPr>
            <w:r w:rsidRPr="00CC0FED">
              <w:rPr>
                <w:b/>
                <w:bCs/>
                <w:sz w:val="20"/>
                <w:szCs w:val="20"/>
              </w:rPr>
              <w:t>Nazwa handlowa</w:t>
            </w:r>
          </w:p>
        </w:tc>
      </w:tr>
      <w:tr w:rsidR="00CC0FED" w:rsidRPr="00CC0FED" w:rsidTr="00CC0FED">
        <w:trPr>
          <w:trHeight w:val="66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datownik z tworzywa ustawienie ręczne </w:t>
            </w:r>
            <w:proofErr w:type="spellStart"/>
            <w:r w:rsidRPr="00CC0FED">
              <w:rPr>
                <w:sz w:val="20"/>
                <w:szCs w:val="20"/>
              </w:rPr>
              <w:t>trzcionki</w:t>
            </w:r>
            <w:proofErr w:type="spellEnd"/>
            <w:r w:rsidRPr="00CC0FED">
              <w:rPr>
                <w:sz w:val="20"/>
                <w:szCs w:val="20"/>
              </w:rPr>
              <w:t xml:space="preserve"> o szer. maks. 2 cm samotuszujący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vAlign w:val="center"/>
            <w:hideMark/>
          </w:tcPr>
          <w:p w:rsidR="00E23F78" w:rsidRPr="00CC0FED" w:rsidRDefault="00E23F78" w:rsidP="00E23F78">
            <w:pPr>
              <w:jc w:val="center"/>
              <w:rPr>
                <w:sz w:val="20"/>
                <w:szCs w:val="20"/>
              </w:rPr>
            </w:pPr>
            <w:r w:rsidRPr="00CC0FED">
              <w:rPr>
                <w:sz w:val="20"/>
                <w:szCs w:val="20"/>
              </w:rPr>
              <w:t>50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datownik z tworzywa mały ustawienie ręczne samotuszujący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deska do pisania z klipem z zakładką A5</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deska z klipem do pisania A4</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deska z klipem i zakładką do pisania A4</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dziurkacz (min 25 kartek) mechanizm i okucia </w:t>
            </w:r>
            <w:proofErr w:type="spellStart"/>
            <w:r w:rsidRPr="00CC0FED">
              <w:rPr>
                <w:sz w:val="20"/>
                <w:szCs w:val="20"/>
              </w:rPr>
              <w:t>matalowe</w:t>
            </w:r>
            <w:proofErr w:type="spellEnd"/>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dzuirkacz</w:t>
            </w:r>
            <w:proofErr w:type="spellEnd"/>
            <w:r w:rsidRPr="00CC0FED">
              <w:rPr>
                <w:sz w:val="20"/>
                <w:szCs w:val="20"/>
              </w:rPr>
              <w:t xml:space="preserve"> (min 60 kartek) mechanizm i okucia </w:t>
            </w:r>
            <w:proofErr w:type="spellStart"/>
            <w:r w:rsidRPr="00CC0FED">
              <w:rPr>
                <w:sz w:val="20"/>
                <w:szCs w:val="20"/>
              </w:rPr>
              <w:t>matalowe</w:t>
            </w:r>
            <w:proofErr w:type="spellEnd"/>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folia do laminowania A3 100 </w:t>
            </w:r>
            <w:proofErr w:type="spellStart"/>
            <w:r w:rsidRPr="00CC0FED">
              <w:rPr>
                <w:sz w:val="20"/>
                <w:szCs w:val="20"/>
              </w:rPr>
              <w:t>mic</w:t>
            </w:r>
            <w:proofErr w:type="spellEnd"/>
            <w:r w:rsidRPr="00CC0FED">
              <w:rPr>
                <w:sz w:val="20"/>
                <w:szCs w:val="20"/>
              </w:rPr>
              <w:t>. 100 szt. /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9</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folia do laminowania A4 80 </w:t>
            </w:r>
            <w:proofErr w:type="spellStart"/>
            <w:r w:rsidRPr="00CC0FED">
              <w:rPr>
                <w:sz w:val="20"/>
                <w:szCs w:val="20"/>
              </w:rPr>
              <w:t>mic</w:t>
            </w:r>
            <w:proofErr w:type="spellEnd"/>
            <w:r w:rsidRPr="00CC0FED">
              <w:rPr>
                <w:sz w:val="20"/>
                <w:szCs w:val="20"/>
              </w:rPr>
              <w:t xml:space="preserve"> 100szt. /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10</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folia do laminowania A5 80 </w:t>
            </w:r>
            <w:proofErr w:type="spellStart"/>
            <w:r w:rsidRPr="00CC0FED">
              <w:rPr>
                <w:sz w:val="20"/>
                <w:szCs w:val="20"/>
              </w:rPr>
              <w:t>mic</w:t>
            </w:r>
            <w:proofErr w:type="spellEnd"/>
            <w:r w:rsidRPr="00CC0FED">
              <w:rPr>
                <w:sz w:val="20"/>
                <w:szCs w:val="20"/>
              </w:rPr>
              <w:t xml:space="preserve"> 100szt. /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folia do laminowania A6 80 </w:t>
            </w:r>
            <w:proofErr w:type="spellStart"/>
            <w:r w:rsidRPr="00CC0FED">
              <w:rPr>
                <w:sz w:val="20"/>
                <w:szCs w:val="20"/>
              </w:rPr>
              <w:t>mic</w:t>
            </w:r>
            <w:proofErr w:type="spellEnd"/>
            <w:r w:rsidRPr="00CC0FED">
              <w:rPr>
                <w:sz w:val="20"/>
                <w:szCs w:val="20"/>
              </w:rPr>
              <w:t xml:space="preserve"> 100szt. /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12</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grzbiet plastikowy do bindowania 10 mm 100 szt./ opak. różne kolory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13</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grzbiet plastikowy do bindowania 14 mm 100szt./ opak. różne kolory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14</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grzbiet plastikowy do bindowania 19 mm 100 szt./ opak. różne kolory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grzbiet plastikowy do bindowania 25 mm 50 szt./ opak. różne kolory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lastRenderedPageBreak/>
              <w:t>16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grzbiet plastikowy do bindowania 32 mm 50szt./ opak. różne kolory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17</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grzbiet plastikowy do bindowania 6 mm 100 szt./ opak. różne kolory </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18</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grzbiet wsuwany do bindowania 3 mm 50 szt.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19</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grzbiet wsuwany do bindowania 6 mm 50 szt.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20</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grzbiet wsuwany do bindowania 9/10 mm 50szt.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gumka do mazania wym. min. 33 x16 x10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180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91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22</w:t>
            </w:r>
          </w:p>
        </w:tc>
        <w:tc>
          <w:tcPr>
            <w:tcW w:w="2120" w:type="pct"/>
            <w:shd w:val="clear" w:color="auto" w:fill="auto"/>
            <w:vAlign w:val="center"/>
            <w:hideMark/>
          </w:tcPr>
          <w:p w:rsidR="00E23F78" w:rsidRPr="00CC0FED" w:rsidRDefault="00E23F78" w:rsidP="00E23F78">
            <w:pPr>
              <w:rPr>
                <w:b/>
                <w:bCs/>
                <w:sz w:val="20"/>
                <w:szCs w:val="20"/>
              </w:rPr>
            </w:pPr>
            <w:r w:rsidRPr="00CC0FED">
              <w:rPr>
                <w:b/>
                <w:bCs/>
                <w:sz w:val="20"/>
                <w:szCs w:val="20"/>
              </w:rPr>
              <w:t xml:space="preserve">Gumki recepturki grube </w:t>
            </w:r>
            <w:r w:rsidRPr="00CC0FED">
              <w:rPr>
                <w:sz w:val="20"/>
                <w:szCs w:val="20"/>
              </w:rPr>
              <w:t>o wymiarach: szerokość 4mm, gr. 1,0 do 1,5 mm, średnica 100 do 120 mm, polowa długości 140 do 160mm, opakowane - woreczki po 1 kg</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100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23</w:t>
            </w:r>
          </w:p>
        </w:tc>
        <w:tc>
          <w:tcPr>
            <w:tcW w:w="2120" w:type="pct"/>
            <w:shd w:val="clear" w:color="auto" w:fill="auto"/>
            <w:vAlign w:val="center"/>
            <w:hideMark/>
          </w:tcPr>
          <w:p w:rsidR="00E23F78" w:rsidRPr="00CC0FED" w:rsidRDefault="00E23F78" w:rsidP="00E23F78">
            <w:pPr>
              <w:rPr>
                <w:b/>
                <w:bCs/>
                <w:sz w:val="20"/>
                <w:szCs w:val="20"/>
              </w:rPr>
            </w:pPr>
            <w:r w:rsidRPr="00CC0FED">
              <w:rPr>
                <w:b/>
                <w:bCs/>
                <w:sz w:val="20"/>
                <w:szCs w:val="20"/>
              </w:rPr>
              <w:t xml:space="preserve">Gumki recepturki cienkie </w:t>
            </w:r>
            <w:r w:rsidRPr="00CC0FED">
              <w:rPr>
                <w:sz w:val="20"/>
                <w:szCs w:val="20"/>
              </w:rPr>
              <w:t>o wymiarach: szerokość 4mm, gr. 0,8 do 1,0 mm, średnica 60 do 80 mm, polowa długości 90 do 110mm, opakowane - woreczki po 1 kg</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1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24</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Identyfikatory imienne plastikowe z klipsem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600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33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25</w:t>
            </w:r>
          </w:p>
        </w:tc>
        <w:tc>
          <w:tcPr>
            <w:tcW w:w="2120" w:type="pct"/>
            <w:shd w:val="clear" w:color="auto" w:fill="auto"/>
            <w:vAlign w:val="center"/>
            <w:hideMark/>
          </w:tcPr>
          <w:p w:rsidR="00E23F78" w:rsidRPr="00CC0FED" w:rsidRDefault="00E23F78" w:rsidP="00E23F78">
            <w:pPr>
              <w:rPr>
                <w:sz w:val="20"/>
                <w:szCs w:val="20"/>
              </w:rPr>
            </w:pPr>
            <w:r w:rsidRPr="00CC0FED">
              <w:rPr>
                <w:b/>
                <w:bCs/>
                <w:sz w:val="20"/>
                <w:szCs w:val="20"/>
              </w:rPr>
              <w:t>kalkulator biurowy posiadający następujące cechy:</w:t>
            </w:r>
            <w:r w:rsidRPr="00CC0FED">
              <w:rPr>
                <w:b/>
                <w:bCs/>
                <w:sz w:val="20"/>
                <w:szCs w:val="20"/>
              </w:rPr>
              <w:br w:type="page"/>
              <w:t xml:space="preserve">- duży 12 cyfrowym nachylony wyświetlacz </w:t>
            </w:r>
            <w:r w:rsidRPr="00CC0FED">
              <w:rPr>
                <w:sz w:val="20"/>
                <w:szCs w:val="20"/>
              </w:rPr>
              <w:br w:type="page"/>
              <w:t>- klawisz podwójnego zera</w:t>
            </w:r>
            <w:r w:rsidRPr="00CC0FED">
              <w:rPr>
                <w:sz w:val="20"/>
                <w:szCs w:val="20"/>
              </w:rPr>
              <w:br w:type="page"/>
              <w:t>- klawisz cofania ostatnich działań</w:t>
            </w:r>
            <w:r w:rsidRPr="00CC0FED">
              <w:rPr>
                <w:sz w:val="20"/>
                <w:szCs w:val="20"/>
              </w:rPr>
              <w:br w:type="page"/>
              <w:t>- funkcja obliczania marży</w:t>
            </w:r>
            <w:r w:rsidRPr="00CC0FED">
              <w:rPr>
                <w:sz w:val="20"/>
                <w:szCs w:val="20"/>
              </w:rPr>
              <w:br w:type="page"/>
              <w:t>- funkcja obliczenia podatkowe</w:t>
            </w:r>
            <w:r w:rsidRPr="00CC0FED">
              <w:rPr>
                <w:sz w:val="20"/>
                <w:szCs w:val="20"/>
              </w:rPr>
              <w:br w:type="page"/>
              <w:t xml:space="preserve">- funkcja podwójnej pamięci </w:t>
            </w:r>
            <w:r w:rsidRPr="00CC0FED">
              <w:rPr>
                <w:sz w:val="20"/>
                <w:szCs w:val="20"/>
              </w:rPr>
              <w:br w:type="page"/>
              <w:t>- podwójne źródło zasilania: bateryjne i słoneczne</w:t>
            </w:r>
            <w:r w:rsidRPr="00CC0FED">
              <w:rPr>
                <w:sz w:val="20"/>
                <w:szCs w:val="20"/>
              </w:rPr>
              <w:br w:type="page"/>
              <w:t xml:space="preserve">Wymiary kalkulatora: </w:t>
            </w:r>
            <w:r w:rsidRPr="00CC0FED">
              <w:rPr>
                <w:sz w:val="20"/>
                <w:szCs w:val="20"/>
              </w:rPr>
              <w:br w:type="page"/>
              <w:t>wysokość od 180mm do 210 mm</w:t>
            </w:r>
            <w:r w:rsidRPr="00CC0FED">
              <w:rPr>
                <w:sz w:val="20"/>
                <w:szCs w:val="20"/>
              </w:rPr>
              <w:br w:type="page"/>
              <w:t>szerokość ok. 150mm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1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klej biurowy w sztyfcie min. 21 g</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27</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klej biurowy w tubie poj. 40 ml</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9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28</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klej szybkoschnący w płynie /</w:t>
            </w:r>
            <w:proofErr w:type="spellStart"/>
            <w:r w:rsidRPr="00CC0FED">
              <w:rPr>
                <w:sz w:val="20"/>
                <w:szCs w:val="20"/>
              </w:rPr>
              <w:t>Pritt</w:t>
            </w:r>
            <w:proofErr w:type="spellEnd"/>
            <w:r w:rsidRPr="00CC0FED">
              <w:rPr>
                <w:sz w:val="20"/>
                <w:szCs w:val="20"/>
              </w:rPr>
              <w:t xml:space="preserve"> Pen/ 40 ml do papieru, tektury, fotografii itp. dzięki specjalnej końcówce z gąbką klei czysto i oszczędnie lub równoważny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29</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klips archiwizacyjny plastikowy (1opak = 100 szt.)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30</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klipsy do papieru metalowe 15 mm potrójnie galwanizowane 1 opak = 12 szt.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klipy do papieru metalowe 19 mm potrójnie galwanizowane 1 opak = 12 szt.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32</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klipsy do papieru metalowe 25 mm potrójnie galwanizowane 1 opak = 12 szt.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lastRenderedPageBreak/>
              <w:t>33</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klipy do papieru metalowe 32 mm potrójnie galwanizowane 1 opak = 12 szt.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34</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klipydo</w:t>
            </w:r>
            <w:proofErr w:type="spellEnd"/>
            <w:r w:rsidRPr="00CC0FED">
              <w:rPr>
                <w:sz w:val="20"/>
                <w:szCs w:val="20"/>
              </w:rPr>
              <w:t xml:space="preserve"> papieru metalowe 41 mm potrójnie galwanizowane 1 opak = 12 szt.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klipy do papieru metalowe 51 mm potrójnie galwanizowane 1 opak = 12 szt.</w:t>
            </w:r>
          </w:p>
        </w:tc>
        <w:tc>
          <w:tcPr>
            <w:tcW w:w="303" w:type="pct"/>
            <w:shd w:val="clear" w:color="auto" w:fill="auto"/>
            <w:noWrap/>
            <w:vAlign w:val="center"/>
            <w:hideMark/>
          </w:tcPr>
          <w:p w:rsidR="00E23F78" w:rsidRPr="00CC0FED" w:rsidRDefault="00E23F78" w:rsidP="00E23F78">
            <w:pPr>
              <w:jc w:val="center"/>
              <w:rPr>
                <w:sz w:val="20"/>
                <w:szCs w:val="20"/>
              </w:rPr>
            </w:pPr>
            <w:proofErr w:type="spellStart"/>
            <w:r w:rsidRPr="00CC0FED">
              <w:rPr>
                <w:sz w:val="20"/>
                <w:szCs w:val="20"/>
              </w:rPr>
              <w:t>opk</w:t>
            </w:r>
            <w:proofErr w:type="spellEnd"/>
            <w:r w:rsidRPr="00CC0FED">
              <w:rPr>
                <w:sz w:val="20"/>
                <w:szCs w:val="20"/>
              </w:rPr>
              <w: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koszulki krystaliczne A4 100/opak. gramatura folii min. 30 mik.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37</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koszulki krystaliczne A4 100/opak. gramatura folii min. 50 mik.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150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38</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koszulki krystaliczne A5 100/opak. gramatura folii min. 30 mik.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12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39</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koszulki krystaliczne A4 boki poszerzane do </w:t>
            </w:r>
            <w:proofErr w:type="spellStart"/>
            <w:r w:rsidRPr="00CC0FED">
              <w:rPr>
                <w:sz w:val="20"/>
                <w:szCs w:val="20"/>
              </w:rPr>
              <w:t>pojemniości</w:t>
            </w:r>
            <w:proofErr w:type="spellEnd"/>
            <w:r w:rsidRPr="00CC0FED">
              <w:rPr>
                <w:sz w:val="20"/>
                <w:szCs w:val="20"/>
              </w:rPr>
              <w:t xml:space="preserve"> 25mm zgrzewane w literę ,,U" z folii miękkiej, mocnej PVC 140 </w:t>
            </w:r>
            <w:proofErr w:type="spellStart"/>
            <w:r w:rsidRPr="00CC0FED">
              <w:rPr>
                <w:sz w:val="20"/>
                <w:szCs w:val="20"/>
              </w:rPr>
              <w:t>mic</w:t>
            </w:r>
            <w:proofErr w:type="spellEnd"/>
            <w:r w:rsidRPr="00CC0FED">
              <w:rPr>
                <w:sz w:val="20"/>
                <w:szCs w:val="20"/>
              </w:rPr>
              <w:t>., wzmocniona perforacja umożliwiająca wpięcie do segregatora z dowolnym ringiem 10/opak.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40</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linijka 20 cm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linijka 30 cm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42</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linijka 40 cm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43</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magnesy do tablicy w opak po 8/10 szt. (mix kolorów rozmiar Ø min. 20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60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44</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magnesy do tablicy w opak po 8/10 szt. (mix kolorów rozmiar Ø min. 30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mata na biurko z kieszenią 400x530mm z folii PCV przezroczystej grubej elastycznej</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97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numerator 6 cyfrowy w obudowie z tworzywa ABS, posiadający wkład samotuszującym, wysokość czcionki 4mm, zaopatrzony w pierścienie z opcja powtórzeń numeru 0,1,2,3,4,6,</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47</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nożyczki do papieru długość ostrza min.10 cm w tym długość całych nożyczek min.16 cm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160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48</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nóż do kopert metalowy długość ostrza ok. 10 cm rękojeść z tworzywa sztucznego</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49</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olej do mechanizmów niszczarek (100 - 350 ml)</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60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50</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pinezki 50 szt./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pinezki kolorowe do tablic korkowych 50 szt./ 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52</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plastelina 6 - 12 kolorów</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53</w:t>
            </w:r>
          </w:p>
        </w:tc>
        <w:tc>
          <w:tcPr>
            <w:tcW w:w="2120" w:type="pct"/>
            <w:shd w:val="clear" w:color="auto" w:fill="auto"/>
            <w:noWrap/>
            <w:vAlign w:val="bottom"/>
            <w:hideMark/>
          </w:tcPr>
          <w:p w:rsidR="00E23F78" w:rsidRPr="00CC0FED" w:rsidRDefault="00E23F78" w:rsidP="00E23F78">
            <w:pPr>
              <w:rPr>
                <w:sz w:val="20"/>
                <w:szCs w:val="20"/>
              </w:rPr>
            </w:pPr>
            <w:r w:rsidRPr="00CC0FED">
              <w:rPr>
                <w:sz w:val="20"/>
                <w:szCs w:val="20"/>
              </w:rPr>
              <w:t>podajnik do taśmy biurowej szer. 20 mm</w:t>
            </w:r>
          </w:p>
        </w:tc>
        <w:tc>
          <w:tcPr>
            <w:tcW w:w="303" w:type="pct"/>
            <w:shd w:val="clear" w:color="auto" w:fill="auto"/>
            <w:noWrap/>
            <w:vAlign w:val="bottom"/>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bottom"/>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54</w:t>
            </w:r>
          </w:p>
        </w:tc>
        <w:tc>
          <w:tcPr>
            <w:tcW w:w="2120" w:type="pct"/>
            <w:shd w:val="clear" w:color="auto" w:fill="auto"/>
            <w:noWrap/>
            <w:vAlign w:val="bottom"/>
            <w:hideMark/>
          </w:tcPr>
          <w:p w:rsidR="00E23F78" w:rsidRPr="00CC0FED" w:rsidRDefault="00E23F78" w:rsidP="00E23F78">
            <w:pPr>
              <w:rPr>
                <w:sz w:val="20"/>
                <w:szCs w:val="20"/>
              </w:rPr>
            </w:pPr>
            <w:r w:rsidRPr="00CC0FED">
              <w:rPr>
                <w:sz w:val="20"/>
                <w:szCs w:val="20"/>
              </w:rPr>
              <w:t>podajnik do taśmy pakowej szer. 48 mm</w:t>
            </w:r>
          </w:p>
        </w:tc>
        <w:tc>
          <w:tcPr>
            <w:tcW w:w="303" w:type="pct"/>
            <w:shd w:val="clear" w:color="auto" w:fill="auto"/>
            <w:noWrap/>
            <w:vAlign w:val="bottom"/>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bottom"/>
            <w:hideMark/>
          </w:tcPr>
          <w:p w:rsidR="00E23F78" w:rsidRPr="00CC0FED" w:rsidRDefault="00E23F78" w:rsidP="00E23F78">
            <w:pPr>
              <w:jc w:val="center"/>
              <w:rPr>
                <w:sz w:val="20"/>
                <w:szCs w:val="20"/>
              </w:rPr>
            </w:pPr>
            <w:r w:rsidRPr="00CC0FED">
              <w:rPr>
                <w:sz w:val="20"/>
                <w:szCs w:val="20"/>
              </w:rPr>
              <w:t>2</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poduszka do tuszu nienasączona 70x110mm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lastRenderedPageBreak/>
              <w:t>56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półka na dokumenty A4 z polistyrenu o wysokiej wytrzymałości przeźroczysta z możliwością ustawienia jednej półki na drugiej</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180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57</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przybornik na biurko (długopisy ) minimum 5 przegródek przeźroczysty dymny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58</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rozszywacz</w:t>
            </w:r>
            <w:proofErr w:type="spellEnd"/>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70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59</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spinacze biurowe 2,5 cm 100/opak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600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60</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spinacze biurowe 5 cm 100/opak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spinacze biurowe w pudełku magnetycznym 2,6 cm 100/opak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62</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sznurek do pakowania (propylenowy biały min.25 dag.)</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rolki</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1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63</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tablica korkowa </w:t>
            </w:r>
            <w:r w:rsidRPr="00CC0FED">
              <w:rPr>
                <w:b/>
                <w:bCs/>
                <w:sz w:val="20"/>
                <w:szCs w:val="20"/>
              </w:rPr>
              <w:t>120x80 cm</w:t>
            </w:r>
            <w:r w:rsidRPr="00CC0FED">
              <w:rPr>
                <w:sz w:val="20"/>
                <w:szCs w:val="20"/>
              </w:rPr>
              <w:t xml:space="preserve"> w ramie drewnianej z możliwością mocowania w pionie i poziomie elementy mocujące w komplecie</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1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64</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tablica korkowa </w:t>
            </w:r>
            <w:r w:rsidRPr="00CC0FED">
              <w:rPr>
                <w:b/>
                <w:bCs/>
                <w:sz w:val="20"/>
                <w:szCs w:val="20"/>
              </w:rPr>
              <w:t>40x60 cm</w:t>
            </w:r>
            <w:r w:rsidRPr="00CC0FED">
              <w:rPr>
                <w:sz w:val="20"/>
                <w:szCs w:val="20"/>
              </w:rPr>
              <w:t xml:space="preserve"> w ramie drewnianej z możliwością mocowania w pionie i poziomie elementy mocujące w komplecie</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1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tablica korkowa </w:t>
            </w:r>
            <w:r w:rsidRPr="00CC0FED">
              <w:rPr>
                <w:b/>
                <w:bCs/>
                <w:sz w:val="20"/>
                <w:szCs w:val="20"/>
              </w:rPr>
              <w:t>90x60</w:t>
            </w:r>
            <w:r w:rsidRPr="00CC0FED">
              <w:rPr>
                <w:sz w:val="20"/>
                <w:szCs w:val="20"/>
              </w:rPr>
              <w:t xml:space="preserve"> cm w ramie drewnianej z możliwością mocowania w pionie i poziomie elementy mocujące w komplecie</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103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tablica magnetyczna </w:t>
            </w:r>
            <w:proofErr w:type="spellStart"/>
            <w:r w:rsidRPr="00CC0FED">
              <w:rPr>
                <w:sz w:val="20"/>
                <w:szCs w:val="20"/>
              </w:rPr>
              <w:t>suchościeralna</w:t>
            </w:r>
            <w:proofErr w:type="spellEnd"/>
            <w:r w:rsidRPr="00CC0FED">
              <w:rPr>
                <w:sz w:val="20"/>
                <w:szCs w:val="20"/>
              </w:rPr>
              <w:t xml:space="preserve">  </w:t>
            </w:r>
            <w:r w:rsidRPr="00CC0FED">
              <w:rPr>
                <w:b/>
                <w:bCs/>
                <w:sz w:val="20"/>
                <w:szCs w:val="20"/>
              </w:rPr>
              <w:t>80- 90x120cm</w:t>
            </w:r>
            <w:r w:rsidRPr="00CC0FED">
              <w:rPr>
                <w:sz w:val="20"/>
                <w:szCs w:val="20"/>
              </w:rPr>
              <w:t xml:space="preserve"> rama aluminiowa z blachy w kolorze białym z możliwością mocowania w pionie i poziomie elementy mocujące w komplecie</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91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67</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tablica magnetyczna </w:t>
            </w:r>
            <w:proofErr w:type="spellStart"/>
            <w:r w:rsidRPr="00CC0FED">
              <w:rPr>
                <w:sz w:val="20"/>
                <w:szCs w:val="20"/>
              </w:rPr>
              <w:t>suchościeralna</w:t>
            </w:r>
            <w:proofErr w:type="spellEnd"/>
            <w:r w:rsidRPr="00CC0FED">
              <w:rPr>
                <w:sz w:val="20"/>
                <w:szCs w:val="20"/>
              </w:rPr>
              <w:t xml:space="preserve"> </w:t>
            </w:r>
            <w:r w:rsidRPr="00CC0FED">
              <w:rPr>
                <w:b/>
                <w:bCs/>
                <w:sz w:val="20"/>
                <w:szCs w:val="20"/>
              </w:rPr>
              <w:t>60x80-90 cm</w:t>
            </w:r>
            <w:r w:rsidRPr="00CC0FED">
              <w:rPr>
                <w:sz w:val="20"/>
                <w:szCs w:val="20"/>
              </w:rPr>
              <w:t xml:space="preserve"> rama aluminiowa z blachy w kolorze białym z możliwością mocowania w pionie i poziomie elementy mocujące w komplecie</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91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68</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tablica magnetyczna </w:t>
            </w:r>
            <w:proofErr w:type="spellStart"/>
            <w:r w:rsidRPr="00CC0FED">
              <w:rPr>
                <w:sz w:val="20"/>
                <w:szCs w:val="20"/>
              </w:rPr>
              <w:t>suchościeralna</w:t>
            </w:r>
            <w:proofErr w:type="spellEnd"/>
            <w:r w:rsidRPr="00CC0FED">
              <w:rPr>
                <w:sz w:val="20"/>
                <w:szCs w:val="20"/>
              </w:rPr>
              <w:t xml:space="preserve"> </w:t>
            </w:r>
            <w:r w:rsidRPr="00CC0FED">
              <w:rPr>
                <w:b/>
                <w:bCs/>
                <w:sz w:val="20"/>
                <w:szCs w:val="20"/>
              </w:rPr>
              <w:t>40x60 cm</w:t>
            </w:r>
            <w:r w:rsidRPr="00CC0FED">
              <w:rPr>
                <w:sz w:val="20"/>
                <w:szCs w:val="20"/>
              </w:rPr>
              <w:t xml:space="preserve"> rama aluminiowa z blachy w kolorze białym z możliwością mocowania w pionie i poziomie elementy mocujące w komplecie</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9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69</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taśma do metkownicy </w:t>
            </w:r>
            <w:proofErr w:type="spellStart"/>
            <w:r w:rsidRPr="00CC0FED">
              <w:rPr>
                <w:sz w:val="20"/>
                <w:szCs w:val="20"/>
              </w:rPr>
              <w:t>jednorzedowej</w:t>
            </w:r>
            <w:proofErr w:type="spellEnd"/>
            <w:r w:rsidRPr="00CC0FED">
              <w:rPr>
                <w:sz w:val="20"/>
                <w:szCs w:val="20"/>
              </w:rPr>
              <w:t xml:space="preserve"> o wymiarze 26x12  w kolorze pomarańczowym lub żółtym (1 opak. = 5 rolek, 1 rolka = 800 etykiet)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70</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taśma klejąca pakowa beżowa/ brązowa 48mm / 50 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taśma klejąca pakowa przezroczysta 48mm / 50 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72</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taśma klejąca przeźroczysta o szerokości18mm / 20mm x długość 30 / 35m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150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73</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taśma klejąca przeźroczysta o szerokości 23mm / 25mm x</w:t>
            </w:r>
            <w:r w:rsidR="000639A7" w:rsidRPr="00CC0FED">
              <w:rPr>
                <w:sz w:val="20"/>
                <w:szCs w:val="20"/>
              </w:rPr>
              <w:t xml:space="preserve"> </w:t>
            </w:r>
            <w:r w:rsidRPr="00CC0FED">
              <w:rPr>
                <w:sz w:val="20"/>
                <w:szCs w:val="20"/>
              </w:rPr>
              <w:t>długość 30 / 35m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45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74</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temperówka</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60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temperówka podwójna</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9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lastRenderedPageBreak/>
              <w:t>76</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biały</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15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9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77</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biały</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20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9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78</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biały</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25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9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79</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biały</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30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9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80</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biały</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35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9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81</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biały</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40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78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82</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biały</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6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9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83</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biały</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9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1005"/>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84</w:t>
            </w:r>
          </w:p>
        </w:tc>
        <w:tc>
          <w:tcPr>
            <w:tcW w:w="2120" w:type="pct"/>
            <w:shd w:val="clear" w:color="auto" w:fill="auto"/>
            <w:vAlign w:val="center"/>
            <w:hideMark/>
          </w:tcPr>
          <w:p w:rsidR="00E23F78" w:rsidRPr="00CC0FED" w:rsidRDefault="00E23F78" w:rsidP="00E23F78">
            <w:pPr>
              <w:rPr>
                <w:sz w:val="20"/>
                <w:szCs w:val="20"/>
              </w:rPr>
            </w:pPr>
            <w:proofErr w:type="spellStart"/>
            <w:r w:rsidRPr="00CC0FED">
              <w:rPr>
                <w:sz w:val="20"/>
                <w:szCs w:val="20"/>
              </w:rPr>
              <w:t>termookładki</w:t>
            </w:r>
            <w:proofErr w:type="spellEnd"/>
            <w:r w:rsidRPr="00CC0FED">
              <w:rPr>
                <w:sz w:val="20"/>
                <w:szCs w:val="20"/>
              </w:rPr>
              <w:t xml:space="preserve"> przód półprzezroczyste folie gr. 150mic </w:t>
            </w:r>
            <w:r w:rsidRPr="00CC0FED">
              <w:rPr>
                <w:b/>
                <w:bCs/>
                <w:sz w:val="20"/>
                <w:szCs w:val="20"/>
              </w:rPr>
              <w:t>tył czerwony, zielony, niebieski,</w:t>
            </w:r>
            <w:r w:rsidRPr="00CC0FED">
              <w:rPr>
                <w:sz w:val="20"/>
                <w:szCs w:val="20"/>
              </w:rPr>
              <w:t xml:space="preserve"> karton 225 -250 g/m</w:t>
            </w:r>
            <w:r w:rsidRPr="00CC0FED">
              <w:rPr>
                <w:sz w:val="20"/>
                <w:szCs w:val="20"/>
                <w:vertAlign w:val="superscript"/>
              </w:rPr>
              <w:t xml:space="preserve">2  </w:t>
            </w:r>
            <w:r w:rsidRPr="00CC0FED">
              <w:rPr>
                <w:sz w:val="20"/>
                <w:szCs w:val="20"/>
              </w:rPr>
              <w:t>szer.</w:t>
            </w:r>
            <w:r w:rsidRPr="00CC0FED">
              <w:rPr>
                <w:b/>
                <w:bCs/>
                <w:sz w:val="20"/>
                <w:szCs w:val="20"/>
              </w:rPr>
              <w:t>15 mm</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wąsy do skoroszytu (mechanizm skoroszytowy) 1 opak = 25 szt.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zawieszka/breloczek do kluczy z wkładką do opisu różne kolory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15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87</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zszywacz blokowy do 100 arkuszy jednorazowo, wyposażony w długie ramię ograniczające użycie siły potrzebnej do zszycia dużej ilości kartek, z regulacją głębokości wsunięcia kartek (marginesu), możliwość zastosowania zszywek 23/6, 23/8, 23/10 i 23/13, maksymalna ilość zszywek w magazynku 100 szt.</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88</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zszywacz długoramienny pojemność magazynka -100 zszywek </w:t>
            </w:r>
            <w:proofErr w:type="spellStart"/>
            <w:r w:rsidRPr="00CC0FED">
              <w:rPr>
                <w:sz w:val="20"/>
                <w:szCs w:val="20"/>
              </w:rPr>
              <w:t>rozm</w:t>
            </w:r>
            <w:proofErr w:type="spellEnd"/>
            <w:r w:rsidRPr="00CC0FED">
              <w:rPr>
                <w:sz w:val="20"/>
                <w:szCs w:val="20"/>
              </w:rPr>
              <w:t>. 23/10 (min 60 kartek)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8</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89</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 xml:space="preserve">zszywacz pojemność magazynka -100 zszywek </w:t>
            </w:r>
            <w:proofErr w:type="spellStart"/>
            <w:r w:rsidRPr="00CC0FED">
              <w:rPr>
                <w:sz w:val="20"/>
                <w:szCs w:val="20"/>
              </w:rPr>
              <w:t>rozm</w:t>
            </w:r>
            <w:proofErr w:type="spellEnd"/>
            <w:r w:rsidRPr="00CC0FED">
              <w:rPr>
                <w:sz w:val="20"/>
                <w:szCs w:val="20"/>
              </w:rPr>
              <w:t>. 24/6 (min. 30 kartek)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180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90</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zszywki  23/10 1000/opak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91</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zszywki  23/15 1000/opak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12</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92</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zszywki  23/8 1000/opak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93</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zszywki  24/6 1000/opak</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1800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3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94</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zszywki  10/5 1000/opak nr 10</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30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60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lastRenderedPageBreak/>
              <w:t>95</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zszywki 10E 2500/opak długość nóżki 4mm do zszywacza elektrycznego LEITZ 5532</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opak.</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50</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420"/>
        </w:trPr>
        <w:tc>
          <w:tcPr>
            <w:tcW w:w="228" w:type="pct"/>
            <w:shd w:val="clear" w:color="auto" w:fill="auto"/>
            <w:noWrap/>
            <w:vAlign w:val="center"/>
            <w:hideMark/>
          </w:tcPr>
          <w:p w:rsidR="00E23F78" w:rsidRPr="00CC0FED" w:rsidRDefault="00E23F78" w:rsidP="00E23F78">
            <w:pPr>
              <w:jc w:val="center"/>
              <w:rPr>
                <w:sz w:val="20"/>
                <w:szCs w:val="20"/>
              </w:rPr>
            </w:pPr>
            <w:r w:rsidRPr="00CC0FED">
              <w:rPr>
                <w:sz w:val="20"/>
                <w:szCs w:val="20"/>
              </w:rPr>
              <w:t>96</w:t>
            </w:r>
          </w:p>
        </w:tc>
        <w:tc>
          <w:tcPr>
            <w:tcW w:w="2120" w:type="pct"/>
            <w:shd w:val="clear" w:color="auto" w:fill="auto"/>
            <w:vAlign w:val="center"/>
            <w:hideMark/>
          </w:tcPr>
          <w:p w:rsidR="00E23F78" w:rsidRPr="00CC0FED" w:rsidRDefault="00E23F78" w:rsidP="00E23F78">
            <w:pPr>
              <w:rPr>
                <w:sz w:val="20"/>
                <w:szCs w:val="20"/>
              </w:rPr>
            </w:pPr>
            <w:r w:rsidRPr="00CC0FED">
              <w:rPr>
                <w:sz w:val="20"/>
                <w:szCs w:val="20"/>
              </w:rPr>
              <w:t>zwilżacz biurowy</w:t>
            </w:r>
          </w:p>
        </w:tc>
        <w:tc>
          <w:tcPr>
            <w:tcW w:w="303" w:type="pct"/>
            <w:shd w:val="clear" w:color="auto" w:fill="auto"/>
            <w:noWrap/>
            <w:vAlign w:val="center"/>
            <w:hideMark/>
          </w:tcPr>
          <w:p w:rsidR="00E23F78" w:rsidRPr="00CC0FED" w:rsidRDefault="00E23F78" w:rsidP="00E23F78">
            <w:pPr>
              <w:jc w:val="center"/>
              <w:rPr>
                <w:sz w:val="20"/>
                <w:szCs w:val="20"/>
              </w:rPr>
            </w:pPr>
            <w:r w:rsidRPr="00CC0FED">
              <w:rPr>
                <w:sz w:val="20"/>
                <w:szCs w:val="20"/>
              </w:rPr>
              <w:t>szt.</w:t>
            </w:r>
          </w:p>
        </w:tc>
        <w:tc>
          <w:tcPr>
            <w:tcW w:w="283" w:type="pct"/>
            <w:shd w:val="clear" w:color="auto" w:fill="auto"/>
            <w:noWrap/>
            <w:vAlign w:val="center"/>
            <w:hideMark/>
          </w:tcPr>
          <w:p w:rsidR="00E23F78" w:rsidRPr="00CC0FED" w:rsidRDefault="00E23F78" w:rsidP="00E23F78">
            <w:pPr>
              <w:jc w:val="center"/>
              <w:rPr>
                <w:sz w:val="20"/>
                <w:szCs w:val="20"/>
              </w:rPr>
            </w:pPr>
            <w:r w:rsidRPr="00CC0FED">
              <w:rPr>
                <w:sz w:val="20"/>
                <w:szCs w:val="20"/>
              </w:rPr>
              <w:t>25</w:t>
            </w:r>
          </w:p>
        </w:tc>
        <w:tc>
          <w:tcPr>
            <w:tcW w:w="638"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452" w:type="pct"/>
            <w:shd w:val="clear" w:color="auto" w:fill="auto"/>
            <w:noWrap/>
            <w:vAlign w:val="center"/>
            <w:hideMark/>
          </w:tcPr>
          <w:p w:rsidR="00E23F78" w:rsidRPr="00CC0FED" w:rsidRDefault="00E23F78" w:rsidP="00E23F78">
            <w:pPr>
              <w:jc w:val="center"/>
              <w:rPr>
                <w:sz w:val="20"/>
                <w:szCs w:val="20"/>
              </w:rPr>
            </w:pPr>
            <w:r w:rsidRPr="00CC0FED">
              <w:rPr>
                <w:sz w:val="20"/>
                <w:szCs w:val="20"/>
              </w:rPr>
              <w:t> </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r w:rsidR="00CC0FED" w:rsidRPr="00CC0FED" w:rsidTr="00CC0FED">
        <w:trPr>
          <w:trHeight w:val="555"/>
        </w:trPr>
        <w:tc>
          <w:tcPr>
            <w:tcW w:w="3572" w:type="pct"/>
            <w:gridSpan w:val="5"/>
            <w:shd w:val="clear" w:color="auto" w:fill="auto"/>
            <w:noWrap/>
            <w:vAlign w:val="center"/>
            <w:hideMark/>
          </w:tcPr>
          <w:p w:rsidR="00E23F78" w:rsidRPr="00CC0FED" w:rsidRDefault="00E23F78" w:rsidP="00E23F78">
            <w:pPr>
              <w:jc w:val="right"/>
              <w:rPr>
                <w:sz w:val="20"/>
                <w:szCs w:val="20"/>
              </w:rPr>
            </w:pPr>
            <w:r w:rsidRPr="00CC0FED">
              <w:rPr>
                <w:sz w:val="20"/>
                <w:szCs w:val="20"/>
              </w:rPr>
              <w:t xml:space="preserve">RAZEM netto / </w:t>
            </w:r>
            <w:r w:rsidRPr="00CC0FED">
              <w:rPr>
                <w:b/>
                <w:bCs/>
                <w:sz w:val="20"/>
                <w:szCs w:val="20"/>
              </w:rPr>
              <w:t xml:space="preserve">brutto: </w:t>
            </w:r>
          </w:p>
        </w:tc>
        <w:tc>
          <w:tcPr>
            <w:tcW w:w="452" w:type="pct"/>
            <w:shd w:val="clear" w:color="auto" w:fill="auto"/>
            <w:noWrap/>
            <w:vAlign w:val="center"/>
            <w:hideMark/>
          </w:tcPr>
          <w:p w:rsidR="00E23F78" w:rsidRPr="00CC0FED" w:rsidRDefault="00E23F78" w:rsidP="00E23F78">
            <w:pPr>
              <w:jc w:val="center"/>
              <w:rPr>
                <w:b/>
                <w:bCs/>
                <w:sz w:val="20"/>
                <w:szCs w:val="20"/>
              </w:rPr>
            </w:pPr>
            <w:r w:rsidRPr="00CC0FED">
              <w:rPr>
                <w:b/>
                <w:bCs/>
                <w:sz w:val="20"/>
                <w:szCs w:val="20"/>
              </w:rPr>
              <w:t>zł</w:t>
            </w:r>
          </w:p>
        </w:tc>
        <w:tc>
          <w:tcPr>
            <w:tcW w:w="452" w:type="pct"/>
            <w:shd w:val="clear" w:color="auto" w:fill="auto"/>
            <w:noWrap/>
            <w:vAlign w:val="center"/>
            <w:hideMark/>
          </w:tcPr>
          <w:p w:rsidR="00E23F78" w:rsidRPr="00CC0FED" w:rsidRDefault="00E23F78" w:rsidP="00E23F78">
            <w:pPr>
              <w:jc w:val="center"/>
              <w:rPr>
                <w:b/>
                <w:bCs/>
                <w:sz w:val="20"/>
                <w:szCs w:val="20"/>
              </w:rPr>
            </w:pPr>
            <w:r w:rsidRPr="00CC0FED">
              <w:rPr>
                <w:b/>
                <w:bCs/>
                <w:sz w:val="20"/>
                <w:szCs w:val="20"/>
              </w:rPr>
              <w:t>zł</w:t>
            </w:r>
          </w:p>
        </w:tc>
        <w:tc>
          <w:tcPr>
            <w:tcW w:w="524" w:type="pct"/>
            <w:shd w:val="clear" w:color="auto" w:fill="auto"/>
            <w:noWrap/>
            <w:vAlign w:val="bottom"/>
            <w:hideMark/>
          </w:tcPr>
          <w:p w:rsidR="00E23F78" w:rsidRPr="00CC0FED" w:rsidRDefault="00E23F78" w:rsidP="00E23F78">
            <w:pPr>
              <w:rPr>
                <w:sz w:val="20"/>
                <w:szCs w:val="20"/>
              </w:rPr>
            </w:pPr>
            <w:r w:rsidRPr="00CC0FED">
              <w:rPr>
                <w:sz w:val="20"/>
                <w:szCs w:val="20"/>
              </w:rPr>
              <w:t> </w:t>
            </w:r>
          </w:p>
        </w:tc>
      </w:tr>
    </w:tbl>
    <w:p w:rsidR="00E23F78" w:rsidRPr="00CC0FED" w:rsidRDefault="00E23F78" w:rsidP="000B41B2">
      <w:pPr>
        <w:rPr>
          <w:sz w:val="20"/>
          <w:szCs w:val="20"/>
        </w:rPr>
      </w:pPr>
    </w:p>
    <w:p w:rsidR="003F433F" w:rsidRPr="00CC0FED" w:rsidRDefault="003F433F" w:rsidP="00D87B85">
      <w:pPr>
        <w:pStyle w:val="Nagwek"/>
        <w:tabs>
          <w:tab w:val="clear" w:pos="4536"/>
          <w:tab w:val="clear" w:pos="9072"/>
          <w:tab w:val="left" w:pos="6521"/>
        </w:tabs>
        <w:jc w:val="right"/>
        <w:rPr>
          <w:b/>
        </w:rPr>
      </w:pPr>
    </w:p>
    <w:p w:rsidR="000A5F8F" w:rsidRPr="00CC0FED" w:rsidRDefault="000A5F8F" w:rsidP="00D87B85">
      <w:pPr>
        <w:pStyle w:val="Nagwek"/>
        <w:tabs>
          <w:tab w:val="clear" w:pos="4536"/>
          <w:tab w:val="clear" w:pos="9072"/>
          <w:tab w:val="left" w:pos="6521"/>
        </w:tabs>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
        <w:gridCol w:w="3239"/>
        <w:gridCol w:w="851"/>
        <w:gridCol w:w="569"/>
        <w:gridCol w:w="1273"/>
        <w:gridCol w:w="1277"/>
        <w:gridCol w:w="851"/>
        <w:gridCol w:w="1109"/>
      </w:tblGrid>
      <w:tr w:rsidR="00CC0FED" w:rsidRPr="00CC0FED" w:rsidTr="00CC0FED">
        <w:trPr>
          <w:trHeight w:val="730"/>
        </w:trPr>
        <w:tc>
          <w:tcPr>
            <w:tcW w:w="5000" w:type="pct"/>
            <w:gridSpan w:val="8"/>
            <w:shd w:val="clear" w:color="auto" w:fill="auto"/>
            <w:noWrap/>
            <w:vAlign w:val="center"/>
            <w:hideMark/>
          </w:tcPr>
          <w:p w:rsidR="00CC0FED" w:rsidRPr="00CC0FED" w:rsidRDefault="00CC0FED" w:rsidP="00CC0FED">
            <w:pPr>
              <w:rPr>
                <w:b/>
                <w:bCs/>
                <w:sz w:val="20"/>
                <w:szCs w:val="20"/>
              </w:rPr>
            </w:pPr>
            <w:r w:rsidRPr="00CC0FED">
              <w:rPr>
                <w:b/>
                <w:bCs/>
                <w:sz w:val="20"/>
                <w:szCs w:val="20"/>
              </w:rPr>
              <w:t xml:space="preserve">Pakiet 2.3 Dostawa materiałów biurowych - artykuły piśmienne na 2018 rok </w:t>
            </w:r>
          </w:p>
        </w:tc>
      </w:tr>
      <w:tr w:rsidR="00CC0FED" w:rsidRPr="00CC0FED" w:rsidTr="00CC0FED">
        <w:trPr>
          <w:trHeight w:val="930"/>
        </w:trPr>
        <w:tc>
          <w:tcPr>
            <w:tcW w:w="196"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Lp.</w:t>
            </w:r>
          </w:p>
        </w:tc>
        <w:tc>
          <w:tcPr>
            <w:tcW w:w="1697"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Nazwa asortymentu</w:t>
            </w:r>
          </w:p>
        </w:tc>
        <w:tc>
          <w:tcPr>
            <w:tcW w:w="446" w:type="pct"/>
            <w:shd w:val="clear" w:color="auto" w:fill="auto"/>
            <w:vAlign w:val="center"/>
            <w:hideMark/>
          </w:tcPr>
          <w:p w:rsidR="001A657C" w:rsidRPr="00CC0FED" w:rsidRDefault="001A657C" w:rsidP="001A657C">
            <w:pPr>
              <w:jc w:val="center"/>
              <w:rPr>
                <w:b/>
                <w:bCs/>
                <w:sz w:val="20"/>
                <w:szCs w:val="20"/>
              </w:rPr>
            </w:pPr>
            <w:proofErr w:type="spellStart"/>
            <w:r w:rsidRPr="00CC0FED">
              <w:rPr>
                <w:b/>
                <w:bCs/>
                <w:sz w:val="20"/>
                <w:szCs w:val="20"/>
              </w:rPr>
              <w:t>Jm</w:t>
            </w:r>
            <w:proofErr w:type="spellEnd"/>
            <w:r w:rsidRPr="00CC0FED">
              <w:rPr>
                <w:b/>
                <w:bCs/>
                <w:sz w:val="20"/>
                <w:szCs w:val="20"/>
              </w:rPr>
              <w:t>.</w:t>
            </w:r>
          </w:p>
        </w:tc>
        <w:tc>
          <w:tcPr>
            <w:tcW w:w="298"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Ilość</w:t>
            </w:r>
          </w:p>
        </w:tc>
        <w:tc>
          <w:tcPr>
            <w:tcW w:w="667" w:type="pct"/>
            <w:shd w:val="clear" w:color="auto" w:fill="auto"/>
            <w:vAlign w:val="center"/>
            <w:hideMark/>
          </w:tcPr>
          <w:p w:rsidR="001A657C" w:rsidRPr="00CC0FED" w:rsidRDefault="00CC0FED" w:rsidP="001A657C">
            <w:pPr>
              <w:jc w:val="center"/>
              <w:rPr>
                <w:b/>
                <w:bCs/>
                <w:sz w:val="20"/>
                <w:szCs w:val="20"/>
              </w:rPr>
            </w:pPr>
            <w:r>
              <w:rPr>
                <w:b/>
                <w:bCs/>
                <w:sz w:val="20"/>
                <w:szCs w:val="20"/>
              </w:rPr>
              <w:t xml:space="preserve">Wartość </w:t>
            </w:r>
            <w:r w:rsidR="001A657C" w:rsidRPr="00CC0FED">
              <w:rPr>
                <w:b/>
                <w:bCs/>
                <w:sz w:val="20"/>
                <w:szCs w:val="20"/>
              </w:rPr>
              <w:t>jednostkowa netto</w:t>
            </w:r>
          </w:p>
        </w:tc>
        <w:tc>
          <w:tcPr>
            <w:tcW w:w="669"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Wartość netto</w:t>
            </w:r>
          </w:p>
        </w:tc>
        <w:tc>
          <w:tcPr>
            <w:tcW w:w="446" w:type="pct"/>
            <w:shd w:val="clear" w:color="auto" w:fill="auto"/>
            <w:vAlign w:val="center"/>
            <w:hideMark/>
          </w:tcPr>
          <w:p w:rsidR="001A657C" w:rsidRPr="00CC0FED" w:rsidRDefault="00CC0FED" w:rsidP="001A657C">
            <w:pPr>
              <w:jc w:val="center"/>
              <w:rPr>
                <w:b/>
                <w:bCs/>
                <w:sz w:val="20"/>
                <w:szCs w:val="20"/>
              </w:rPr>
            </w:pPr>
            <w:r>
              <w:rPr>
                <w:b/>
                <w:bCs/>
                <w:sz w:val="20"/>
                <w:szCs w:val="20"/>
              </w:rPr>
              <w:t>Cena</w:t>
            </w:r>
            <w:r w:rsidR="001A657C" w:rsidRPr="00CC0FED">
              <w:rPr>
                <w:b/>
                <w:bCs/>
                <w:sz w:val="20"/>
                <w:szCs w:val="20"/>
              </w:rPr>
              <w:t xml:space="preserve"> brutto</w:t>
            </w:r>
          </w:p>
        </w:tc>
        <w:tc>
          <w:tcPr>
            <w:tcW w:w="582"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Nazwa handlowa</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atrament WATERMAN (niebieski) poj. 50ml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cienkopis </w:t>
            </w:r>
            <w:r w:rsidRPr="00CC0FED">
              <w:rPr>
                <w:b/>
                <w:bCs/>
                <w:sz w:val="20"/>
                <w:szCs w:val="20"/>
              </w:rPr>
              <w:t>czarny</w:t>
            </w:r>
            <w:r w:rsidRPr="00CC0FED">
              <w:rPr>
                <w:sz w:val="20"/>
                <w:szCs w:val="20"/>
              </w:rPr>
              <w:t xml:space="preserve"> 0,4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80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cienkopis </w:t>
            </w:r>
            <w:r w:rsidRPr="00CC0FED">
              <w:rPr>
                <w:b/>
                <w:bCs/>
                <w:sz w:val="20"/>
                <w:szCs w:val="20"/>
              </w:rPr>
              <w:t>czerwony</w:t>
            </w:r>
            <w:r w:rsidRPr="00CC0FED">
              <w:rPr>
                <w:sz w:val="20"/>
                <w:szCs w:val="20"/>
              </w:rPr>
              <w:t xml:space="preserve"> 0,4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130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cienkopis </w:t>
            </w:r>
            <w:r w:rsidRPr="00CC0FED">
              <w:rPr>
                <w:b/>
                <w:bCs/>
                <w:sz w:val="20"/>
                <w:szCs w:val="20"/>
              </w:rPr>
              <w:t>niebieski</w:t>
            </w:r>
            <w:r w:rsidRPr="00CC0FED">
              <w:rPr>
                <w:sz w:val="20"/>
                <w:szCs w:val="20"/>
              </w:rPr>
              <w:t xml:space="preserve"> 0,4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80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cienkopis </w:t>
            </w:r>
            <w:r w:rsidRPr="00CC0FED">
              <w:rPr>
                <w:b/>
                <w:bCs/>
                <w:sz w:val="20"/>
                <w:szCs w:val="20"/>
              </w:rPr>
              <w:t>zielony</w:t>
            </w:r>
            <w:r w:rsidRPr="00CC0FED">
              <w:rPr>
                <w:sz w:val="20"/>
                <w:szCs w:val="20"/>
              </w:rPr>
              <w:t xml:space="preserve"> 0,4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80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9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 xml:space="preserve">długopis </w:t>
            </w:r>
            <w:r w:rsidRPr="00CC0FED">
              <w:rPr>
                <w:b/>
                <w:bCs/>
                <w:sz w:val="20"/>
                <w:szCs w:val="20"/>
              </w:rPr>
              <w:t>czarny</w:t>
            </w:r>
            <w:r w:rsidRPr="00CC0FED">
              <w:rPr>
                <w:sz w:val="20"/>
                <w:szCs w:val="20"/>
              </w:rPr>
              <w:t xml:space="preserve"> klasy PENTEL w obudowie przezroczystej ułatwiającej obserwację zużycia poziomu tuszu długość </w:t>
            </w:r>
            <w:proofErr w:type="spellStart"/>
            <w:r w:rsidRPr="00CC0FED">
              <w:rPr>
                <w:sz w:val="20"/>
                <w:szCs w:val="20"/>
              </w:rPr>
              <w:t>lini</w:t>
            </w:r>
            <w:proofErr w:type="spellEnd"/>
            <w:r w:rsidRPr="00CC0FED">
              <w:rPr>
                <w:sz w:val="20"/>
                <w:szCs w:val="20"/>
              </w:rPr>
              <w:t xml:space="preserve"> pisania 1700 m o grubości 0,27 mm lub równorzędny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20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9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7</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 xml:space="preserve">długopis </w:t>
            </w:r>
            <w:r w:rsidRPr="00CC0FED">
              <w:rPr>
                <w:b/>
                <w:bCs/>
                <w:sz w:val="20"/>
                <w:szCs w:val="20"/>
              </w:rPr>
              <w:t>czerwony</w:t>
            </w:r>
            <w:r w:rsidRPr="00CC0FED">
              <w:rPr>
                <w:sz w:val="20"/>
                <w:szCs w:val="20"/>
              </w:rPr>
              <w:t xml:space="preserve"> klasy PENTEL w obudowie przezroczystej ułatwiającej obserwację zużycia poziomu tuszu długość </w:t>
            </w:r>
            <w:proofErr w:type="spellStart"/>
            <w:r w:rsidRPr="00CC0FED">
              <w:rPr>
                <w:sz w:val="20"/>
                <w:szCs w:val="20"/>
              </w:rPr>
              <w:t>lini</w:t>
            </w:r>
            <w:proofErr w:type="spellEnd"/>
            <w:r w:rsidRPr="00CC0FED">
              <w:rPr>
                <w:sz w:val="20"/>
                <w:szCs w:val="20"/>
              </w:rPr>
              <w:t xml:space="preserve"> pisania 1700 m o grubości 0,27 mm lub równorzędny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20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8</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długopis jednorazowy </w:t>
            </w:r>
            <w:r w:rsidRPr="00CC0FED">
              <w:rPr>
                <w:b/>
                <w:bCs/>
                <w:sz w:val="20"/>
                <w:szCs w:val="20"/>
              </w:rPr>
              <w:t xml:space="preserve">czarny </w:t>
            </w:r>
            <w:r w:rsidRPr="00CC0FED">
              <w:rPr>
                <w:sz w:val="20"/>
                <w:szCs w:val="20"/>
              </w:rPr>
              <w:t xml:space="preserve">szerokość </w:t>
            </w:r>
            <w:proofErr w:type="spellStart"/>
            <w:r w:rsidRPr="00CC0FED">
              <w:rPr>
                <w:sz w:val="20"/>
                <w:szCs w:val="20"/>
              </w:rPr>
              <w:t>lini</w:t>
            </w:r>
            <w:proofErr w:type="spellEnd"/>
            <w:r w:rsidRPr="00CC0FED">
              <w:rPr>
                <w:sz w:val="20"/>
                <w:szCs w:val="20"/>
              </w:rPr>
              <w:t xml:space="preserve"> pisania 0,3-0,7mm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900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9</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długopis jednorazowy </w:t>
            </w:r>
            <w:r w:rsidRPr="00CC0FED">
              <w:rPr>
                <w:b/>
                <w:bCs/>
                <w:sz w:val="20"/>
                <w:szCs w:val="20"/>
              </w:rPr>
              <w:t>czerwony</w:t>
            </w:r>
            <w:r w:rsidRPr="00CC0FED">
              <w:rPr>
                <w:sz w:val="20"/>
                <w:szCs w:val="20"/>
              </w:rPr>
              <w:t xml:space="preserve"> szerokość </w:t>
            </w:r>
            <w:proofErr w:type="spellStart"/>
            <w:r w:rsidRPr="00CC0FED">
              <w:rPr>
                <w:sz w:val="20"/>
                <w:szCs w:val="20"/>
              </w:rPr>
              <w:t>lini</w:t>
            </w:r>
            <w:proofErr w:type="spellEnd"/>
            <w:r w:rsidRPr="00CC0FED">
              <w:rPr>
                <w:sz w:val="20"/>
                <w:szCs w:val="20"/>
              </w:rPr>
              <w:t xml:space="preserve"> pisania 0,3-0,7mm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500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10</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długopis jednorazowy </w:t>
            </w:r>
            <w:r w:rsidRPr="00CC0FED">
              <w:rPr>
                <w:b/>
                <w:bCs/>
                <w:sz w:val="20"/>
                <w:szCs w:val="20"/>
              </w:rPr>
              <w:t>niebieski</w:t>
            </w:r>
            <w:r w:rsidRPr="00CC0FED">
              <w:rPr>
                <w:sz w:val="20"/>
                <w:szCs w:val="20"/>
              </w:rPr>
              <w:t xml:space="preserve"> szerokość </w:t>
            </w:r>
            <w:proofErr w:type="spellStart"/>
            <w:r w:rsidRPr="00CC0FED">
              <w:rPr>
                <w:sz w:val="20"/>
                <w:szCs w:val="20"/>
              </w:rPr>
              <w:t>lini</w:t>
            </w:r>
            <w:proofErr w:type="spellEnd"/>
            <w:r w:rsidRPr="00CC0FED">
              <w:rPr>
                <w:sz w:val="20"/>
                <w:szCs w:val="20"/>
              </w:rPr>
              <w:t xml:space="preserve"> pisania 0,3-0,7mm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1700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11</w:t>
            </w:r>
          </w:p>
        </w:tc>
        <w:tc>
          <w:tcPr>
            <w:tcW w:w="1697" w:type="pct"/>
            <w:shd w:val="clear" w:color="auto" w:fill="auto"/>
            <w:vAlign w:val="center"/>
            <w:hideMark/>
          </w:tcPr>
          <w:p w:rsidR="001A657C" w:rsidRPr="00CC0FED" w:rsidRDefault="001A657C" w:rsidP="001A657C">
            <w:pPr>
              <w:rPr>
                <w:sz w:val="20"/>
                <w:szCs w:val="20"/>
              </w:rPr>
            </w:pPr>
            <w:r w:rsidRPr="00CC0FED">
              <w:rPr>
                <w:sz w:val="20"/>
                <w:szCs w:val="20"/>
              </w:rPr>
              <w:t>długopis na sprężynce lub łańcuszku długości ok.1m z tworzywa  z podstawką samoprzylepną</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80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9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12</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 xml:space="preserve">długopis </w:t>
            </w:r>
            <w:r w:rsidRPr="00CC0FED">
              <w:rPr>
                <w:b/>
                <w:bCs/>
                <w:sz w:val="20"/>
                <w:szCs w:val="20"/>
              </w:rPr>
              <w:t>niebieski</w:t>
            </w:r>
            <w:r w:rsidRPr="00CC0FED">
              <w:rPr>
                <w:sz w:val="20"/>
                <w:szCs w:val="20"/>
              </w:rPr>
              <w:t xml:space="preserve"> klasy PENTEL w obudowie przezroczystej ułatwiającej obserwację zużycia poziomu tuszu długość </w:t>
            </w:r>
            <w:proofErr w:type="spellStart"/>
            <w:r w:rsidRPr="00CC0FED">
              <w:rPr>
                <w:sz w:val="20"/>
                <w:szCs w:val="20"/>
              </w:rPr>
              <w:t>lini</w:t>
            </w:r>
            <w:proofErr w:type="spellEnd"/>
            <w:r w:rsidRPr="00CC0FED">
              <w:rPr>
                <w:sz w:val="20"/>
                <w:szCs w:val="20"/>
              </w:rPr>
              <w:t xml:space="preserve"> pisania 1700 m o grubości 0,27 mm lub równorzędny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12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lastRenderedPageBreak/>
              <w:t>13</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 xml:space="preserve">długopis ZENITH 10 z wymiennym wkładem 0,8 mm (wkład </w:t>
            </w:r>
            <w:r w:rsidRPr="00CC0FED">
              <w:rPr>
                <w:b/>
                <w:bCs/>
                <w:sz w:val="20"/>
                <w:szCs w:val="20"/>
              </w:rPr>
              <w:t>niebieski</w:t>
            </w:r>
            <w:r w:rsidRPr="00CC0FED">
              <w:rPr>
                <w:sz w:val="20"/>
                <w:szCs w:val="20"/>
              </w:rPr>
              <w:t xml:space="preserve">), obudowa z tworzywa sztucznego z metalowymi </w:t>
            </w:r>
            <w:proofErr w:type="spellStart"/>
            <w:r w:rsidRPr="00CC0FED">
              <w:rPr>
                <w:sz w:val="20"/>
                <w:szCs w:val="20"/>
              </w:rPr>
              <w:t>wykończeniami</w:t>
            </w:r>
            <w:proofErr w:type="spellEnd"/>
            <w:r w:rsidRPr="00CC0FED">
              <w:rPr>
                <w:sz w:val="20"/>
                <w:szCs w:val="20"/>
              </w:rPr>
              <w:t xml:space="preserve"> w kolorach granatowa i czarna długość pisania 3500 m o grubości 0,6 mm lub równorzędny</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150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9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14</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 xml:space="preserve">długopis </w:t>
            </w:r>
            <w:r w:rsidRPr="00CC0FED">
              <w:rPr>
                <w:b/>
                <w:bCs/>
                <w:sz w:val="20"/>
                <w:szCs w:val="20"/>
              </w:rPr>
              <w:t>zielony</w:t>
            </w:r>
            <w:r w:rsidRPr="00CC0FED">
              <w:rPr>
                <w:sz w:val="20"/>
                <w:szCs w:val="20"/>
              </w:rPr>
              <w:t xml:space="preserve"> klasy PENTEL w obudowie przezroczystej ułatwiającej obserwację zużycia poziomu tuszu długość </w:t>
            </w:r>
            <w:proofErr w:type="spellStart"/>
            <w:r w:rsidRPr="00CC0FED">
              <w:rPr>
                <w:sz w:val="20"/>
                <w:szCs w:val="20"/>
              </w:rPr>
              <w:t>lini</w:t>
            </w:r>
            <w:proofErr w:type="spellEnd"/>
            <w:r w:rsidRPr="00CC0FED">
              <w:rPr>
                <w:sz w:val="20"/>
                <w:szCs w:val="20"/>
              </w:rPr>
              <w:t xml:space="preserve"> pisania 1700 m o grubości 0,27 mm lub równorzędny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15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15</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długopis żelowy </w:t>
            </w:r>
            <w:r w:rsidRPr="00CC0FED">
              <w:rPr>
                <w:b/>
                <w:bCs/>
                <w:sz w:val="20"/>
                <w:szCs w:val="20"/>
              </w:rPr>
              <w:t>czarny</w:t>
            </w:r>
            <w:r w:rsidRPr="00CC0FED">
              <w:rPr>
                <w:sz w:val="20"/>
                <w:szCs w:val="20"/>
              </w:rPr>
              <w:t xml:space="preserve"> szerokość </w:t>
            </w:r>
            <w:proofErr w:type="spellStart"/>
            <w:r w:rsidRPr="00CC0FED">
              <w:rPr>
                <w:sz w:val="20"/>
                <w:szCs w:val="20"/>
              </w:rPr>
              <w:t>lini</w:t>
            </w:r>
            <w:proofErr w:type="spellEnd"/>
            <w:r w:rsidRPr="00CC0FED">
              <w:rPr>
                <w:sz w:val="20"/>
                <w:szCs w:val="20"/>
              </w:rPr>
              <w:t xml:space="preserve"> pisania 0,3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1100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16</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długopis żelowy </w:t>
            </w:r>
            <w:r w:rsidRPr="00CC0FED">
              <w:rPr>
                <w:b/>
                <w:bCs/>
                <w:sz w:val="20"/>
                <w:szCs w:val="20"/>
              </w:rPr>
              <w:t>czerwony</w:t>
            </w:r>
            <w:r w:rsidRPr="00CC0FED">
              <w:rPr>
                <w:sz w:val="20"/>
                <w:szCs w:val="20"/>
              </w:rPr>
              <w:t xml:space="preserve"> szerokość </w:t>
            </w:r>
            <w:proofErr w:type="spellStart"/>
            <w:r w:rsidRPr="00CC0FED">
              <w:rPr>
                <w:sz w:val="20"/>
                <w:szCs w:val="20"/>
              </w:rPr>
              <w:t>lini</w:t>
            </w:r>
            <w:proofErr w:type="spellEnd"/>
            <w:r w:rsidRPr="00CC0FED">
              <w:rPr>
                <w:sz w:val="20"/>
                <w:szCs w:val="20"/>
              </w:rPr>
              <w:t xml:space="preserve"> pisania 0,3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600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17</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długopis żelowy </w:t>
            </w:r>
            <w:r w:rsidRPr="00CC0FED">
              <w:rPr>
                <w:b/>
                <w:bCs/>
                <w:sz w:val="20"/>
                <w:szCs w:val="20"/>
              </w:rPr>
              <w:t>niebieski</w:t>
            </w:r>
            <w:r w:rsidRPr="00CC0FED">
              <w:rPr>
                <w:sz w:val="20"/>
                <w:szCs w:val="20"/>
              </w:rPr>
              <w:t xml:space="preserve"> szerokość </w:t>
            </w:r>
            <w:proofErr w:type="spellStart"/>
            <w:r w:rsidRPr="00CC0FED">
              <w:rPr>
                <w:sz w:val="20"/>
                <w:szCs w:val="20"/>
              </w:rPr>
              <w:t>lini</w:t>
            </w:r>
            <w:proofErr w:type="spellEnd"/>
            <w:r w:rsidRPr="00CC0FED">
              <w:rPr>
                <w:sz w:val="20"/>
                <w:szCs w:val="20"/>
              </w:rPr>
              <w:t xml:space="preserve"> pisania 0,3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1250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18</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długopis żelowy </w:t>
            </w:r>
            <w:r w:rsidRPr="00CC0FED">
              <w:rPr>
                <w:b/>
                <w:bCs/>
                <w:sz w:val="20"/>
                <w:szCs w:val="20"/>
              </w:rPr>
              <w:t xml:space="preserve">zielony </w:t>
            </w:r>
            <w:r w:rsidRPr="00CC0FED">
              <w:rPr>
                <w:sz w:val="20"/>
                <w:szCs w:val="20"/>
              </w:rPr>
              <w:t xml:space="preserve">szerokość </w:t>
            </w:r>
            <w:proofErr w:type="spellStart"/>
            <w:r w:rsidRPr="00CC0FED">
              <w:rPr>
                <w:sz w:val="20"/>
                <w:szCs w:val="20"/>
              </w:rPr>
              <w:t>lini</w:t>
            </w:r>
            <w:proofErr w:type="spellEnd"/>
            <w:r w:rsidRPr="00CC0FED">
              <w:rPr>
                <w:sz w:val="20"/>
                <w:szCs w:val="20"/>
              </w:rPr>
              <w:t xml:space="preserve"> pisania 0,3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19</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flamaster </w:t>
            </w:r>
            <w:r w:rsidRPr="00CC0FED">
              <w:rPr>
                <w:b/>
                <w:bCs/>
                <w:sz w:val="20"/>
                <w:szCs w:val="20"/>
              </w:rPr>
              <w:t>czarny</w:t>
            </w:r>
            <w:r w:rsidRPr="00CC0FED">
              <w:rPr>
                <w:sz w:val="20"/>
                <w:szCs w:val="20"/>
              </w:rPr>
              <w:t xml:space="preserve"> końcówka okrągła 0,8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20</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flamaster </w:t>
            </w:r>
            <w:r w:rsidRPr="00CC0FED">
              <w:rPr>
                <w:b/>
                <w:bCs/>
                <w:sz w:val="20"/>
                <w:szCs w:val="20"/>
              </w:rPr>
              <w:t>czerwony</w:t>
            </w:r>
            <w:r w:rsidRPr="00CC0FED">
              <w:rPr>
                <w:sz w:val="20"/>
                <w:szCs w:val="20"/>
              </w:rPr>
              <w:t xml:space="preserve"> końcówka okrągła 0,8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21</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flamaster </w:t>
            </w:r>
            <w:r w:rsidRPr="00CC0FED">
              <w:rPr>
                <w:b/>
                <w:bCs/>
                <w:sz w:val="20"/>
                <w:szCs w:val="20"/>
              </w:rPr>
              <w:t>niebieski</w:t>
            </w:r>
            <w:r w:rsidRPr="00CC0FED">
              <w:rPr>
                <w:sz w:val="20"/>
                <w:szCs w:val="20"/>
              </w:rPr>
              <w:t xml:space="preserve"> końcówka okrągła 0,8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22</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flamaster </w:t>
            </w:r>
            <w:r w:rsidRPr="00CC0FED">
              <w:rPr>
                <w:b/>
                <w:bCs/>
                <w:sz w:val="20"/>
                <w:szCs w:val="20"/>
              </w:rPr>
              <w:t>zielony</w:t>
            </w:r>
            <w:r w:rsidRPr="00CC0FED">
              <w:rPr>
                <w:sz w:val="20"/>
                <w:szCs w:val="20"/>
              </w:rPr>
              <w:t xml:space="preserve"> końcówka okrągła 0,8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123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23</w:t>
            </w:r>
          </w:p>
        </w:tc>
        <w:tc>
          <w:tcPr>
            <w:tcW w:w="1697" w:type="pct"/>
            <w:shd w:val="clear" w:color="auto" w:fill="auto"/>
            <w:vAlign w:val="center"/>
            <w:hideMark/>
          </w:tcPr>
          <w:p w:rsidR="001A657C" w:rsidRPr="00CC0FED" w:rsidRDefault="001A657C" w:rsidP="001A657C">
            <w:pPr>
              <w:rPr>
                <w:sz w:val="20"/>
                <w:szCs w:val="20"/>
              </w:rPr>
            </w:pPr>
            <w:r w:rsidRPr="00CC0FED">
              <w:rPr>
                <w:sz w:val="20"/>
                <w:szCs w:val="20"/>
              </w:rPr>
              <w:t xml:space="preserve">korektor biurowy do atramentu piór wiecznych w postaci pisaka zakończonego z obu stron końcówkami - </w:t>
            </w:r>
            <w:r w:rsidRPr="00CC0FED">
              <w:rPr>
                <w:b/>
                <w:bCs/>
                <w:sz w:val="20"/>
                <w:szCs w:val="20"/>
              </w:rPr>
              <w:t xml:space="preserve">biała </w:t>
            </w:r>
            <w:r w:rsidRPr="00CC0FED">
              <w:rPr>
                <w:sz w:val="20"/>
                <w:szCs w:val="20"/>
              </w:rPr>
              <w:t xml:space="preserve">do zamazywania atramentu i  </w:t>
            </w:r>
            <w:r w:rsidRPr="00CC0FED">
              <w:rPr>
                <w:b/>
                <w:bCs/>
                <w:sz w:val="20"/>
                <w:szCs w:val="20"/>
              </w:rPr>
              <w:t>niebieska</w:t>
            </w:r>
            <w:r w:rsidRPr="00CC0FED">
              <w:rPr>
                <w:sz w:val="20"/>
                <w:szCs w:val="20"/>
              </w:rPr>
              <w:t xml:space="preserve"> o średnicy 1mm do wykonania poprawek (pisania na skorygowanym miejscu)</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10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24</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korektor biurowy w piórze poj. 7 -9 ml metalowa końcówka</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80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25</w:t>
            </w:r>
          </w:p>
        </w:tc>
        <w:tc>
          <w:tcPr>
            <w:tcW w:w="1697" w:type="pct"/>
            <w:shd w:val="clear" w:color="auto" w:fill="auto"/>
            <w:vAlign w:val="center"/>
            <w:hideMark/>
          </w:tcPr>
          <w:p w:rsidR="001A657C" w:rsidRPr="00CC0FED" w:rsidRDefault="001A657C" w:rsidP="001A657C">
            <w:pPr>
              <w:rPr>
                <w:sz w:val="20"/>
                <w:szCs w:val="20"/>
              </w:rPr>
            </w:pPr>
            <w:r w:rsidRPr="00CC0FED">
              <w:rPr>
                <w:sz w:val="20"/>
                <w:szCs w:val="20"/>
              </w:rPr>
              <w:t>korektor biurowy z pędzelkiem w płynie lub aplikatorem w gąbce poj. 20 -25 ml</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26</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korektor na taśmie 4,2 - 5 mm x 5-8m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350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27</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kredka czerwono - niebieska</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lastRenderedPageBreak/>
              <w:t>28</w:t>
            </w:r>
          </w:p>
        </w:tc>
        <w:tc>
          <w:tcPr>
            <w:tcW w:w="1697" w:type="pct"/>
            <w:shd w:val="clear" w:color="auto" w:fill="auto"/>
            <w:vAlign w:val="bottom"/>
            <w:hideMark/>
          </w:tcPr>
          <w:p w:rsidR="001A657C" w:rsidRPr="00CC0FED" w:rsidRDefault="001A657C" w:rsidP="001A657C">
            <w:pPr>
              <w:rPr>
                <w:sz w:val="20"/>
                <w:szCs w:val="20"/>
              </w:rPr>
            </w:pPr>
            <w:r w:rsidRPr="00CC0FED">
              <w:rPr>
                <w:b/>
                <w:bCs/>
                <w:sz w:val="20"/>
                <w:szCs w:val="20"/>
              </w:rPr>
              <w:t>Marker (flamaster) do znakowania tkanin</w:t>
            </w:r>
            <w:r w:rsidRPr="00CC0FED">
              <w:rPr>
                <w:sz w:val="20"/>
                <w:szCs w:val="20"/>
              </w:rPr>
              <w:t xml:space="preserve"> (np.: </w:t>
            </w:r>
            <w:proofErr w:type="spellStart"/>
            <w:r w:rsidRPr="00CC0FED">
              <w:rPr>
                <w:sz w:val="20"/>
                <w:szCs w:val="20"/>
              </w:rPr>
              <w:t>Fixoni</w:t>
            </w:r>
            <w:proofErr w:type="spellEnd"/>
            <w:r w:rsidRPr="00CC0FED">
              <w:rPr>
                <w:sz w:val="20"/>
                <w:szCs w:val="20"/>
              </w:rPr>
              <w:t xml:space="preserve"> </w:t>
            </w:r>
            <w:proofErr w:type="spellStart"/>
            <w:r w:rsidRPr="00CC0FED">
              <w:rPr>
                <w:sz w:val="20"/>
                <w:szCs w:val="20"/>
              </w:rPr>
              <w:t>Textile</w:t>
            </w:r>
            <w:proofErr w:type="spellEnd"/>
            <w:r w:rsidRPr="00CC0FED">
              <w:rPr>
                <w:sz w:val="20"/>
                <w:szCs w:val="20"/>
              </w:rPr>
              <w:t xml:space="preserve"> Marker K; </w:t>
            </w:r>
            <w:proofErr w:type="spellStart"/>
            <w:r w:rsidRPr="00CC0FED">
              <w:rPr>
                <w:sz w:val="20"/>
                <w:szCs w:val="20"/>
              </w:rPr>
              <w:t>Edding</w:t>
            </w:r>
            <w:proofErr w:type="spellEnd"/>
            <w:r w:rsidRPr="00CC0FED">
              <w:rPr>
                <w:sz w:val="20"/>
                <w:szCs w:val="20"/>
              </w:rPr>
              <w:t xml:space="preserve"> 8040 itp. ) – marker z końcówką piszącą zakończoną metalową kulką – marker pisze grubością około 1 mm, odporny na temperaturę do 950C, farba nakładana jest na tkaninę charakteryzuje się szybkim czasem schnięcia. Pozwala szybko i trwale opisać tkaninę.</w:t>
            </w:r>
            <w:r w:rsidRPr="00CC0FED">
              <w:rPr>
                <w:sz w:val="20"/>
                <w:szCs w:val="20"/>
              </w:rPr>
              <w:br w:type="page"/>
              <w:t>Zastosowanie poza przemysłem włókienniczym także w pralniach, restauracjach, hotelach, domach pomocy społecznej, zakładach opieki zdrowotnej, zakładach karnych itp.</w:t>
            </w:r>
            <w:r w:rsidRPr="00CC0FED">
              <w:rPr>
                <w:sz w:val="20"/>
                <w:szCs w:val="20"/>
              </w:rPr>
              <w:br w:type="page"/>
              <w:t>Kolory: czerwony i czarny</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30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29</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naboje niebieskie do pióra ,,PARKER" QUINK długie (1 opak.= 5 szt.)</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opak.</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4</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30</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naboje niebieskie do pióra ,,PARKER" QUINK krótkie(1 opak.= 6 szt.)</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opak.</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4</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31</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naboje niebieskie do pióra ,,WATERMAN,, (1 opak.= 8 szt.)</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opak.</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4</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32</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ołówek automatyczny 0,5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33</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ołówek automatyczny 0,7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34</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ołówek techniczny HB</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330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12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35</w:t>
            </w:r>
          </w:p>
        </w:tc>
        <w:tc>
          <w:tcPr>
            <w:tcW w:w="1697" w:type="pct"/>
            <w:shd w:val="clear" w:color="auto" w:fill="auto"/>
            <w:vAlign w:val="center"/>
            <w:hideMark/>
          </w:tcPr>
          <w:p w:rsidR="001A657C" w:rsidRPr="00CC0FED" w:rsidRDefault="001A657C" w:rsidP="001A657C">
            <w:pPr>
              <w:rPr>
                <w:sz w:val="20"/>
                <w:szCs w:val="20"/>
              </w:rPr>
            </w:pPr>
            <w:r w:rsidRPr="00CC0FED">
              <w:rPr>
                <w:sz w:val="20"/>
                <w:szCs w:val="20"/>
              </w:rPr>
              <w:t>pióra żelowe G2 czerwone, z wymiennym wkładem, gumowym uchwytem w kolorze tuszu, kulka o średnicy 0,5mm pozostawia linię pisania 0,32mm długość pisania 1200m, nazwa producenta, typ o raz grubość podana na piórze lub równoważne</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12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36</w:t>
            </w:r>
          </w:p>
        </w:tc>
        <w:tc>
          <w:tcPr>
            <w:tcW w:w="1697" w:type="pct"/>
            <w:shd w:val="clear" w:color="auto" w:fill="auto"/>
            <w:vAlign w:val="center"/>
            <w:hideMark/>
          </w:tcPr>
          <w:p w:rsidR="001A657C" w:rsidRPr="00CC0FED" w:rsidRDefault="001A657C" w:rsidP="001A657C">
            <w:pPr>
              <w:rPr>
                <w:sz w:val="20"/>
                <w:szCs w:val="20"/>
              </w:rPr>
            </w:pPr>
            <w:r w:rsidRPr="00CC0FED">
              <w:rPr>
                <w:sz w:val="20"/>
                <w:szCs w:val="20"/>
              </w:rPr>
              <w:t>pióra żelowe G2 niebieskie, z wymiennym wkładem, gumowym uchwytem w kolorze tuszu, kulka o średnicy 0,5mm pozostawia linię pisania 0,32mm długość pisania 1200m, nazwa producenta, typ o raz grubość podana na piórze lub równoważne</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12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37</w:t>
            </w:r>
          </w:p>
        </w:tc>
        <w:tc>
          <w:tcPr>
            <w:tcW w:w="1697" w:type="pct"/>
            <w:shd w:val="clear" w:color="auto" w:fill="auto"/>
            <w:vAlign w:val="center"/>
            <w:hideMark/>
          </w:tcPr>
          <w:p w:rsidR="001A657C" w:rsidRPr="00CC0FED" w:rsidRDefault="001A657C" w:rsidP="001A657C">
            <w:pPr>
              <w:rPr>
                <w:sz w:val="20"/>
                <w:szCs w:val="20"/>
              </w:rPr>
            </w:pPr>
            <w:r w:rsidRPr="00CC0FED">
              <w:rPr>
                <w:sz w:val="20"/>
                <w:szCs w:val="20"/>
              </w:rPr>
              <w:t>pióra żelowe G2 zielone, z wymiennym wkładem, gumowym uchwytem w kolorze tuszu, kulka o średnicy 0,5mm pozostawia linię pisania 0,32mm długość pisania 1200m, nazwa producenta, typ o raz grubość podana na piórze lub równoważne</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lastRenderedPageBreak/>
              <w:t>38</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pisak do szkła/folii kolor czerwony, czarny 0,4 - 0,6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550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39</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pisak do tablic sucho</w:t>
            </w:r>
            <w:r w:rsidR="007D49CC" w:rsidRPr="00CC0FED">
              <w:rPr>
                <w:sz w:val="20"/>
                <w:szCs w:val="20"/>
              </w:rPr>
              <w:t xml:space="preserve"> </w:t>
            </w:r>
            <w:r w:rsidRPr="00CC0FED">
              <w:rPr>
                <w:sz w:val="20"/>
                <w:szCs w:val="20"/>
              </w:rPr>
              <w:t>ścieralnych 4 k</w:t>
            </w:r>
            <w:r w:rsidR="007D49CC" w:rsidRPr="00CC0FED">
              <w:rPr>
                <w:sz w:val="20"/>
                <w:szCs w:val="20"/>
              </w:rPr>
              <w:t>o</w:t>
            </w:r>
            <w:r w:rsidRPr="00CC0FED">
              <w:rPr>
                <w:sz w:val="20"/>
                <w:szCs w:val="20"/>
              </w:rPr>
              <w:t xml:space="preserve">lory (1 </w:t>
            </w:r>
            <w:proofErr w:type="spellStart"/>
            <w:r w:rsidRPr="00CC0FED">
              <w:rPr>
                <w:sz w:val="20"/>
                <w:szCs w:val="20"/>
              </w:rPr>
              <w:t>kpl</w:t>
            </w:r>
            <w:proofErr w:type="spellEnd"/>
            <w:r w:rsidRPr="00CC0FED">
              <w:rPr>
                <w:sz w:val="20"/>
                <w:szCs w:val="20"/>
              </w:rPr>
              <w:t>. = 4 szt.) + gąbka</w:t>
            </w:r>
          </w:p>
        </w:tc>
        <w:tc>
          <w:tcPr>
            <w:tcW w:w="446" w:type="pct"/>
            <w:shd w:val="clear" w:color="auto" w:fill="auto"/>
            <w:noWrap/>
            <w:vAlign w:val="bottom"/>
            <w:hideMark/>
          </w:tcPr>
          <w:p w:rsidR="001A657C" w:rsidRPr="00CC0FED" w:rsidRDefault="001A657C" w:rsidP="001A657C">
            <w:pPr>
              <w:jc w:val="center"/>
              <w:rPr>
                <w:sz w:val="20"/>
                <w:szCs w:val="20"/>
              </w:rPr>
            </w:pPr>
            <w:proofErr w:type="spellStart"/>
            <w:r w:rsidRPr="00CC0FED">
              <w:rPr>
                <w:sz w:val="20"/>
                <w:szCs w:val="20"/>
              </w:rPr>
              <w:t>kpl</w:t>
            </w:r>
            <w:proofErr w:type="spellEnd"/>
            <w:r w:rsidRPr="00CC0FED">
              <w:rPr>
                <w:sz w:val="20"/>
                <w:szCs w:val="20"/>
              </w:rPr>
              <w: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140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40</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pisak marker do płyt CD czarny 0,4 mm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600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41</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pisak marker olejowy szerokość linii pisania 1 mm różne kolory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4</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42</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pisak marker olejowy szerokość linii pisania 2 mm różne kolory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4</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43</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pisak marker wodoodporny </w:t>
            </w:r>
            <w:r w:rsidRPr="00CC0FED">
              <w:rPr>
                <w:b/>
                <w:bCs/>
                <w:sz w:val="20"/>
                <w:szCs w:val="20"/>
              </w:rPr>
              <w:t>czarny</w:t>
            </w:r>
            <w:r w:rsidRPr="00CC0FED">
              <w:rPr>
                <w:sz w:val="20"/>
                <w:szCs w:val="20"/>
              </w:rPr>
              <w:t>, okrągła końcówka 1,5 - 5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1550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44</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pisak marker wodoodporny </w:t>
            </w:r>
            <w:r w:rsidRPr="00CC0FED">
              <w:rPr>
                <w:b/>
                <w:bCs/>
                <w:sz w:val="20"/>
                <w:szCs w:val="20"/>
              </w:rPr>
              <w:t>czerwony</w:t>
            </w:r>
            <w:r w:rsidRPr="00CC0FED">
              <w:rPr>
                <w:sz w:val="20"/>
                <w:szCs w:val="20"/>
              </w:rPr>
              <w:t>, okrągła końcówka 1,5 - 5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80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45</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pisak marker wodoodporny </w:t>
            </w:r>
            <w:r w:rsidRPr="00CC0FED">
              <w:rPr>
                <w:b/>
                <w:bCs/>
                <w:sz w:val="20"/>
                <w:szCs w:val="20"/>
              </w:rPr>
              <w:t>niebieski</w:t>
            </w:r>
            <w:r w:rsidRPr="00CC0FED">
              <w:rPr>
                <w:sz w:val="20"/>
                <w:szCs w:val="20"/>
              </w:rPr>
              <w:t>, okrągła końcówka 1,5 - 5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50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46</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rysiki do ołówka automatycznego </w:t>
            </w:r>
            <w:r w:rsidRPr="00CC0FED">
              <w:rPr>
                <w:b/>
                <w:bCs/>
                <w:sz w:val="20"/>
                <w:szCs w:val="20"/>
              </w:rPr>
              <w:t>0,5 mm HB</w:t>
            </w:r>
            <w:r w:rsidRPr="00CC0FED">
              <w:rPr>
                <w:sz w:val="20"/>
                <w:szCs w:val="20"/>
              </w:rPr>
              <w:t xml:space="preserve"> opak. 12 -15 szt.</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opak</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47</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rysiki do ołówka automatycznego </w:t>
            </w:r>
            <w:r w:rsidRPr="00CC0FED">
              <w:rPr>
                <w:b/>
                <w:bCs/>
                <w:sz w:val="20"/>
                <w:szCs w:val="20"/>
              </w:rPr>
              <w:t>0,5mm 2B</w:t>
            </w:r>
            <w:r w:rsidRPr="00CC0FED">
              <w:rPr>
                <w:sz w:val="20"/>
                <w:szCs w:val="20"/>
              </w:rPr>
              <w:t xml:space="preserve"> opak.12- 15 szt.</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opak</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48</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rysiki do ołówka automatycznego </w:t>
            </w:r>
            <w:r w:rsidRPr="00CC0FED">
              <w:rPr>
                <w:b/>
                <w:bCs/>
                <w:sz w:val="20"/>
                <w:szCs w:val="20"/>
              </w:rPr>
              <w:t>0,7 mm HB</w:t>
            </w:r>
            <w:r w:rsidRPr="00CC0FED">
              <w:rPr>
                <w:sz w:val="20"/>
                <w:szCs w:val="20"/>
              </w:rPr>
              <w:t xml:space="preserve"> opak. 12 -15 szt.</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opak</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8</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49</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rysiki do ołówka automatycznego </w:t>
            </w:r>
            <w:r w:rsidRPr="00CC0FED">
              <w:rPr>
                <w:b/>
                <w:bCs/>
                <w:sz w:val="20"/>
                <w:szCs w:val="20"/>
              </w:rPr>
              <w:t>0,7mm 2B</w:t>
            </w:r>
            <w:r w:rsidRPr="00CC0FED">
              <w:rPr>
                <w:sz w:val="20"/>
                <w:szCs w:val="20"/>
              </w:rPr>
              <w:t xml:space="preserve"> opak.12- 15 szt.</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opak</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50</w:t>
            </w:r>
          </w:p>
        </w:tc>
        <w:tc>
          <w:tcPr>
            <w:tcW w:w="1697" w:type="pct"/>
            <w:shd w:val="clear" w:color="auto" w:fill="auto"/>
            <w:vAlign w:val="center"/>
            <w:hideMark/>
          </w:tcPr>
          <w:p w:rsidR="001A657C" w:rsidRPr="00CC0FED" w:rsidRDefault="001A657C" w:rsidP="001A657C">
            <w:pPr>
              <w:rPr>
                <w:sz w:val="20"/>
                <w:szCs w:val="20"/>
              </w:rPr>
            </w:pPr>
            <w:r w:rsidRPr="00CC0FED">
              <w:rPr>
                <w:sz w:val="20"/>
                <w:szCs w:val="20"/>
              </w:rPr>
              <w:t>tusz do metalowych stempli  szybkoschnący uniwersalny do powierzchni gładkich szkło, metal, poj. 50 ml czerwony.</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2</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51</w:t>
            </w:r>
          </w:p>
        </w:tc>
        <w:tc>
          <w:tcPr>
            <w:tcW w:w="1697" w:type="pct"/>
            <w:shd w:val="clear" w:color="auto" w:fill="auto"/>
            <w:vAlign w:val="center"/>
            <w:hideMark/>
          </w:tcPr>
          <w:p w:rsidR="001A657C" w:rsidRPr="00CC0FED" w:rsidRDefault="001A657C" w:rsidP="001A657C">
            <w:pPr>
              <w:rPr>
                <w:sz w:val="20"/>
                <w:szCs w:val="20"/>
              </w:rPr>
            </w:pPr>
            <w:r w:rsidRPr="00CC0FED">
              <w:rPr>
                <w:sz w:val="20"/>
                <w:szCs w:val="20"/>
              </w:rPr>
              <w:t xml:space="preserve">tusz do metalowych </w:t>
            </w:r>
            <w:proofErr w:type="spellStart"/>
            <w:r w:rsidRPr="00CC0FED">
              <w:rPr>
                <w:sz w:val="20"/>
                <w:szCs w:val="20"/>
              </w:rPr>
              <w:t>trzcionek</w:t>
            </w:r>
            <w:proofErr w:type="spellEnd"/>
            <w:r w:rsidRPr="00CC0FED">
              <w:rPr>
                <w:sz w:val="20"/>
                <w:szCs w:val="20"/>
              </w:rPr>
              <w:t xml:space="preserve"> czarny poj./ 25 ml</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1</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52</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tusz do stempli </w:t>
            </w:r>
            <w:r w:rsidRPr="00CC0FED">
              <w:rPr>
                <w:b/>
                <w:bCs/>
                <w:sz w:val="20"/>
                <w:szCs w:val="20"/>
              </w:rPr>
              <w:t>czarny</w:t>
            </w:r>
            <w:r w:rsidRPr="00CC0FED">
              <w:rPr>
                <w:sz w:val="20"/>
                <w:szCs w:val="20"/>
              </w:rPr>
              <w:t xml:space="preserve"> poj. od 25 - 30 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70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53</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tusz do stempli </w:t>
            </w:r>
            <w:r w:rsidRPr="00CC0FED">
              <w:rPr>
                <w:b/>
                <w:bCs/>
                <w:sz w:val="20"/>
                <w:szCs w:val="20"/>
              </w:rPr>
              <w:t>czerwony</w:t>
            </w:r>
            <w:r w:rsidRPr="00CC0FED">
              <w:rPr>
                <w:sz w:val="20"/>
                <w:szCs w:val="20"/>
              </w:rPr>
              <w:t xml:space="preserve"> poj. od 25 - 30 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80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54</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tusz do stempli </w:t>
            </w:r>
            <w:r w:rsidRPr="00CC0FED">
              <w:rPr>
                <w:b/>
                <w:bCs/>
                <w:sz w:val="20"/>
                <w:szCs w:val="20"/>
              </w:rPr>
              <w:t>fioletowy</w:t>
            </w:r>
            <w:r w:rsidRPr="00CC0FED">
              <w:rPr>
                <w:sz w:val="20"/>
                <w:szCs w:val="20"/>
              </w:rPr>
              <w:t xml:space="preserve"> poj. od 25 - 30 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55</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tusz do stempli </w:t>
            </w:r>
            <w:r w:rsidRPr="00CC0FED">
              <w:rPr>
                <w:b/>
                <w:bCs/>
                <w:sz w:val="20"/>
                <w:szCs w:val="20"/>
              </w:rPr>
              <w:t>niebieski</w:t>
            </w:r>
            <w:r w:rsidRPr="00CC0FED">
              <w:rPr>
                <w:sz w:val="20"/>
                <w:szCs w:val="20"/>
              </w:rPr>
              <w:t xml:space="preserve"> poj. od 25 - 30 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80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56</w:t>
            </w:r>
          </w:p>
        </w:tc>
        <w:tc>
          <w:tcPr>
            <w:tcW w:w="1697" w:type="pct"/>
            <w:shd w:val="clear" w:color="auto" w:fill="auto"/>
            <w:noWrap/>
            <w:vAlign w:val="bottom"/>
            <w:hideMark/>
          </w:tcPr>
          <w:p w:rsidR="001A657C" w:rsidRPr="00CC0FED" w:rsidRDefault="001A657C" w:rsidP="001A657C">
            <w:pPr>
              <w:rPr>
                <w:sz w:val="20"/>
                <w:szCs w:val="20"/>
              </w:rPr>
            </w:pPr>
            <w:r w:rsidRPr="00CC0FED">
              <w:rPr>
                <w:sz w:val="20"/>
                <w:szCs w:val="20"/>
              </w:rPr>
              <w:t xml:space="preserve">tusz do stempli </w:t>
            </w:r>
            <w:r w:rsidRPr="00CC0FED">
              <w:rPr>
                <w:b/>
                <w:bCs/>
                <w:sz w:val="20"/>
                <w:szCs w:val="20"/>
              </w:rPr>
              <w:t>zielony</w:t>
            </w:r>
            <w:r w:rsidRPr="00CC0FED">
              <w:rPr>
                <w:sz w:val="20"/>
                <w:szCs w:val="20"/>
              </w:rPr>
              <w:t xml:space="preserve"> poj. od 25 - 30 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57</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 xml:space="preserve">tusz do stempli żelowy, do stempli gumowych i polimerowych </w:t>
            </w:r>
            <w:r w:rsidRPr="00CC0FED">
              <w:rPr>
                <w:b/>
                <w:bCs/>
                <w:sz w:val="20"/>
                <w:szCs w:val="20"/>
              </w:rPr>
              <w:t>czarny</w:t>
            </w:r>
            <w:r w:rsidRPr="00CC0FED">
              <w:rPr>
                <w:sz w:val="20"/>
                <w:szCs w:val="20"/>
              </w:rPr>
              <w:t xml:space="preserve"> poj. od 25 - 30 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58</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 xml:space="preserve">tusz do stempli żelowy, do stempli gumowych i polimerowych </w:t>
            </w:r>
            <w:r w:rsidRPr="00CC0FED">
              <w:rPr>
                <w:b/>
                <w:bCs/>
                <w:sz w:val="20"/>
                <w:szCs w:val="20"/>
              </w:rPr>
              <w:t>czerwony</w:t>
            </w:r>
            <w:r w:rsidRPr="00CC0FED">
              <w:rPr>
                <w:sz w:val="20"/>
                <w:szCs w:val="20"/>
              </w:rPr>
              <w:t xml:space="preserve"> poj. od 25 - 30 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59</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 xml:space="preserve">tusz do stempli żelowy, do stempli gumowych i polimerowych </w:t>
            </w:r>
            <w:r w:rsidRPr="00CC0FED">
              <w:rPr>
                <w:b/>
                <w:bCs/>
                <w:sz w:val="20"/>
                <w:szCs w:val="20"/>
              </w:rPr>
              <w:t xml:space="preserve">niebieski </w:t>
            </w:r>
            <w:r w:rsidRPr="00CC0FED">
              <w:rPr>
                <w:sz w:val="20"/>
                <w:szCs w:val="20"/>
              </w:rPr>
              <w:t>poj. od 25 - 30 ml</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60</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wkład do piór kulkowych "PARKER" niebieski uniwersalny pasujący do każdego pióra Parker</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6</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lastRenderedPageBreak/>
              <w:t>61</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wkład do piór żelowych czerwony linia pisania 0,32mm długość linii  1200m pasujący do piór G2 z poz. 37</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62</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wkład do piór żelowych niebieski linia pisania 0,32mm długość linii  1200m pasujący do piór G2 z poz. 38</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63</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wkład do piór żelowych zielony linia pisania 0,32mm długość linii  1200m pasujący do piór G2 z poz. 39</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600"/>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64</w:t>
            </w:r>
          </w:p>
        </w:tc>
        <w:tc>
          <w:tcPr>
            <w:tcW w:w="1697" w:type="pct"/>
            <w:shd w:val="clear" w:color="auto" w:fill="auto"/>
            <w:vAlign w:val="bottom"/>
            <w:hideMark/>
          </w:tcPr>
          <w:p w:rsidR="001A657C" w:rsidRPr="00CC0FED" w:rsidRDefault="001A657C" w:rsidP="001A657C">
            <w:pPr>
              <w:rPr>
                <w:sz w:val="20"/>
                <w:szCs w:val="20"/>
              </w:rPr>
            </w:pPr>
            <w:r w:rsidRPr="00CC0FED">
              <w:rPr>
                <w:sz w:val="20"/>
                <w:szCs w:val="20"/>
              </w:rPr>
              <w:t>wkład niebieski wielko</w:t>
            </w:r>
            <w:r w:rsidR="007D49CC" w:rsidRPr="00CC0FED">
              <w:rPr>
                <w:sz w:val="20"/>
                <w:szCs w:val="20"/>
              </w:rPr>
              <w:t xml:space="preserve"> </w:t>
            </w:r>
            <w:r w:rsidRPr="00CC0FED">
              <w:rPr>
                <w:sz w:val="20"/>
                <w:szCs w:val="20"/>
              </w:rPr>
              <w:t>pojemny do długopisu typu ZENITH z poz.13  długość lin</w:t>
            </w:r>
            <w:r w:rsidR="007D49CC" w:rsidRPr="00CC0FED">
              <w:rPr>
                <w:sz w:val="20"/>
                <w:szCs w:val="20"/>
              </w:rPr>
              <w:t>i</w:t>
            </w:r>
            <w:r w:rsidRPr="00CC0FED">
              <w:rPr>
                <w:sz w:val="20"/>
                <w:szCs w:val="20"/>
              </w:rPr>
              <w:t xml:space="preserve">i pisania 3500 m, grubość </w:t>
            </w:r>
            <w:proofErr w:type="spellStart"/>
            <w:r w:rsidRPr="00CC0FED">
              <w:rPr>
                <w:sz w:val="20"/>
                <w:szCs w:val="20"/>
              </w:rPr>
              <w:t>lini</w:t>
            </w:r>
            <w:proofErr w:type="spellEnd"/>
            <w:r w:rsidRPr="00CC0FED">
              <w:rPr>
                <w:sz w:val="20"/>
                <w:szCs w:val="20"/>
              </w:rPr>
              <w:t xml:space="preserve"> pisania 0,6mm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500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65</w:t>
            </w:r>
          </w:p>
        </w:tc>
        <w:tc>
          <w:tcPr>
            <w:tcW w:w="1697" w:type="pct"/>
            <w:shd w:val="clear" w:color="auto" w:fill="auto"/>
            <w:noWrap/>
            <w:vAlign w:val="bottom"/>
            <w:hideMark/>
          </w:tcPr>
          <w:p w:rsidR="001A657C" w:rsidRPr="00CC0FED" w:rsidRDefault="001A657C" w:rsidP="001A657C">
            <w:pPr>
              <w:rPr>
                <w:sz w:val="20"/>
                <w:szCs w:val="20"/>
              </w:rPr>
            </w:pPr>
            <w:proofErr w:type="spellStart"/>
            <w:r w:rsidRPr="00CC0FED">
              <w:rPr>
                <w:sz w:val="20"/>
                <w:szCs w:val="20"/>
              </w:rPr>
              <w:t>zakreślacz</w:t>
            </w:r>
            <w:proofErr w:type="spellEnd"/>
            <w:r w:rsidRPr="00CC0FED">
              <w:rPr>
                <w:sz w:val="20"/>
                <w:szCs w:val="20"/>
              </w:rPr>
              <w:t xml:space="preserve"> </w:t>
            </w:r>
            <w:r w:rsidRPr="00CC0FED">
              <w:rPr>
                <w:b/>
                <w:bCs/>
                <w:sz w:val="20"/>
                <w:szCs w:val="20"/>
              </w:rPr>
              <w:t>niebieski</w:t>
            </w:r>
            <w:r w:rsidRPr="00CC0FED">
              <w:rPr>
                <w:sz w:val="20"/>
                <w:szCs w:val="20"/>
              </w:rPr>
              <w:t>,</w:t>
            </w:r>
            <w:r w:rsidR="007D49CC" w:rsidRPr="00CC0FED">
              <w:rPr>
                <w:sz w:val="20"/>
                <w:szCs w:val="20"/>
              </w:rPr>
              <w:t xml:space="preserve"> </w:t>
            </w:r>
            <w:r w:rsidRPr="00CC0FED">
              <w:rPr>
                <w:sz w:val="20"/>
                <w:szCs w:val="20"/>
              </w:rPr>
              <w:t>ścięta końcówka szer</w:t>
            </w:r>
            <w:r w:rsidR="007D49CC" w:rsidRPr="00CC0FED">
              <w:rPr>
                <w:sz w:val="20"/>
                <w:szCs w:val="20"/>
              </w:rPr>
              <w:t>.</w:t>
            </w:r>
            <w:r w:rsidRPr="00CC0FED">
              <w:rPr>
                <w:sz w:val="20"/>
                <w:szCs w:val="20"/>
              </w:rPr>
              <w:t xml:space="preserve"> 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66</w:t>
            </w:r>
          </w:p>
        </w:tc>
        <w:tc>
          <w:tcPr>
            <w:tcW w:w="1697" w:type="pct"/>
            <w:shd w:val="clear" w:color="auto" w:fill="auto"/>
            <w:noWrap/>
            <w:vAlign w:val="bottom"/>
            <w:hideMark/>
          </w:tcPr>
          <w:p w:rsidR="001A657C" w:rsidRPr="00CC0FED" w:rsidRDefault="001A657C" w:rsidP="001A657C">
            <w:pPr>
              <w:rPr>
                <w:sz w:val="20"/>
                <w:szCs w:val="20"/>
              </w:rPr>
            </w:pPr>
            <w:proofErr w:type="spellStart"/>
            <w:r w:rsidRPr="00CC0FED">
              <w:rPr>
                <w:sz w:val="20"/>
                <w:szCs w:val="20"/>
              </w:rPr>
              <w:t>zakreślacz</w:t>
            </w:r>
            <w:proofErr w:type="spellEnd"/>
            <w:r w:rsidRPr="00CC0FED">
              <w:rPr>
                <w:sz w:val="20"/>
                <w:szCs w:val="20"/>
              </w:rPr>
              <w:t xml:space="preserve"> </w:t>
            </w:r>
            <w:r w:rsidRPr="00CC0FED">
              <w:rPr>
                <w:b/>
                <w:bCs/>
                <w:sz w:val="20"/>
                <w:szCs w:val="20"/>
              </w:rPr>
              <w:t>pomarańczowy</w:t>
            </w:r>
            <w:r w:rsidRPr="00CC0FED">
              <w:rPr>
                <w:sz w:val="20"/>
                <w:szCs w:val="20"/>
              </w:rPr>
              <w:t>, ścięta końcówka szer</w:t>
            </w:r>
            <w:r w:rsidR="007D49CC" w:rsidRPr="00CC0FED">
              <w:rPr>
                <w:sz w:val="20"/>
                <w:szCs w:val="20"/>
              </w:rPr>
              <w:t>.</w:t>
            </w:r>
            <w:r w:rsidRPr="00CC0FED">
              <w:rPr>
                <w:sz w:val="20"/>
                <w:szCs w:val="20"/>
              </w:rPr>
              <w:t xml:space="preserve"> 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67</w:t>
            </w:r>
          </w:p>
        </w:tc>
        <w:tc>
          <w:tcPr>
            <w:tcW w:w="1697" w:type="pct"/>
            <w:shd w:val="clear" w:color="auto" w:fill="auto"/>
            <w:noWrap/>
            <w:vAlign w:val="bottom"/>
            <w:hideMark/>
          </w:tcPr>
          <w:p w:rsidR="001A657C" w:rsidRPr="00CC0FED" w:rsidRDefault="001A657C" w:rsidP="001A657C">
            <w:pPr>
              <w:rPr>
                <w:sz w:val="20"/>
                <w:szCs w:val="20"/>
              </w:rPr>
            </w:pPr>
            <w:proofErr w:type="spellStart"/>
            <w:r w:rsidRPr="00CC0FED">
              <w:rPr>
                <w:sz w:val="20"/>
                <w:szCs w:val="20"/>
              </w:rPr>
              <w:t>zakreślacz</w:t>
            </w:r>
            <w:proofErr w:type="spellEnd"/>
            <w:r w:rsidRPr="00CC0FED">
              <w:rPr>
                <w:sz w:val="20"/>
                <w:szCs w:val="20"/>
              </w:rPr>
              <w:t xml:space="preserve"> </w:t>
            </w:r>
            <w:r w:rsidRPr="00CC0FED">
              <w:rPr>
                <w:b/>
                <w:bCs/>
                <w:sz w:val="20"/>
                <w:szCs w:val="20"/>
              </w:rPr>
              <w:t>różowy</w:t>
            </w:r>
            <w:r w:rsidRPr="00CC0FED">
              <w:rPr>
                <w:sz w:val="20"/>
                <w:szCs w:val="20"/>
              </w:rPr>
              <w:t>, ścięta końcówka szer</w:t>
            </w:r>
            <w:r w:rsidR="007D49CC" w:rsidRPr="00CC0FED">
              <w:rPr>
                <w:sz w:val="20"/>
                <w:szCs w:val="20"/>
              </w:rPr>
              <w:t>.</w:t>
            </w:r>
            <w:r w:rsidRPr="00CC0FED">
              <w:rPr>
                <w:sz w:val="20"/>
                <w:szCs w:val="20"/>
              </w:rPr>
              <w:t xml:space="preserve"> 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100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68</w:t>
            </w:r>
          </w:p>
        </w:tc>
        <w:tc>
          <w:tcPr>
            <w:tcW w:w="1697" w:type="pct"/>
            <w:shd w:val="clear" w:color="auto" w:fill="auto"/>
            <w:noWrap/>
            <w:vAlign w:val="bottom"/>
            <w:hideMark/>
          </w:tcPr>
          <w:p w:rsidR="001A657C" w:rsidRPr="00CC0FED" w:rsidRDefault="001A657C" w:rsidP="001A657C">
            <w:pPr>
              <w:rPr>
                <w:sz w:val="20"/>
                <w:szCs w:val="20"/>
              </w:rPr>
            </w:pPr>
            <w:proofErr w:type="spellStart"/>
            <w:r w:rsidRPr="00CC0FED">
              <w:rPr>
                <w:sz w:val="20"/>
                <w:szCs w:val="20"/>
              </w:rPr>
              <w:t>zakreślacz</w:t>
            </w:r>
            <w:proofErr w:type="spellEnd"/>
            <w:r w:rsidRPr="00CC0FED">
              <w:rPr>
                <w:sz w:val="20"/>
                <w:szCs w:val="20"/>
              </w:rPr>
              <w:t xml:space="preserve"> </w:t>
            </w:r>
            <w:r w:rsidRPr="00CC0FED">
              <w:rPr>
                <w:b/>
                <w:bCs/>
                <w:sz w:val="20"/>
                <w:szCs w:val="20"/>
              </w:rPr>
              <w:t>zielony</w:t>
            </w:r>
            <w:r w:rsidRPr="00CC0FED">
              <w:rPr>
                <w:sz w:val="20"/>
                <w:szCs w:val="20"/>
              </w:rPr>
              <w:t>, ścięta końcówka szer</w:t>
            </w:r>
            <w:r w:rsidR="007D49CC" w:rsidRPr="00CC0FED">
              <w:rPr>
                <w:sz w:val="20"/>
                <w:szCs w:val="20"/>
              </w:rPr>
              <w:t>.</w:t>
            </w:r>
            <w:r w:rsidRPr="00CC0FED">
              <w:rPr>
                <w:sz w:val="20"/>
                <w:szCs w:val="20"/>
              </w:rPr>
              <w:t xml:space="preserve"> 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315"/>
        </w:trPr>
        <w:tc>
          <w:tcPr>
            <w:tcW w:w="196" w:type="pct"/>
            <w:shd w:val="clear" w:color="auto" w:fill="auto"/>
            <w:noWrap/>
            <w:vAlign w:val="center"/>
            <w:hideMark/>
          </w:tcPr>
          <w:p w:rsidR="001A657C" w:rsidRPr="00CC0FED" w:rsidRDefault="001A657C" w:rsidP="001A657C">
            <w:pPr>
              <w:jc w:val="center"/>
              <w:rPr>
                <w:sz w:val="20"/>
                <w:szCs w:val="20"/>
              </w:rPr>
            </w:pPr>
            <w:r w:rsidRPr="00CC0FED">
              <w:rPr>
                <w:sz w:val="20"/>
                <w:szCs w:val="20"/>
              </w:rPr>
              <w:t>69</w:t>
            </w:r>
          </w:p>
        </w:tc>
        <w:tc>
          <w:tcPr>
            <w:tcW w:w="1697" w:type="pct"/>
            <w:shd w:val="clear" w:color="auto" w:fill="auto"/>
            <w:noWrap/>
            <w:vAlign w:val="bottom"/>
            <w:hideMark/>
          </w:tcPr>
          <w:p w:rsidR="001A657C" w:rsidRPr="00CC0FED" w:rsidRDefault="001A657C" w:rsidP="001A657C">
            <w:pPr>
              <w:rPr>
                <w:sz w:val="20"/>
                <w:szCs w:val="20"/>
              </w:rPr>
            </w:pPr>
            <w:proofErr w:type="spellStart"/>
            <w:r w:rsidRPr="00CC0FED">
              <w:rPr>
                <w:sz w:val="20"/>
                <w:szCs w:val="20"/>
              </w:rPr>
              <w:t>zakreślacz</w:t>
            </w:r>
            <w:proofErr w:type="spellEnd"/>
            <w:r w:rsidRPr="00CC0FED">
              <w:rPr>
                <w:sz w:val="20"/>
                <w:szCs w:val="20"/>
              </w:rPr>
              <w:t xml:space="preserve"> </w:t>
            </w:r>
            <w:r w:rsidRPr="00CC0FED">
              <w:rPr>
                <w:b/>
                <w:bCs/>
                <w:sz w:val="20"/>
                <w:szCs w:val="20"/>
              </w:rPr>
              <w:t>żółty</w:t>
            </w:r>
            <w:r w:rsidRPr="00CC0FED">
              <w:rPr>
                <w:sz w:val="20"/>
                <w:szCs w:val="20"/>
              </w:rPr>
              <w:t>, ścięta końcówka szer</w:t>
            </w:r>
            <w:r w:rsidR="007D49CC" w:rsidRPr="00CC0FED">
              <w:rPr>
                <w:sz w:val="20"/>
                <w:szCs w:val="20"/>
              </w:rPr>
              <w:t>.</w:t>
            </w:r>
            <w:r w:rsidRPr="00CC0FED">
              <w:rPr>
                <w:sz w:val="20"/>
                <w:szCs w:val="20"/>
              </w:rPr>
              <w:t xml:space="preserve"> 5 mm</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szt.</w:t>
            </w:r>
          </w:p>
        </w:tc>
        <w:tc>
          <w:tcPr>
            <w:tcW w:w="298" w:type="pct"/>
            <w:shd w:val="clear" w:color="auto" w:fill="auto"/>
            <w:noWrap/>
            <w:vAlign w:val="bottom"/>
            <w:hideMark/>
          </w:tcPr>
          <w:p w:rsidR="001A657C" w:rsidRPr="00CC0FED" w:rsidRDefault="001A657C" w:rsidP="001A657C">
            <w:pPr>
              <w:jc w:val="center"/>
              <w:rPr>
                <w:sz w:val="20"/>
                <w:szCs w:val="20"/>
              </w:rPr>
            </w:pPr>
            <w:r w:rsidRPr="00CC0FED">
              <w:rPr>
                <w:sz w:val="20"/>
                <w:szCs w:val="20"/>
              </w:rPr>
              <w:t>200</w:t>
            </w:r>
          </w:p>
        </w:tc>
        <w:tc>
          <w:tcPr>
            <w:tcW w:w="667"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bottom"/>
            <w:hideMark/>
          </w:tcPr>
          <w:p w:rsidR="001A657C" w:rsidRPr="00CC0FED" w:rsidRDefault="001A657C" w:rsidP="001A657C">
            <w:pPr>
              <w:jc w:val="center"/>
              <w:rPr>
                <w:sz w:val="20"/>
                <w:szCs w:val="20"/>
              </w:rPr>
            </w:pPr>
            <w:r w:rsidRPr="00CC0FED">
              <w:rPr>
                <w:sz w:val="20"/>
                <w:szCs w:val="20"/>
              </w:rPr>
              <w:t>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CC0FED">
        <w:trPr>
          <w:trHeight w:val="555"/>
        </w:trPr>
        <w:tc>
          <w:tcPr>
            <w:tcW w:w="3304" w:type="pct"/>
            <w:gridSpan w:val="5"/>
            <w:shd w:val="clear" w:color="auto" w:fill="auto"/>
            <w:noWrap/>
            <w:vAlign w:val="center"/>
            <w:hideMark/>
          </w:tcPr>
          <w:p w:rsidR="001A657C" w:rsidRPr="00CC0FED" w:rsidRDefault="001A657C" w:rsidP="001A657C">
            <w:pPr>
              <w:jc w:val="right"/>
              <w:rPr>
                <w:sz w:val="20"/>
                <w:szCs w:val="20"/>
              </w:rPr>
            </w:pPr>
            <w:r w:rsidRPr="00CC0FED">
              <w:rPr>
                <w:sz w:val="20"/>
                <w:szCs w:val="20"/>
              </w:rPr>
              <w:t>RAZEM netto /</w:t>
            </w:r>
          </w:p>
        </w:tc>
        <w:tc>
          <w:tcPr>
            <w:tcW w:w="669" w:type="pct"/>
            <w:shd w:val="clear" w:color="auto" w:fill="auto"/>
            <w:noWrap/>
            <w:vAlign w:val="center"/>
            <w:hideMark/>
          </w:tcPr>
          <w:p w:rsidR="001A657C" w:rsidRPr="00CC0FED" w:rsidRDefault="001A657C" w:rsidP="001A657C">
            <w:pPr>
              <w:jc w:val="right"/>
              <w:rPr>
                <w:b/>
                <w:bCs/>
                <w:sz w:val="20"/>
                <w:szCs w:val="20"/>
              </w:rPr>
            </w:pPr>
            <w:r w:rsidRPr="00CC0FED">
              <w:rPr>
                <w:b/>
                <w:bCs/>
                <w:sz w:val="20"/>
                <w:szCs w:val="20"/>
              </w:rPr>
              <w:t xml:space="preserve">       -   zł </w:t>
            </w:r>
          </w:p>
        </w:tc>
        <w:tc>
          <w:tcPr>
            <w:tcW w:w="446" w:type="pct"/>
            <w:shd w:val="clear" w:color="auto" w:fill="auto"/>
            <w:noWrap/>
            <w:vAlign w:val="center"/>
            <w:hideMark/>
          </w:tcPr>
          <w:p w:rsidR="001A657C" w:rsidRPr="00CC0FED" w:rsidRDefault="001A657C" w:rsidP="001A657C">
            <w:pPr>
              <w:jc w:val="right"/>
              <w:rPr>
                <w:b/>
                <w:bCs/>
                <w:sz w:val="20"/>
                <w:szCs w:val="20"/>
              </w:rPr>
            </w:pPr>
            <w:r w:rsidRPr="00CC0FED">
              <w:rPr>
                <w:b/>
                <w:bCs/>
                <w:sz w:val="20"/>
                <w:szCs w:val="20"/>
              </w:rPr>
              <w:t xml:space="preserve">              -   zł </w:t>
            </w:r>
          </w:p>
        </w:tc>
        <w:tc>
          <w:tcPr>
            <w:tcW w:w="582"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bl>
    <w:p w:rsidR="003F433F" w:rsidRDefault="003F433F" w:rsidP="001A657C">
      <w:pPr>
        <w:pStyle w:val="Nagwek"/>
        <w:tabs>
          <w:tab w:val="clear" w:pos="4536"/>
          <w:tab w:val="clear" w:pos="9072"/>
          <w:tab w:val="left" w:pos="6521"/>
        </w:tabs>
        <w:rPr>
          <w:b/>
        </w:rPr>
      </w:pPr>
    </w:p>
    <w:p w:rsidR="00CC0FED" w:rsidRDefault="00CC0FED" w:rsidP="001A657C">
      <w:pPr>
        <w:pStyle w:val="Nagwek"/>
        <w:tabs>
          <w:tab w:val="clear" w:pos="4536"/>
          <w:tab w:val="clear" w:pos="9072"/>
          <w:tab w:val="left" w:pos="6521"/>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4"/>
        <w:gridCol w:w="2420"/>
        <w:gridCol w:w="2670"/>
      </w:tblGrid>
      <w:tr w:rsidR="00CC0FED" w:rsidRPr="00CC0FED" w:rsidTr="00CC0FED">
        <w:trPr>
          <w:trHeight w:val="975"/>
        </w:trPr>
        <w:tc>
          <w:tcPr>
            <w:tcW w:w="2333" w:type="pct"/>
            <w:shd w:val="clear" w:color="auto" w:fill="auto"/>
            <w:noWrap/>
            <w:vAlign w:val="center"/>
          </w:tcPr>
          <w:p w:rsidR="00CC0FED" w:rsidRPr="00CC0FED" w:rsidRDefault="00CC0FED" w:rsidP="00CC0FED">
            <w:pPr>
              <w:jc w:val="center"/>
              <w:rPr>
                <w:b/>
                <w:bCs/>
                <w:sz w:val="20"/>
                <w:szCs w:val="20"/>
              </w:rPr>
            </w:pPr>
          </w:p>
        </w:tc>
        <w:tc>
          <w:tcPr>
            <w:tcW w:w="1268" w:type="pct"/>
            <w:shd w:val="clear" w:color="auto" w:fill="auto"/>
            <w:vAlign w:val="center"/>
            <w:hideMark/>
          </w:tcPr>
          <w:p w:rsidR="00CC0FED" w:rsidRPr="00CC0FED" w:rsidRDefault="00CC0FED" w:rsidP="00CC0FED">
            <w:pPr>
              <w:jc w:val="center"/>
              <w:rPr>
                <w:b/>
                <w:bCs/>
                <w:sz w:val="20"/>
                <w:szCs w:val="20"/>
              </w:rPr>
            </w:pPr>
            <w:r w:rsidRPr="00CC0FED">
              <w:rPr>
                <w:b/>
                <w:bCs/>
                <w:sz w:val="20"/>
                <w:szCs w:val="20"/>
              </w:rPr>
              <w:t>Wartość netto</w:t>
            </w:r>
          </w:p>
        </w:tc>
        <w:tc>
          <w:tcPr>
            <w:tcW w:w="1399" w:type="pct"/>
            <w:shd w:val="clear" w:color="auto" w:fill="auto"/>
            <w:vAlign w:val="center"/>
            <w:hideMark/>
          </w:tcPr>
          <w:p w:rsidR="00CC0FED" w:rsidRPr="00CC0FED" w:rsidRDefault="00CC0FED" w:rsidP="00CC0FED">
            <w:pPr>
              <w:jc w:val="center"/>
              <w:rPr>
                <w:b/>
                <w:bCs/>
                <w:sz w:val="20"/>
                <w:szCs w:val="20"/>
              </w:rPr>
            </w:pPr>
            <w:r>
              <w:rPr>
                <w:b/>
                <w:bCs/>
                <w:sz w:val="20"/>
                <w:szCs w:val="20"/>
              </w:rPr>
              <w:t>Cena</w:t>
            </w:r>
            <w:r w:rsidRPr="00CC0FED">
              <w:rPr>
                <w:b/>
                <w:bCs/>
                <w:sz w:val="20"/>
                <w:szCs w:val="20"/>
              </w:rPr>
              <w:t xml:space="preserve"> brutto</w:t>
            </w:r>
          </w:p>
        </w:tc>
      </w:tr>
      <w:tr w:rsidR="00CC0FED" w:rsidRPr="00CC0FED" w:rsidTr="00CC0FED">
        <w:trPr>
          <w:trHeight w:val="499"/>
        </w:trPr>
        <w:tc>
          <w:tcPr>
            <w:tcW w:w="2333" w:type="pct"/>
            <w:shd w:val="clear" w:color="auto" w:fill="auto"/>
            <w:noWrap/>
            <w:vAlign w:val="center"/>
          </w:tcPr>
          <w:p w:rsidR="00CC0FED" w:rsidRPr="00CC0FED" w:rsidRDefault="00CC0FED" w:rsidP="00CC0FED">
            <w:pPr>
              <w:rPr>
                <w:sz w:val="20"/>
                <w:szCs w:val="20"/>
              </w:rPr>
            </w:pPr>
            <w:r>
              <w:rPr>
                <w:b/>
                <w:bCs/>
                <w:sz w:val="20"/>
                <w:szCs w:val="20"/>
              </w:rPr>
              <w:t>RAZEM Pakiet 2</w:t>
            </w:r>
            <w:r w:rsidRPr="00CC0FED">
              <w:rPr>
                <w:sz w:val="20"/>
                <w:szCs w:val="20"/>
              </w:rPr>
              <w:t> </w:t>
            </w:r>
          </w:p>
        </w:tc>
        <w:tc>
          <w:tcPr>
            <w:tcW w:w="1268" w:type="pct"/>
            <w:shd w:val="clear" w:color="auto" w:fill="auto"/>
            <w:noWrap/>
            <w:vAlign w:val="center"/>
            <w:hideMark/>
          </w:tcPr>
          <w:p w:rsidR="00CC0FED" w:rsidRPr="00CC0FED" w:rsidRDefault="00CC0FED" w:rsidP="00CC0FED">
            <w:pPr>
              <w:jc w:val="center"/>
              <w:rPr>
                <w:sz w:val="20"/>
                <w:szCs w:val="20"/>
              </w:rPr>
            </w:pPr>
            <w:r w:rsidRPr="00CC0FED">
              <w:rPr>
                <w:sz w:val="20"/>
                <w:szCs w:val="20"/>
              </w:rPr>
              <w:t> </w:t>
            </w:r>
          </w:p>
        </w:tc>
        <w:tc>
          <w:tcPr>
            <w:tcW w:w="1399" w:type="pct"/>
            <w:shd w:val="clear" w:color="auto" w:fill="auto"/>
            <w:noWrap/>
            <w:vAlign w:val="center"/>
            <w:hideMark/>
          </w:tcPr>
          <w:p w:rsidR="00CC0FED" w:rsidRPr="00CC0FED" w:rsidRDefault="00CC0FED" w:rsidP="00CC0FED">
            <w:pPr>
              <w:jc w:val="center"/>
              <w:rPr>
                <w:sz w:val="20"/>
                <w:szCs w:val="20"/>
              </w:rPr>
            </w:pPr>
            <w:r w:rsidRPr="00CC0FED">
              <w:rPr>
                <w:sz w:val="20"/>
                <w:szCs w:val="20"/>
              </w:rPr>
              <w:t> </w:t>
            </w:r>
          </w:p>
        </w:tc>
      </w:tr>
    </w:tbl>
    <w:p w:rsidR="00CC0FED" w:rsidRDefault="00CC0FED" w:rsidP="001A657C">
      <w:pPr>
        <w:pStyle w:val="Nagwek"/>
        <w:tabs>
          <w:tab w:val="clear" w:pos="4536"/>
          <w:tab w:val="clear" w:pos="9072"/>
          <w:tab w:val="left" w:pos="6521"/>
        </w:tabs>
        <w:rPr>
          <w:b/>
        </w:rPr>
      </w:pPr>
    </w:p>
    <w:p w:rsidR="00CC0FED" w:rsidRDefault="00CC0FED" w:rsidP="001A657C">
      <w:pPr>
        <w:pStyle w:val="Nagwek"/>
        <w:tabs>
          <w:tab w:val="clear" w:pos="4536"/>
          <w:tab w:val="clear" w:pos="9072"/>
          <w:tab w:val="left" w:pos="6521"/>
        </w:tabs>
        <w:rPr>
          <w:b/>
        </w:rPr>
      </w:pPr>
    </w:p>
    <w:p w:rsidR="00CC0FED" w:rsidRPr="00CC0FED" w:rsidRDefault="00CC0FED" w:rsidP="001A657C">
      <w:pPr>
        <w:pStyle w:val="Nagwek"/>
        <w:tabs>
          <w:tab w:val="clear" w:pos="4536"/>
          <w:tab w:val="clear" w:pos="9072"/>
          <w:tab w:val="left" w:pos="6521"/>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851"/>
        <w:gridCol w:w="567"/>
        <w:gridCol w:w="1275"/>
        <w:gridCol w:w="1277"/>
        <w:gridCol w:w="851"/>
        <w:gridCol w:w="1109"/>
      </w:tblGrid>
      <w:tr w:rsidR="00502CF3" w:rsidRPr="00CC0FED" w:rsidTr="00502CF3">
        <w:trPr>
          <w:trHeight w:val="319"/>
        </w:trPr>
        <w:tc>
          <w:tcPr>
            <w:tcW w:w="5000" w:type="pct"/>
            <w:gridSpan w:val="7"/>
            <w:shd w:val="clear" w:color="auto" w:fill="auto"/>
            <w:noWrap/>
            <w:vAlign w:val="center"/>
            <w:hideMark/>
          </w:tcPr>
          <w:p w:rsidR="00502CF3" w:rsidRPr="00CC0FED" w:rsidRDefault="00502CF3" w:rsidP="00502CF3">
            <w:pPr>
              <w:rPr>
                <w:sz w:val="20"/>
                <w:szCs w:val="20"/>
              </w:rPr>
            </w:pPr>
            <w:r w:rsidRPr="00CC0FED">
              <w:rPr>
                <w:b/>
                <w:bCs/>
                <w:sz w:val="20"/>
                <w:szCs w:val="20"/>
              </w:rPr>
              <w:t>Pakiet 3. Dostawa tonerów do kserokopiarek na 2018 rok</w:t>
            </w:r>
          </w:p>
        </w:tc>
      </w:tr>
      <w:tr w:rsidR="00502CF3" w:rsidRPr="00CC0FED" w:rsidTr="00502CF3">
        <w:trPr>
          <w:trHeight w:val="975"/>
        </w:trPr>
        <w:tc>
          <w:tcPr>
            <w:tcW w:w="1893" w:type="pct"/>
            <w:shd w:val="clear" w:color="auto" w:fill="auto"/>
            <w:noWrap/>
            <w:vAlign w:val="center"/>
            <w:hideMark/>
          </w:tcPr>
          <w:p w:rsidR="001A657C" w:rsidRPr="00CC0FED" w:rsidRDefault="001A657C" w:rsidP="001A657C">
            <w:pPr>
              <w:jc w:val="center"/>
              <w:rPr>
                <w:b/>
                <w:bCs/>
                <w:sz w:val="20"/>
                <w:szCs w:val="20"/>
              </w:rPr>
            </w:pPr>
            <w:r w:rsidRPr="00CC0FED">
              <w:rPr>
                <w:b/>
                <w:bCs/>
                <w:sz w:val="20"/>
                <w:szCs w:val="20"/>
              </w:rPr>
              <w:t>Nazwa tonera</w:t>
            </w:r>
          </w:p>
        </w:tc>
        <w:tc>
          <w:tcPr>
            <w:tcW w:w="446" w:type="pct"/>
            <w:shd w:val="clear" w:color="auto" w:fill="auto"/>
            <w:noWrap/>
            <w:vAlign w:val="center"/>
            <w:hideMark/>
          </w:tcPr>
          <w:p w:rsidR="001A657C" w:rsidRPr="00CC0FED" w:rsidRDefault="001A657C" w:rsidP="001A657C">
            <w:pPr>
              <w:jc w:val="center"/>
              <w:rPr>
                <w:b/>
                <w:bCs/>
                <w:sz w:val="20"/>
                <w:szCs w:val="20"/>
              </w:rPr>
            </w:pPr>
            <w:r w:rsidRPr="00CC0FED">
              <w:rPr>
                <w:b/>
                <w:bCs/>
                <w:sz w:val="20"/>
                <w:szCs w:val="20"/>
              </w:rPr>
              <w:t>J. m.</w:t>
            </w:r>
          </w:p>
        </w:tc>
        <w:tc>
          <w:tcPr>
            <w:tcW w:w="297"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 xml:space="preserve">Planowana ilość </w:t>
            </w:r>
          </w:p>
        </w:tc>
        <w:tc>
          <w:tcPr>
            <w:tcW w:w="668" w:type="pct"/>
            <w:shd w:val="clear" w:color="auto" w:fill="auto"/>
            <w:vAlign w:val="center"/>
            <w:hideMark/>
          </w:tcPr>
          <w:p w:rsidR="001A657C" w:rsidRPr="00CC0FED" w:rsidRDefault="00502CF3" w:rsidP="001A657C">
            <w:pPr>
              <w:jc w:val="center"/>
              <w:rPr>
                <w:b/>
                <w:bCs/>
                <w:sz w:val="20"/>
                <w:szCs w:val="20"/>
              </w:rPr>
            </w:pPr>
            <w:r>
              <w:rPr>
                <w:b/>
                <w:bCs/>
                <w:sz w:val="20"/>
                <w:szCs w:val="20"/>
              </w:rPr>
              <w:t xml:space="preserve">Wartość </w:t>
            </w:r>
            <w:r w:rsidR="001A657C" w:rsidRPr="00CC0FED">
              <w:rPr>
                <w:b/>
                <w:bCs/>
                <w:sz w:val="20"/>
                <w:szCs w:val="20"/>
              </w:rPr>
              <w:t>jednostkowa  netto</w:t>
            </w:r>
          </w:p>
        </w:tc>
        <w:tc>
          <w:tcPr>
            <w:tcW w:w="669"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Wartość netto</w:t>
            </w:r>
          </w:p>
        </w:tc>
        <w:tc>
          <w:tcPr>
            <w:tcW w:w="446" w:type="pct"/>
            <w:shd w:val="clear" w:color="auto" w:fill="auto"/>
            <w:vAlign w:val="center"/>
            <w:hideMark/>
          </w:tcPr>
          <w:p w:rsidR="001A657C" w:rsidRPr="00CC0FED" w:rsidRDefault="00502CF3" w:rsidP="001A657C">
            <w:pPr>
              <w:jc w:val="center"/>
              <w:rPr>
                <w:b/>
                <w:bCs/>
                <w:sz w:val="20"/>
                <w:szCs w:val="20"/>
              </w:rPr>
            </w:pPr>
            <w:r>
              <w:rPr>
                <w:b/>
                <w:bCs/>
                <w:sz w:val="20"/>
                <w:szCs w:val="20"/>
              </w:rPr>
              <w:t xml:space="preserve">Cena </w:t>
            </w:r>
            <w:r w:rsidR="001A657C" w:rsidRPr="00CC0FED">
              <w:rPr>
                <w:b/>
                <w:bCs/>
                <w:sz w:val="20"/>
                <w:szCs w:val="20"/>
              </w:rPr>
              <w:t>brutto</w:t>
            </w:r>
          </w:p>
        </w:tc>
        <w:tc>
          <w:tcPr>
            <w:tcW w:w="581"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Nazwa handlowa</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Tonery do urządzenia firmy CANON FC 204</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1</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 xml:space="preserve">Tonery do urządzenia firmy CANON IR 1018/ 1020/ 1024/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22</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 xml:space="preserve">Tonery do urządzenia firmy CANON IR 1133A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12</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 xml:space="preserve">Tonery do urządzenia firmy CANON IR 2018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1</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 xml:space="preserve">Tonery do urządzenia firmy CANON IR 2520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8</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lastRenderedPageBreak/>
              <w:t xml:space="preserve">Tonery do urządzenia firmy CANON i-SENSYS MF5940Dn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3</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 xml:space="preserve">Tonery do urządzenia firmy CANON MF 4570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6</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Tonery do urządzenia firmy PANASONIC WORKIO DP1515</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2</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Tonery do urządzenia firmy PANASONIC WORKIO DP1520 / 8016 / 1820</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3</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502CF3" w:rsidRPr="00CC0FED" w:rsidTr="00502CF3">
        <w:trPr>
          <w:trHeight w:val="499"/>
        </w:trPr>
        <w:tc>
          <w:tcPr>
            <w:tcW w:w="1893" w:type="pct"/>
            <w:shd w:val="clear" w:color="auto" w:fill="auto"/>
            <w:noWrap/>
            <w:vAlign w:val="center"/>
            <w:hideMark/>
          </w:tcPr>
          <w:p w:rsidR="001A657C" w:rsidRPr="00CC0FED" w:rsidRDefault="001A657C" w:rsidP="001A657C">
            <w:pPr>
              <w:rPr>
                <w:sz w:val="20"/>
                <w:szCs w:val="20"/>
              </w:rPr>
            </w:pPr>
            <w:r w:rsidRPr="00CC0FED">
              <w:rPr>
                <w:sz w:val="20"/>
                <w:szCs w:val="20"/>
              </w:rPr>
              <w:t>Tonery do urządzenia firmy PANASONIC WORKIO DP1810/ 1510</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297" w:type="pct"/>
            <w:shd w:val="clear" w:color="auto" w:fill="auto"/>
            <w:noWrap/>
            <w:vAlign w:val="center"/>
            <w:hideMark/>
          </w:tcPr>
          <w:p w:rsidR="001A657C" w:rsidRPr="00CC0FED" w:rsidRDefault="001A657C" w:rsidP="001A657C">
            <w:pPr>
              <w:jc w:val="center"/>
              <w:rPr>
                <w:sz w:val="20"/>
                <w:szCs w:val="20"/>
              </w:rPr>
            </w:pPr>
            <w:r w:rsidRPr="00CC0FED">
              <w:rPr>
                <w:sz w:val="20"/>
                <w:szCs w:val="20"/>
              </w:rPr>
              <w:t>1</w:t>
            </w:r>
          </w:p>
        </w:tc>
        <w:tc>
          <w:tcPr>
            <w:tcW w:w="66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69"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446"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CC0FED" w:rsidRPr="00CC0FED" w:rsidTr="00502CF3">
        <w:trPr>
          <w:trHeight w:val="499"/>
        </w:trPr>
        <w:tc>
          <w:tcPr>
            <w:tcW w:w="3304" w:type="pct"/>
            <w:gridSpan w:val="4"/>
            <w:shd w:val="clear" w:color="auto" w:fill="auto"/>
            <w:noWrap/>
            <w:vAlign w:val="center"/>
            <w:hideMark/>
          </w:tcPr>
          <w:p w:rsidR="001A657C" w:rsidRPr="00CC0FED" w:rsidRDefault="001A657C" w:rsidP="001A657C">
            <w:pPr>
              <w:jc w:val="right"/>
              <w:rPr>
                <w:b/>
                <w:bCs/>
                <w:sz w:val="20"/>
                <w:szCs w:val="20"/>
              </w:rPr>
            </w:pPr>
            <w:r w:rsidRPr="00CC0FED">
              <w:rPr>
                <w:b/>
                <w:bCs/>
                <w:sz w:val="20"/>
                <w:szCs w:val="20"/>
              </w:rPr>
              <w:t xml:space="preserve">RAZEM </w:t>
            </w:r>
            <w:r w:rsidRPr="00CC0FED">
              <w:rPr>
                <w:sz w:val="20"/>
                <w:szCs w:val="20"/>
              </w:rPr>
              <w:t>netto</w:t>
            </w:r>
            <w:r w:rsidRPr="00CC0FED">
              <w:rPr>
                <w:b/>
                <w:bCs/>
                <w:sz w:val="20"/>
                <w:szCs w:val="20"/>
              </w:rPr>
              <w:t xml:space="preserve">/ brutto:  </w:t>
            </w:r>
          </w:p>
        </w:tc>
        <w:tc>
          <w:tcPr>
            <w:tcW w:w="669" w:type="pct"/>
            <w:shd w:val="clear" w:color="auto" w:fill="auto"/>
            <w:noWrap/>
            <w:vAlign w:val="center"/>
            <w:hideMark/>
          </w:tcPr>
          <w:p w:rsidR="001A657C" w:rsidRPr="00CC0FED" w:rsidRDefault="001A657C" w:rsidP="001A657C">
            <w:pPr>
              <w:jc w:val="right"/>
              <w:rPr>
                <w:sz w:val="20"/>
                <w:szCs w:val="20"/>
              </w:rPr>
            </w:pPr>
            <w:r w:rsidRPr="00CC0FED">
              <w:rPr>
                <w:sz w:val="20"/>
                <w:szCs w:val="20"/>
              </w:rPr>
              <w:t xml:space="preserve">             -   zł </w:t>
            </w:r>
          </w:p>
        </w:tc>
        <w:tc>
          <w:tcPr>
            <w:tcW w:w="446" w:type="pct"/>
            <w:shd w:val="clear" w:color="auto" w:fill="auto"/>
            <w:noWrap/>
            <w:vAlign w:val="center"/>
            <w:hideMark/>
          </w:tcPr>
          <w:p w:rsidR="001A657C" w:rsidRPr="00CC0FED" w:rsidRDefault="001A657C" w:rsidP="001A657C">
            <w:pPr>
              <w:jc w:val="center"/>
              <w:rPr>
                <w:b/>
                <w:bCs/>
                <w:sz w:val="20"/>
                <w:szCs w:val="20"/>
              </w:rPr>
            </w:pPr>
            <w:r w:rsidRPr="00CC0FED">
              <w:rPr>
                <w:b/>
                <w:bCs/>
                <w:sz w:val="20"/>
                <w:szCs w:val="20"/>
              </w:rPr>
              <w:t xml:space="preserve">        -   zł </w:t>
            </w:r>
          </w:p>
        </w:tc>
        <w:tc>
          <w:tcPr>
            <w:tcW w:w="581"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bl>
    <w:p w:rsidR="001A657C" w:rsidRPr="00CC0FED" w:rsidRDefault="001A657C" w:rsidP="001A657C">
      <w:pPr>
        <w:pStyle w:val="Nagwek"/>
        <w:tabs>
          <w:tab w:val="clear" w:pos="4536"/>
          <w:tab w:val="clear" w:pos="9072"/>
          <w:tab w:val="left" w:pos="6521"/>
        </w:tabs>
        <w:rPr>
          <w:b/>
        </w:rPr>
      </w:pPr>
    </w:p>
    <w:p w:rsidR="003F433F" w:rsidRPr="00CC0FED" w:rsidRDefault="003F433F" w:rsidP="00D87B85">
      <w:pPr>
        <w:pStyle w:val="Nagwek"/>
        <w:tabs>
          <w:tab w:val="clear" w:pos="4536"/>
          <w:tab w:val="clear" w:pos="9072"/>
          <w:tab w:val="left" w:pos="6521"/>
        </w:tabs>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3217"/>
        <w:gridCol w:w="457"/>
        <w:gridCol w:w="690"/>
        <w:gridCol w:w="1219"/>
        <w:gridCol w:w="1251"/>
        <w:gridCol w:w="1301"/>
        <w:gridCol w:w="974"/>
      </w:tblGrid>
      <w:tr w:rsidR="00502CF3" w:rsidRPr="00CC0FED" w:rsidTr="00502CF3">
        <w:trPr>
          <w:trHeight w:val="388"/>
        </w:trPr>
        <w:tc>
          <w:tcPr>
            <w:tcW w:w="5000" w:type="pct"/>
            <w:gridSpan w:val="8"/>
            <w:shd w:val="clear" w:color="auto" w:fill="auto"/>
            <w:noWrap/>
            <w:vAlign w:val="center"/>
            <w:hideMark/>
          </w:tcPr>
          <w:p w:rsidR="00502CF3" w:rsidRPr="00CC0FED" w:rsidRDefault="00502CF3" w:rsidP="00502CF3">
            <w:pPr>
              <w:rPr>
                <w:sz w:val="20"/>
                <w:szCs w:val="20"/>
              </w:rPr>
            </w:pPr>
            <w:r>
              <w:rPr>
                <w:b/>
                <w:bCs/>
                <w:sz w:val="20"/>
                <w:szCs w:val="20"/>
              </w:rPr>
              <w:t>Pakiet 4. Dostawa p</w:t>
            </w:r>
            <w:r w:rsidRPr="00CC0FED">
              <w:rPr>
                <w:b/>
                <w:bCs/>
                <w:sz w:val="20"/>
                <w:szCs w:val="20"/>
              </w:rPr>
              <w:t>udeł archiwizacyjnych dla archiwum na 2018 rok</w:t>
            </w:r>
          </w:p>
        </w:tc>
      </w:tr>
      <w:tr w:rsidR="001A657C" w:rsidRPr="00CC0FED" w:rsidTr="00502CF3">
        <w:trPr>
          <w:trHeight w:val="975"/>
        </w:trPr>
        <w:tc>
          <w:tcPr>
            <w:tcW w:w="228"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Lp.</w:t>
            </w:r>
          </w:p>
        </w:tc>
        <w:tc>
          <w:tcPr>
            <w:tcW w:w="1686"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Nazwa asortymentu</w:t>
            </w:r>
          </w:p>
        </w:tc>
        <w:tc>
          <w:tcPr>
            <w:tcW w:w="239" w:type="pct"/>
            <w:shd w:val="clear" w:color="auto" w:fill="auto"/>
            <w:vAlign w:val="center"/>
            <w:hideMark/>
          </w:tcPr>
          <w:p w:rsidR="001A657C" w:rsidRPr="00CC0FED" w:rsidRDefault="001A657C" w:rsidP="001A657C">
            <w:pPr>
              <w:jc w:val="center"/>
              <w:rPr>
                <w:b/>
                <w:bCs/>
                <w:sz w:val="20"/>
                <w:szCs w:val="20"/>
              </w:rPr>
            </w:pPr>
            <w:proofErr w:type="spellStart"/>
            <w:r w:rsidRPr="00CC0FED">
              <w:rPr>
                <w:b/>
                <w:bCs/>
                <w:sz w:val="20"/>
                <w:szCs w:val="20"/>
              </w:rPr>
              <w:t>Jm</w:t>
            </w:r>
            <w:proofErr w:type="spellEnd"/>
            <w:r w:rsidRPr="00CC0FED">
              <w:rPr>
                <w:b/>
                <w:bCs/>
                <w:sz w:val="20"/>
                <w:szCs w:val="20"/>
              </w:rPr>
              <w:t>.</w:t>
            </w:r>
          </w:p>
        </w:tc>
        <w:tc>
          <w:tcPr>
            <w:tcW w:w="361"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Ilość</w:t>
            </w:r>
          </w:p>
        </w:tc>
        <w:tc>
          <w:tcPr>
            <w:tcW w:w="638" w:type="pct"/>
            <w:shd w:val="clear" w:color="auto" w:fill="auto"/>
            <w:vAlign w:val="center"/>
            <w:hideMark/>
          </w:tcPr>
          <w:p w:rsidR="001A657C" w:rsidRPr="00CC0FED" w:rsidRDefault="00502CF3" w:rsidP="001A657C">
            <w:pPr>
              <w:jc w:val="center"/>
              <w:rPr>
                <w:b/>
                <w:bCs/>
                <w:sz w:val="20"/>
                <w:szCs w:val="20"/>
              </w:rPr>
            </w:pPr>
            <w:r>
              <w:rPr>
                <w:b/>
                <w:bCs/>
                <w:sz w:val="20"/>
                <w:szCs w:val="20"/>
              </w:rPr>
              <w:t xml:space="preserve">Wartość </w:t>
            </w:r>
            <w:r w:rsidR="001A657C" w:rsidRPr="00CC0FED">
              <w:rPr>
                <w:b/>
                <w:bCs/>
                <w:sz w:val="20"/>
                <w:szCs w:val="20"/>
              </w:rPr>
              <w:t>jednostkowa netto</w:t>
            </w:r>
          </w:p>
        </w:tc>
        <w:tc>
          <w:tcPr>
            <w:tcW w:w="655"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Wartość netto</w:t>
            </w:r>
          </w:p>
        </w:tc>
        <w:tc>
          <w:tcPr>
            <w:tcW w:w="682" w:type="pct"/>
            <w:shd w:val="clear" w:color="auto" w:fill="auto"/>
            <w:vAlign w:val="center"/>
            <w:hideMark/>
          </w:tcPr>
          <w:p w:rsidR="001A657C" w:rsidRPr="00CC0FED" w:rsidRDefault="00502CF3" w:rsidP="001A657C">
            <w:pPr>
              <w:jc w:val="center"/>
              <w:rPr>
                <w:b/>
                <w:bCs/>
                <w:sz w:val="20"/>
                <w:szCs w:val="20"/>
              </w:rPr>
            </w:pPr>
            <w:r>
              <w:rPr>
                <w:b/>
                <w:bCs/>
                <w:sz w:val="20"/>
                <w:szCs w:val="20"/>
              </w:rPr>
              <w:t xml:space="preserve">Cena </w:t>
            </w:r>
            <w:r w:rsidR="001A657C" w:rsidRPr="00CC0FED">
              <w:rPr>
                <w:b/>
                <w:bCs/>
                <w:sz w:val="20"/>
                <w:szCs w:val="20"/>
              </w:rPr>
              <w:t>brutto</w:t>
            </w:r>
          </w:p>
        </w:tc>
        <w:tc>
          <w:tcPr>
            <w:tcW w:w="510"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Nazwa handlowa</w:t>
            </w:r>
          </w:p>
        </w:tc>
      </w:tr>
      <w:tr w:rsidR="001A657C" w:rsidRPr="00CC0FED" w:rsidTr="00502CF3">
        <w:trPr>
          <w:trHeight w:val="960"/>
        </w:trPr>
        <w:tc>
          <w:tcPr>
            <w:tcW w:w="228" w:type="pct"/>
            <w:shd w:val="clear" w:color="auto" w:fill="auto"/>
            <w:vAlign w:val="center"/>
            <w:hideMark/>
          </w:tcPr>
          <w:p w:rsidR="001A657C" w:rsidRPr="00CC0FED" w:rsidRDefault="001A657C" w:rsidP="001A657C">
            <w:pPr>
              <w:jc w:val="center"/>
              <w:rPr>
                <w:sz w:val="20"/>
                <w:szCs w:val="20"/>
              </w:rPr>
            </w:pPr>
            <w:r w:rsidRPr="00CC0FED">
              <w:rPr>
                <w:sz w:val="20"/>
                <w:szCs w:val="20"/>
              </w:rPr>
              <w:t>1</w:t>
            </w:r>
          </w:p>
        </w:tc>
        <w:tc>
          <w:tcPr>
            <w:tcW w:w="1686" w:type="pct"/>
            <w:shd w:val="clear" w:color="auto" w:fill="auto"/>
            <w:vAlign w:val="center"/>
            <w:hideMark/>
          </w:tcPr>
          <w:p w:rsidR="001A657C" w:rsidRPr="00CC0FED" w:rsidRDefault="001A657C" w:rsidP="001A657C">
            <w:pPr>
              <w:rPr>
                <w:sz w:val="20"/>
                <w:szCs w:val="20"/>
              </w:rPr>
            </w:pPr>
            <w:r w:rsidRPr="00CC0FED">
              <w:rPr>
                <w:sz w:val="20"/>
                <w:szCs w:val="20"/>
              </w:rPr>
              <w:t xml:space="preserve">pudełko na akta </w:t>
            </w:r>
            <w:r w:rsidRPr="00CC0FED">
              <w:rPr>
                <w:b/>
                <w:bCs/>
                <w:sz w:val="20"/>
                <w:szCs w:val="20"/>
              </w:rPr>
              <w:t xml:space="preserve">80mm porównywalne z </w:t>
            </w:r>
            <w:r w:rsidRPr="00CC0FED">
              <w:rPr>
                <w:sz w:val="20"/>
                <w:szCs w:val="20"/>
              </w:rPr>
              <w:t>R-</w:t>
            </w:r>
            <w:proofErr w:type="spellStart"/>
            <w:r w:rsidRPr="00CC0FED">
              <w:rPr>
                <w:sz w:val="20"/>
                <w:szCs w:val="20"/>
              </w:rPr>
              <w:t>kive</w:t>
            </w:r>
            <w:proofErr w:type="spellEnd"/>
            <w:r w:rsidRPr="00CC0FED">
              <w:rPr>
                <w:sz w:val="20"/>
                <w:szCs w:val="20"/>
              </w:rPr>
              <w:t xml:space="preserve"> Basics 80x325x260mm (pakowane po 10szt.)  przeznaczone do dokumen</w:t>
            </w:r>
            <w:r w:rsidR="007D49CC" w:rsidRPr="00CC0FED">
              <w:rPr>
                <w:sz w:val="20"/>
                <w:szCs w:val="20"/>
              </w:rPr>
              <w:t>t</w:t>
            </w:r>
            <w:r w:rsidRPr="00CC0FED">
              <w:rPr>
                <w:sz w:val="20"/>
                <w:szCs w:val="20"/>
              </w:rPr>
              <w:t>ów przechowywanych w archiwum</w:t>
            </w:r>
          </w:p>
        </w:tc>
        <w:tc>
          <w:tcPr>
            <w:tcW w:w="239"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61" w:type="pct"/>
            <w:shd w:val="clear" w:color="auto" w:fill="auto"/>
            <w:noWrap/>
            <w:vAlign w:val="center"/>
            <w:hideMark/>
          </w:tcPr>
          <w:p w:rsidR="001A657C" w:rsidRPr="00CC0FED" w:rsidRDefault="001A657C" w:rsidP="001A657C">
            <w:pPr>
              <w:jc w:val="center"/>
              <w:rPr>
                <w:sz w:val="20"/>
                <w:szCs w:val="20"/>
              </w:rPr>
            </w:pPr>
            <w:r w:rsidRPr="00CC0FED">
              <w:rPr>
                <w:sz w:val="20"/>
                <w:szCs w:val="20"/>
              </w:rPr>
              <w:t>10 000</w:t>
            </w:r>
          </w:p>
        </w:tc>
        <w:tc>
          <w:tcPr>
            <w:tcW w:w="63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5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82"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10"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r>
      <w:tr w:rsidR="001A657C" w:rsidRPr="00CC0FED" w:rsidTr="00502CF3">
        <w:trPr>
          <w:trHeight w:val="945"/>
        </w:trPr>
        <w:tc>
          <w:tcPr>
            <w:tcW w:w="228" w:type="pct"/>
            <w:shd w:val="clear" w:color="auto" w:fill="auto"/>
            <w:vAlign w:val="center"/>
            <w:hideMark/>
          </w:tcPr>
          <w:p w:rsidR="001A657C" w:rsidRPr="00CC0FED" w:rsidRDefault="001A657C" w:rsidP="001A657C">
            <w:pPr>
              <w:jc w:val="center"/>
              <w:rPr>
                <w:sz w:val="20"/>
                <w:szCs w:val="20"/>
              </w:rPr>
            </w:pPr>
            <w:r w:rsidRPr="00CC0FED">
              <w:rPr>
                <w:sz w:val="20"/>
                <w:szCs w:val="20"/>
              </w:rPr>
              <w:t>2</w:t>
            </w:r>
          </w:p>
        </w:tc>
        <w:tc>
          <w:tcPr>
            <w:tcW w:w="1686" w:type="pct"/>
            <w:shd w:val="clear" w:color="auto" w:fill="auto"/>
            <w:vAlign w:val="center"/>
            <w:hideMark/>
          </w:tcPr>
          <w:p w:rsidR="001A657C" w:rsidRPr="00CC0FED" w:rsidRDefault="001A657C" w:rsidP="001A657C">
            <w:pPr>
              <w:rPr>
                <w:sz w:val="20"/>
                <w:szCs w:val="20"/>
              </w:rPr>
            </w:pPr>
            <w:r w:rsidRPr="00CC0FED">
              <w:rPr>
                <w:sz w:val="20"/>
                <w:szCs w:val="20"/>
              </w:rPr>
              <w:t xml:space="preserve">pudełko na akta </w:t>
            </w:r>
            <w:r w:rsidRPr="00CC0FED">
              <w:rPr>
                <w:b/>
                <w:bCs/>
                <w:sz w:val="20"/>
                <w:szCs w:val="20"/>
              </w:rPr>
              <w:t>100mm</w:t>
            </w:r>
            <w:r w:rsidRPr="00CC0FED">
              <w:rPr>
                <w:sz w:val="20"/>
                <w:szCs w:val="20"/>
              </w:rPr>
              <w:t xml:space="preserve"> porównywalne z R-</w:t>
            </w:r>
            <w:proofErr w:type="spellStart"/>
            <w:r w:rsidRPr="00CC0FED">
              <w:rPr>
                <w:sz w:val="20"/>
                <w:szCs w:val="20"/>
              </w:rPr>
              <w:t>kive</w:t>
            </w:r>
            <w:proofErr w:type="spellEnd"/>
            <w:r w:rsidRPr="00CC0FED">
              <w:rPr>
                <w:sz w:val="20"/>
                <w:szCs w:val="20"/>
              </w:rPr>
              <w:t xml:space="preserve"> Basics 100x325x260mm (pakowane po 210szt.)   przeznaczone do dokumen</w:t>
            </w:r>
            <w:r w:rsidR="007D49CC" w:rsidRPr="00CC0FED">
              <w:rPr>
                <w:sz w:val="20"/>
                <w:szCs w:val="20"/>
              </w:rPr>
              <w:t>t</w:t>
            </w:r>
            <w:r w:rsidRPr="00CC0FED">
              <w:rPr>
                <w:sz w:val="20"/>
                <w:szCs w:val="20"/>
              </w:rPr>
              <w:t>ów przechowywanych w archiwum</w:t>
            </w:r>
          </w:p>
        </w:tc>
        <w:tc>
          <w:tcPr>
            <w:tcW w:w="239"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61" w:type="pct"/>
            <w:shd w:val="clear" w:color="auto" w:fill="auto"/>
            <w:noWrap/>
            <w:vAlign w:val="center"/>
            <w:hideMark/>
          </w:tcPr>
          <w:p w:rsidR="001A657C" w:rsidRPr="00CC0FED" w:rsidRDefault="001A657C" w:rsidP="001A657C">
            <w:pPr>
              <w:jc w:val="center"/>
              <w:rPr>
                <w:sz w:val="20"/>
                <w:szCs w:val="20"/>
              </w:rPr>
            </w:pPr>
            <w:r w:rsidRPr="00CC0FED">
              <w:rPr>
                <w:sz w:val="20"/>
                <w:szCs w:val="20"/>
              </w:rPr>
              <w:t>10 000</w:t>
            </w:r>
          </w:p>
        </w:tc>
        <w:tc>
          <w:tcPr>
            <w:tcW w:w="63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5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82"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10"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r>
      <w:tr w:rsidR="001A657C" w:rsidRPr="00CC0FED" w:rsidTr="00502CF3">
        <w:trPr>
          <w:trHeight w:val="945"/>
        </w:trPr>
        <w:tc>
          <w:tcPr>
            <w:tcW w:w="228" w:type="pct"/>
            <w:shd w:val="clear" w:color="auto" w:fill="auto"/>
            <w:vAlign w:val="center"/>
            <w:hideMark/>
          </w:tcPr>
          <w:p w:rsidR="001A657C" w:rsidRPr="00CC0FED" w:rsidRDefault="001A657C" w:rsidP="001A657C">
            <w:pPr>
              <w:jc w:val="center"/>
              <w:rPr>
                <w:sz w:val="20"/>
                <w:szCs w:val="20"/>
              </w:rPr>
            </w:pPr>
            <w:r w:rsidRPr="00CC0FED">
              <w:rPr>
                <w:sz w:val="20"/>
                <w:szCs w:val="20"/>
              </w:rPr>
              <w:t>3</w:t>
            </w:r>
          </w:p>
        </w:tc>
        <w:tc>
          <w:tcPr>
            <w:tcW w:w="1686" w:type="pct"/>
            <w:shd w:val="clear" w:color="auto" w:fill="auto"/>
            <w:vAlign w:val="center"/>
            <w:hideMark/>
          </w:tcPr>
          <w:p w:rsidR="001A657C" w:rsidRPr="00CC0FED" w:rsidRDefault="001A657C" w:rsidP="001A657C">
            <w:pPr>
              <w:rPr>
                <w:sz w:val="20"/>
                <w:szCs w:val="20"/>
              </w:rPr>
            </w:pPr>
            <w:r w:rsidRPr="00CC0FED">
              <w:rPr>
                <w:sz w:val="20"/>
                <w:szCs w:val="20"/>
              </w:rPr>
              <w:t xml:space="preserve">pudełka na akta A4+ porównywalne z  </w:t>
            </w:r>
            <w:proofErr w:type="spellStart"/>
            <w:r w:rsidRPr="00CC0FED">
              <w:rPr>
                <w:sz w:val="20"/>
                <w:szCs w:val="20"/>
              </w:rPr>
              <w:t>Bankers</w:t>
            </w:r>
            <w:proofErr w:type="spellEnd"/>
            <w:r w:rsidRPr="00CC0FED">
              <w:rPr>
                <w:sz w:val="20"/>
                <w:szCs w:val="20"/>
              </w:rPr>
              <w:t xml:space="preserve"> Box Basic </w:t>
            </w:r>
            <w:r w:rsidRPr="00CC0FED">
              <w:rPr>
                <w:b/>
                <w:bCs/>
                <w:sz w:val="20"/>
                <w:szCs w:val="20"/>
              </w:rPr>
              <w:t>80mm</w:t>
            </w:r>
            <w:r w:rsidRPr="00CC0FED">
              <w:rPr>
                <w:sz w:val="20"/>
                <w:szCs w:val="20"/>
              </w:rPr>
              <w:t xml:space="preserve"> (pakowane po 25szt.)  330x250x80mm przeznaczone do dokumen</w:t>
            </w:r>
            <w:r w:rsidR="007D49CC" w:rsidRPr="00CC0FED">
              <w:rPr>
                <w:sz w:val="20"/>
                <w:szCs w:val="20"/>
              </w:rPr>
              <w:t>t</w:t>
            </w:r>
            <w:r w:rsidRPr="00CC0FED">
              <w:rPr>
                <w:sz w:val="20"/>
                <w:szCs w:val="20"/>
              </w:rPr>
              <w:t>ów przechowywanych w archiwum</w:t>
            </w:r>
          </w:p>
        </w:tc>
        <w:tc>
          <w:tcPr>
            <w:tcW w:w="239"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61" w:type="pct"/>
            <w:shd w:val="clear" w:color="auto" w:fill="auto"/>
            <w:noWrap/>
            <w:vAlign w:val="center"/>
            <w:hideMark/>
          </w:tcPr>
          <w:p w:rsidR="001A657C" w:rsidRPr="00CC0FED" w:rsidRDefault="001A657C" w:rsidP="001A657C">
            <w:pPr>
              <w:jc w:val="center"/>
              <w:rPr>
                <w:sz w:val="20"/>
                <w:szCs w:val="20"/>
              </w:rPr>
            </w:pPr>
            <w:r w:rsidRPr="00CC0FED">
              <w:rPr>
                <w:sz w:val="20"/>
                <w:szCs w:val="20"/>
              </w:rPr>
              <w:t>1 000</w:t>
            </w:r>
          </w:p>
        </w:tc>
        <w:tc>
          <w:tcPr>
            <w:tcW w:w="63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5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82"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10"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r>
      <w:tr w:rsidR="001A657C" w:rsidRPr="00CC0FED" w:rsidTr="00502CF3">
        <w:trPr>
          <w:trHeight w:val="945"/>
        </w:trPr>
        <w:tc>
          <w:tcPr>
            <w:tcW w:w="228" w:type="pct"/>
            <w:shd w:val="clear" w:color="auto" w:fill="auto"/>
            <w:vAlign w:val="center"/>
            <w:hideMark/>
          </w:tcPr>
          <w:p w:rsidR="001A657C" w:rsidRPr="00CC0FED" w:rsidRDefault="001A657C" w:rsidP="001A657C">
            <w:pPr>
              <w:jc w:val="center"/>
              <w:rPr>
                <w:sz w:val="20"/>
                <w:szCs w:val="20"/>
              </w:rPr>
            </w:pPr>
            <w:r w:rsidRPr="00CC0FED">
              <w:rPr>
                <w:sz w:val="20"/>
                <w:szCs w:val="20"/>
              </w:rPr>
              <w:t>4</w:t>
            </w:r>
          </w:p>
        </w:tc>
        <w:tc>
          <w:tcPr>
            <w:tcW w:w="1686" w:type="pct"/>
            <w:shd w:val="clear" w:color="auto" w:fill="auto"/>
            <w:vAlign w:val="center"/>
            <w:hideMark/>
          </w:tcPr>
          <w:p w:rsidR="001A657C" w:rsidRPr="00CC0FED" w:rsidRDefault="001A657C" w:rsidP="001A657C">
            <w:pPr>
              <w:rPr>
                <w:sz w:val="20"/>
                <w:szCs w:val="20"/>
              </w:rPr>
            </w:pPr>
            <w:r w:rsidRPr="00CC0FED">
              <w:rPr>
                <w:sz w:val="20"/>
                <w:szCs w:val="20"/>
              </w:rPr>
              <w:t xml:space="preserve">pudełka na akta A4+ porównywalne z </w:t>
            </w:r>
            <w:proofErr w:type="spellStart"/>
            <w:r w:rsidRPr="00CC0FED">
              <w:rPr>
                <w:sz w:val="20"/>
                <w:szCs w:val="20"/>
              </w:rPr>
              <w:t>Bankers</w:t>
            </w:r>
            <w:proofErr w:type="spellEnd"/>
            <w:r w:rsidRPr="00CC0FED">
              <w:rPr>
                <w:sz w:val="20"/>
                <w:szCs w:val="20"/>
              </w:rPr>
              <w:t xml:space="preserve"> Box Basic </w:t>
            </w:r>
            <w:r w:rsidRPr="00CC0FED">
              <w:rPr>
                <w:b/>
                <w:bCs/>
                <w:sz w:val="20"/>
                <w:szCs w:val="20"/>
              </w:rPr>
              <w:t>100mm</w:t>
            </w:r>
            <w:r w:rsidRPr="00CC0FED">
              <w:rPr>
                <w:sz w:val="20"/>
                <w:szCs w:val="20"/>
              </w:rPr>
              <w:t xml:space="preserve"> (pakowane po 25szt.)  330x250x100mm przeznaczone do dokumen</w:t>
            </w:r>
            <w:r w:rsidR="007D49CC" w:rsidRPr="00CC0FED">
              <w:rPr>
                <w:sz w:val="20"/>
                <w:szCs w:val="20"/>
              </w:rPr>
              <w:t>t</w:t>
            </w:r>
            <w:r w:rsidRPr="00CC0FED">
              <w:rPr>
                <w:sz w:val="20"/>
                <w:szCs w:val="20"/>
              </w:rPr>
              <w:t>ów przechowywanych w archiwum</w:t>
            </w:r>
          </w:p>
        </w:tc>
        <w:tc>
          <w:tcPr>
            <w:tcW w:w="239"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61" w:type="pct"/>
            <w:shd w:val="clear" w:color="auto" w:fill="auto"/>
            <w:noWrap/>
            <w:vAlign w:val="center"/>
            <w:hideMark/>
          </w:tcPr>
          <w:p w:rsidR="001A657C" w:rsidRPr="00CC0FED" w:rsidRDefault="001A657C" w:rsidP="001A657C">
            <w:pPr>
              <w:jc w:val="center"/>
              <w:rPr>
                <w:sz w:val="20"/>
                <w:szCs w:val="20"/>
              </w:rPr>
            </w:pPr>
            <w:r w:rsidRPr="00CC0FED">
              <w:rPr>
                <w:sz w:val="20"/>
                <w:szCs w:val="20"/>
              </w:rPr>
              <w:t>1 000</w:t>
            </w:r>
          </w:p>
        </w:tc>
        <w:tc>
          <w:tcPr>
            <w:tcW w:w="63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5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82"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10"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1A657C" w:rsidRPr="00CC0FED" w:rsidTr="00502CF3">
        <w:trPr>
          <w:trHeight w:val="945"/>
        </w:trPr>
        <w:tc>
          <w:tcPr>
            <w:tcW w:w="228" w:type="pct"/>
            <w:shd w:val="clear" w:color="auto" w:fill="auto"/>
            <w:vAlign w:val="center"/>
            <w:hideMark/>
          </w:tcPr>
          <w:p w:rsidR="001A657C" w:rsidRPr="00CC0FED" w:rsidRDefault="001A657C" w:rsidP="001A657C">
            <w:pPr>
              <w:jc w:val="center"/>
              <w:rPr>
                <w:sz w:val="20"/>
                <w:szCs w:val="20"/>
              </w:rPr>
            </w:pPr>
            <w:r w:rsidRPr="00CC0FED">
              <w:rPr>
                <w:sz w:val="20"/>
                <w:szCs w:val="20"/>
              </w:rPr>
              <w:t>5</w:t>
            </w:r>
          </w:p>
        </w:tc>
        <w:tc>
          <w:tcPr>
            <w:tcW w:w="1686" w:type="pct"/>
            <w:shd w:val="clear" w:color="auto" w:fill="auto"/>
            <w:vAlign w:val="center"/>
            <w:hideMark/>
          </w:tcPr>
          <w:p w:rsidR="001A657C" w:rsidRPr="00CC0FED" w:rsidRDefault="001A657C" w:rsidP="001A657C">
            <w:pPr>
              <w:rPr>
                <w:sz w:val="20"/>
                <w:szCs w:val="20"/>
              </w:rPr>
            </w:pPr>
            <w:r w:rsidRPr="00CC0FED">
              <w:rPr>
                <w:sz w:val="20"/>
                <w:szCs w:val="20"/>
              </w:rPr>
              <w:t xml:space="preserve">pudełka na akta A4+ porównywalne z </w:t>
            </w:r>
            <w:proofErr w:type="spellStart"/>
            <w:r w:rsidRPr="00CC0FED">
              <w:rPr>
                <w:sz w:val="20"/>
                <w:szCs w:val="20"/>
              </w:rPr>
              <w:t>Bankers</w:t>
            </w:r>
            <w:proofErr w:type="spellEnd"/>
            <w:r w:rsidRPr="00CC0FED">
              <w:rPr>
                <w:sz w:val="20"/>
                <w:szCs w:val="20"/>
              </w:rPr>
              <w:t xml:space="preserve"> Box Basic </w:t>
            </w:r>
            <w:r w:rsidRPr="00CC0FED">
              <w:rPr>
                <w:b/>
                <w:bCs/>
                <w:sz w:val="20"/>
                <w:szCs w:val="20"/>
              </w:rPr>
              <w:t>150mm</w:t>
            </w:r>
            <w:r w:rsidRPr="00CC0FED">
              <w:rPr>
                <w:sz w:val="20"/>
                <w:szCs w:val="20"/>
              </w:rPr>
              <w:t xml:space="preserve"> (pakowane po 25szt.)  330x250x150mm przeznaczone do dokumen</w:t>
            </w:r>
            <w:r w:rsidR="007D49CC" w:rsidRPr="00CC0FED">
              <w:rPr>
                <w:sz w:val="20"/>
                <w:szCs w:val="20"/>
              </w:rPr>
              <w:t>t</w:t>
            </w:r>
            <w:r w:rsidRPr="00CC0FED">
              <w:rPr>
                <w:sz w:val="20"/>
                <w:szCs w:val="20"/>
              </w:rPr>
              <w:t>ów przechowywanych w archiwum</w:t>
            </w:r>
          </w:p>
        </w:tc>
        <w:tc>
          <w:tcPr>
            <w:tcW w:w="239"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61" w:type="pct"/>
            <w:shd w:val="clear" w:color="auto" w:fill="auto"/>
            <w:noWrap/>
            <w:vAlign w:val="center"/>
            <w:hideMark/>
          </w:tcPr>
          <w:p w:rsidR="001A657C" w:rsidRPr="00CC0FED" w:rsidRDefault="001A657C" w:rsidP="001A657C">
            <w:pPr>
              <w:jc w:val="center"/>
              <w:rPr>
                <w:sz w:val="20"/>
                <w:szCs w:val="20"/>
              </w:rPr>
            </w:pPr>
            <w:r w:rsidRPr="00CC0FED">
              <w:rPr>
                <w:sz w:val="20"/>
                <w:szCs w:val="20"/>
              </w:rPr>
              <w:t>1 000</w:t>
            </w:r>
          </w:p>
        </w:tc>
        <w:tc>
          <w:tcPr>
            <w:tcW w:w="63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5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82"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10"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1A657C" w:rsidRPr="00CC0FED" w:rsidTr="00502CF3">
        <w:trPr>
          <w:trHeight w:val="960"/>
        </w:trPr>
        <w:tc>
          <w:tcPr>
            <w:tcW w:w="228" w:type="pct"/>
            <w:shd w:val="clear" w:color="auto" w:fill="auto"/>
            <w:vAlign w:val="center"/>
            <w:hideMark/>
          </w:tcPr>
          <w:p w:rsidR="001A657C" w:rsidRPr="00CC0FED" w:rsidRDefault="001A657C" w:rsidP="001A657C">
            <w:pPr>
              <w:jc w:val="center"/>
              <w:rPr>
                <w:sz w:val="20"/>
                <w:szCs w:val="20"/>
              </w:rPr>
            </w:pPr>
            <w:r w:rsidRPr="00CC0FED">
              <w:rPr>
                <w:sz w:val="20"/>
                <w:szCs w:val="20"/>
              </w:rPr>
              <w:t>6</w:t>
            </w:r>
          </w:p>
        </w:tc>
        <w:tc>
          <w:tcPr>
            <w:tcW w:w="1686" w:type="pct"/>
            <w:shd w:val="clear" w:color="auto" w:fill="auto"/>
            <w:vAlign w:val="center"/>
            <w:hideMark/>
          </w:tcPr>
          <w:p w:rsidR="001A657C" w:rsidRPr="00CC0FED" w:rsidRDefault="001A657C" w:rsidP="001A657C">
            <w:pPr>
              <w:rPr>
                <w:sz w:val="20"/>
                <w:szCs w:val="20"/>
              </w:rPr>
            </w:pPr>
            <w:r w:rsidRPr="00CC0FED">
              <w:rPr>
                <w:sz w:val="20"/>
                <w:szCs w:val="20"/>
              </w:rPr>
              <w:t xml:space="preserve">pudełka na akta A4+ porównywalne z </w:t>
            </w:r>
            <w:proofErr w:type="spellStart"/>
            <w:r w:rsidRPr="00CC0FED">
              <w:rPr>
                <w:sz w:val="20"/>
                <w:szCs w:val="20"/>
              </w:rPr>
              <w:t>Bankers</w:t>
            </w:r>
            <w:proofErr w:type="spellEnd"/>
            <w:r w:rsidRPr="00CC0FED">
              <w:rPr>
                <w:sz w:val="20"/>
                <w:szCs w:val="20"/>
              </w:rPr>
              <w:t xml:space="preserve"> Box Basic </w:t>
            </w:r>
            <w:r w:rsidRPr="00CC0FED">
              <w:rPr>
                <w:b/>
                <w:bCs/>
                <w:sz w:val="20"/>
                <w:szCs w:val="20"/>
              </w:rPr>
              <w:t>200mm</w:t>
            </w:r>
            <w:r w:rsidRPr="00CC0FED">
              <w:rPr>
                <w:sz w:val="20"/>
                <w:szCs w:val="20"/>
              </w:rPr>
              <w:t xml:space="preserve"> (pakowane po 25szt.)  330x250x200mm przeznaczone do </w:t>
            </w:r>
            <w:r w:rsidRPr="00CC0FED">
              <w:rPr>
                <w:sz w:val="20"/>
                <w:szCs w:val="20"/>
              </w:rPr>
              <w:lastRenderedPageBreak/>
              <w:t>dokumen</w:t>
            </w:r>
            <w:r w:rsidR="007D49CC" w:rsidRPr="00CC0FED">
              <w:rPr>
                <w:sz w:val="20"/>
                <w:szCs w:val="20"/>
              </w:rPr>
              <w:t>t</w:t>
            </w:r>
            <w:r w:rsidRPr="00CC0FED">
              <w:rPr>
                <w:sz w:val="20"/>
                <w:szCs w:val="20"/>
              </w:rPr>
              <w:t>ów przechowywanych w archiwum</w:t>
            </w:r>
          </w:p>
        </w:tc>
        <w:tc>
          <w:tcPr>
            <w:tcW w:w="239" w:type="pct"/>
            <w:shd w:val="clear" w:color="auto" w:fill="auto"/>
            <w:noWrap/>
            <w:vAlign w:val="center"/>
            <w:hideMark/>
          </w:tcPr>
          <w:p w:rsidR="001A657C" w:rsidRPr="00CC0FED" w:rsidRDefault="001A657C" w:rsidP="001A657C">
            <w:pPr>
              <w:jc w:val="center"/>
              <w:rPr>
                <w:sz w:val="20"/>
                <w:szCs w:val="20"/>
              </w:rPr>
            </w:pPr>
            <w:r w:rsidRPr="00CC0FED">
              <w:rPr>
                <w:sz w:val="20"/>
                <w:szCs w:val="20"/>
              </w:rPr>
              <w:lastRenderedPageBreak/>
              <w:t>szt.</w:t>
            </w:r>
          </w:p>
        </w:tc>
        <w:tc>
          <w:tcPr>
            <w:tcW w:w="361" w:type="pct"/>
            <w:shd w:val="clear" w:color="auto" w:fill="auto"/>
            <w:noWrap/>
            <w:vAlign w:val="center"/>
            <w:hideMark/>
          </w:tcPr>
          <w:p w:rsidR="001A657C" w:rsidRPr="00CC0FED" w:rsidRDefault="001A657C" w:rsidP="001A657C">
            <w:pPr>
              <w:jc w:val="center"/>
              <w:rPr>
                <w:sz w:val="20"/>
                <w:szCs w:val="20"/>
              </w:rPr>
            </w:pPr>
            <w:r w:rsidRPr="00CC0FED">
              <w:rPr>
                <w:sz w:val="20"/>
                <w:szCs w:val="20"/>
              </w:rPr>
              <w:t>1 000</w:t>
            </w:r>
          </w:p>
        </w:tc>
        <w:tc>
          <w:tcPr>
            <w:tcW w:w="638"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5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682"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510"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r w:rsidR="001A657C" w:rsidRPr="00CC0FED" w:rsidTr="00502CF3">
        <w:trPr>
          <w:trHeight w:val="330"/>
        </w:trPr>
        <w:tc>
          <w:tcPr>
            <w:tcW w:w="3153" w:type="pct"/>
            <w:gridSpan w:val="5"/>
            <w:shd w:val="clear" w:color="auto" w:fill="auto"/>
            <w:noWrap/>
            <w:vAlign w:val="center"/>
            <w:hideMark/>
          </w:tcPr>
          <w:p w:rsidR="001A657C" w:rsidRPr="00CC0FED" w:rsidRDefault="001A657C" w:rsidP="001A657C">
            <w:pPr>
              <w:jc w:val="right"/>
              <w:rPr>
                <w:sz w:val="20"/>
                <w:szCs w:val="20"/>
              </w:rPr>
            </w:pPr>
            <w:r w:rsidRPr="00CC0FED">
              <w:rPr>
                <w:sz w:val="20"/>
                <w:szCs w:val="20"/>
              </w:rPr>
              <w:lastRenderedPageBreak/>
              <w:t xml:space="preserve">RAZEM netto / </w:t>
            </w:r>
            <w:r w:rsidRPr="00CC0FED">
              <w:rPr>
                <w:b/>
                <w:bCs/>
                <w:sz w:val="20"/>
                <w:szCs w:val="20"/>
              </w:rPr>
              <w:t>brutto</w:t>
            </w:r>
            <w:r w:rsidRPr="00CC0FED">
              <w:rPr>
                <w:sz w:val="20"/>
                <w:szCs w:val="20"/>
              </w:rPr>
              <w:t xml:space="preserve"> </w:t>
            </w:r>
          </w:p>
        </w:tc>
        <w:tc>
          <w:tcPr>
            <w:tcW w:w="655" w:type="pct"/>
            <w:shd w:val="clear" w:color="auto" w:fill="auto"/>
            <w:noWrap/>
            <w:vAlign w:val="center"/>
            <w:hideMark/>
          </w:tcPr>
          <w:p w:rsidR="001A657C" w:rsidRPr="00CC0FED" w:rsidRDefault="001A657C" w:rsidP="001A657C">
            <w:pPr>
              <w:rPr>
                <w:sz w:val="20"/>
                <w:szCs w:val="20"/>
              </w:rPr>
            </w:pPr>
            <w:r w:rsidRPr="00CC0FED">
              <w:rPr>
                <w:sz w:val="20"/>
                <w:szCs w:val="20"/>
              </w:rPr>
              <w:t xml:space="preserve">               -   zł </w:t>
            </w:r>
          </w:p>
        </w:tc>
        <w:tc>
          <w:tcPr>
            <w:tcW w:w="682" w:type="pct"/>
            <w:shd w:val="clear" w:color="auto" w:fill="auto"/>
            <w:noWrap/>
            <w:vAlign w:val="center"/>
            <w:hideMark/>
          </w:tcPr>
          <w:p w:rsidR="001A657C" w:rsidRPr="00CC0FED" w:rsidRDefault="001A657C" w:rsidP="001A657C">
            <w:pPr>
              <w:jc w:val="center"/>
              <w:rPr>
                <w:b/>
                <w:bCs/>
                <w:sz w:val="20"/>
                <w:szCs w:val="20"/>
              </w:rPr>
            </w:pPr>
            <w:r w:rsidRPr="00CC0FED">
              <w:rPr>
                <w:b/>
                <w:bCs/>
                <w:sz w:val="20"/>
                <w:szCs w:val="20"/>
              </w:rPr>
              <w:t xml:space="preserve">                -   zł </w:t>
            </w:r>
          </w:p>
        </w:tc>
        <w:tc>
          <w:tcPr>
            <w:tcW w:w="510" w:type="pct"/>
            <w:shd w:val="clear" w:color="auto" w:fill="auto"/>
            <w:noWrap/>
            <w:vAlign w:val="bottom"/>
            <w:hideMark/>
          </w:tcPr>
          <w:p w:rsidR="001A657C" w:rsidRPr="00CC0FED" w:rsidRDefault="001A657C" w:rsidP="001A657C">
            <w:pPr>
              <w:rPr>
                <w:sz w:val="20"/>
                <w:szCs w:val="20"/>
              </w:rPr>
            </w:pPr>
            <w:r w:rsidRPr="00CC0FED">
              <w:rPr>
                <w:sz w:val="20"/>
                <w:szCs w:val="20"/>
              </w:rPr>
              <w:t> </w:t>
            </w:r>
          </w:p>
        </w:tc>
      </w:tr>
    </w:tbl>
    <w:p w:rsidR="001A657C" w:rsidRPr="00CC0FED" w:rsidRDefault="001A657C" w:rsidP="001A657C">
      <w:pPr>
        <w:pStyle w:val="Nagwek"/>
        <w:tabs>
          <w:tab w:val="clear" w:pos="4536"/>
          <w:tab w:val="clear" w:pos="9072"/>
          <w:tab w:val="left" w:pos="6521"/>
        </w:tabs>
        <w:rPr>
          <w:b/>
          <w:sz w:val="24"/>
          <w:szCs w:val="24"/>
        </w:rPr>
      </w:pPr>
    </w:p>
    <w:p w:rsidR="001A657C" w:rsidRPr="00CC0FED" w:rsidRDefault="001A657C" w:rsidP="001A657C">
      <w:pPr>
        <w:pStyle w:val="Nagwek"/>
        <w:tabs>
          <w:tab w:val="clear" w:pos="4536"/>
          <w:tab w:val="clear" w:pos="9072"/>
          <w:tab w:val="left" w:pos="6521"/>
        </w:tabs>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
        <w:gridCol w:w="3136"/>
        <w:gridCol w:w="569"/>
        <w:gridCol w:w="708"/>
        <w:gridCol w:w="1136"/>
        <w:gridCol w:w="1701"/>
        <w:gridCol w:w="1819"/>
      </w:tblGrid>
      <w:tr w:rsidR="00502CF3" w:rsidRPr="00CC0FED" w:rsidTr="00502CF3">
        <w:trPr>
          <w:trHeight w:val="392"/>
        </w:trPr>
        <w:tc>
          <w:tcPr>
            <w:tcW w:w="5000" w:type="pct"/>
            <w:gridSpan w:val="7"/>
            <w:shd w:val="clear" w:color="auto" w:fill="auto"/>
            <w:noWrap/>
            <w:vAlign w:val="center"/>
            <w:hideMark/>
          </w:tcPr>
          <w:p w:rsidR="00502CF3" w:rsidRPr="00CC0FED" w:rsidRDefault="00502CF3" w:rsidP="00502CF3">
            <w:pPr>
              <w:rPr>
                <w:sz w:val="20"/>
                <w:szCs w:val="20"/>
              </w:rPr>
            </w:pPr>
            <w:r w:rsidRPr="00CC0FED">
              <w:rPr>
                <w:b/>
                <w:bCs/>
                <w:sz w:val="20"/>
                <w:szCs w:val="20"/>
              </w:rPr>
              <w:t>Pakiet 5. Dostawa druków, rejest</w:t>
            </w:r>
            <w:r>
              <w:rPr>
                <w:b/>
                <w:bCs/>
                <w:sz w:val="20"/>
                <w:szCs w:val="20"/>
              </w:rPr>
              <w:t>rów i książek wg wzoru zamawiają</w:t>
            </w:r>
            <w:r w:rsidRPr="00CC0FED">
              <w:rPr>
                <w:b/>
                <w:bCs/>
                <w:sz w:val="20"/>
                <w:szCs w:val="20"/>
              </w:rPr>
              <w:t xml:space="preserve">cego na 2018 rok </w:t>
            </w:r>
            <w:r w:rsidR="00D63566">
              <w:rPr>
                <w:b/>
                <w:bCs/>
                <w:sz w:val="20"/>
                <w:szCs w:val="20"/>
              </w:rPr>
              <w:t>(wzory – załączniki nr 8-20 do SIWZ)</w:t>
            </w:r>
            <w:bookmarkStart w:id="3" w:name="_GoBack"/>
            <w:bookmarkEnd w:id="3"/>
          </w:p>
        </w:tc>
      </w:tr>
      <w:tr w:rsidR="00502CF3" w:rsidRPr="00CC0FED" w:rsidTr="00502CF3">
        <w:trPr>
          <w:trHeight w:val="975"/>
        </w:trPr>
        <w:tc>
          <w:tcPr>
            <w:tcW w:w="249" w:type="pct"/>
            <w:shd w:val="clear" w:color="auto" w:fill="auto"/>
            <w:noWrap/>
            <w:vAlign w:val="center"/>
            <w:hideMark/>
          </w:tcPr>
          <w:p w:rsidR="001A657C" w:rsidRPr="00CC0FED" w:rsidRDefault="001A657C" w:rsidP="001A657C">
            <w:pPr>
              <w:jc w:val="center"/>
              <w:rPr>
                <w:b/>
                <w:bCs/>
                <w:sz w:val="20"/>
                <w:szCs w:val="20"/>
              </w:rPr>
            </w:pPr>
            <w:r w:rsidRPr="00CC0FED">
              <w:rPr>
                <w:b/>
                <w:bCs/>
                <w:sz w:val="20"/>
                <w:szCs w:val="20"/>
              </w:rPr>
              <w:t>L.p.</w:t>
            </w:r>
          </w:p>
        </w:tc>
        <w:tc>
          <w:tcPr>
            <w:tcW w:w="1643" w:type="pct"/>
            <w:shd w:val="clear" w:color="auto" w:fill="auto"/>
            <w:noWrap/>
            <w:vAlign w:val="center"/>
            <w:hideMark/>
          </w:tcPr>
          <w:p w:rsidR="001A657C" w:rsidRPr="00CC0FED" w:rsidRDefault="001A657C" w:rsidP="001A657C">
            <w:pPr>
              <w:jc w:val="center"/>
              <w:rPr>
                <w:b/>
                <w:bCs/>
                <w:sz w:val="20"/>
                <w:szCs w:val="20"/>
              </w:rPr>
            </w:pPr>
            <w:r w:rsidRPr="00CC0FED">
              <w:rPr>
                <w:b/>
                <w:bCs/>
                <w:sz w:val="20"/>
                <w:szCs w:val="20"/>
              </w:rPr>
              <w:t>Wyszczególnienie</w:t>
            </w:r>
          </w:p>
        </w:tc>
        <w:tc>
          <w:tcPr>
            <w:tcW w:w="298" w:type="pct"/>
            <w:shd w:val="clear" w:color="auto" w:fill="auto"/>
            <w:noWrap/>
            <w:vAlign w:val="center"/>
            <w:hideMark/>
          </w:tcPr>
          <w:p w:rsidR="001A657C" w:rsidRPr="00CC0FED" w:rsidRDefault="001A657C" w:rsidP="001A657C">
            <w:pPr>
              <w:jc w:val="center"/>
              <w:rPr>
                <w:b/>
                <w:bCs/>
                <w:sz w:val="20"/>
                <w:szCs w:val="20"/>
              </w:rPr>
            </w:pPr>
            <w:r w:rsidRPr="00CC0FED">
              <w:rPr>
                <w:b/>
                <w:bCs/>
                <w:sz w:val="20"/>
                <w:szCs w:val="20"/>
              </w:rPr>
              <w:t>J. m.</w:t>
            </w:r>
          </w:p>
        </w:tc>
        <w:tc>
          <w:tcPr>
            <w:tcW w:w="371"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 xml:space="preserve">Planowana ilość </w:t>
            </w:r>
          </w:p>
        </w:tc>
        <w:tc>
          <w:tcPr>
            <w:tcW w:w="595" w:type="pct"/>
            <w:shd w:val="clear" w:color="auto" w:fill="auto"/>
            <w:vAlign w:val="center"/>
            <w:hideMark/>
          </w:tcPr>
          <w:p w:rsidR="001A657C" w:rsidRPr="00CC0FED" w:rsidRDefault="00502CF3" w:rsidP="001A657C">
            <w:pPr>
              <w:jc w:val="center"/>
              <w:rPr>
                <w:b/>
                <w:bCs/>
                <w:sz w:val="20"/>
                <w:szCs w:val="20"/>
              </w:rPr>
            </w:pPr>
            <w:r>
              <w:rPr>
                <w:b/>
                <w:bCs/>
                <w:sz w:val="20"/>
                <w:szCs w:val="20"/>
              </w:rPr>
              <w:t xml:space="preserve">Wartość </w:t>
            </w:r>
            <w:r w:rsidR="001A657C" w:rsidRPr="00CC0FED">
              <w:rPr>
                <w:b/>
                <w:bCs/>
                <w:sz w:val="20"/>
                <w:szCs w:val="20"/>
              </w:rPr>
              <w:t>jednostkowa  netto</w:t>
            </w:r>
          </w:p>
        </w:tc>
        <w:tc>
          <w:tcPr>
            <w:tcW w:w="891" w:type="pct"/>
            <w:shd w:val="clear" w:color="auto" w:fill="auto"/>
            <w:vAlign w:val="center"/>
            <w:hideMark/>
          </w:tcPr>
          <w:p w:rsidR="001A657C" w:rsidRPr="00CC0FED" w:rsidRDefault="001A657C" w:rsidP="001A657C">
            <w:pPr>
              <w:jc w:val="center"/>
              <w:rPr>
                <w:b/>
                <w:bCs/>
                <w:sz w:val="20"/>
                <w:szCs w:val="20"/>
              </w:rPr>
            </w:pPr>
            <w:r w:rsidRPr="00CC0FED">
              <w:rPr>
                <w:b/>
                <w:bCs/>
                <w:sz w:val="20"/>
                <w:szCs w:val="20"/>
              </w:rPr>
              <w:t>Wartość netto</w:t>
            </w:r>
          </w:p>
        </w:tc>
        <w:tc>
          <w:tcPr>
            <w:tcW w:w="953" w:type="pct"/>
            <w:shd w:val="clear" w:color="auto" w:fill="auto"/>
            <w:vAlign w:val="center"/>
            <w:hideMark/>
          </w:tcPr>
          <w:p w:rsidR="001A657C" w:rsidRPr="00CC0FED" w:rsidRDefault="00502CF3" w:rsidP="001A657C">
            <w:pPr>
              <w:jc w:val="center"/>
              <w:rPr>
                <w:b/>
                <w:bCs/>
                <w:sz w:val="20"/>
                <w:szCs w:val="20"/>
              </w:rPr>
            </w:pPr>
            <w:r>
              <w:rPr>
                <w:b/>
                <w:bCs/>
                <w:sz w:val="20"/>
                <w:szCs w:val="20"/>
              </w:rPr>
              <w:t xml:space="preserve">Cena </w:t>
            </w:r>
            <w:r w:rsidR="001A657C" w:rsidRPr="00CC0FED">
              <w:rPr>
                <w:b/>
                <w:bCs/>
                <w:sz w:val="20"/>
                <w:szCs w:val="20"/>
              </w:rPr>
              <w:t xml:space="preserve"> brutto</w:t>
            </w:r>
          </w:p>
        </w:tc>
      </w:tr>
      <w:tr w:rsidR="00502CF3" w:rsidRPr="00CC0FED" w:rsidTr="00502CF3">
        <w:trPr>
          <w:trHeight w:val="330"/>
        </w:trPr>
        <w:tc>
          <w:tcPr>
            <w:tcW w:w="249" w:type="pct"/>
            <w:shd w:val="clear" w:color="000000" w:fill="D9D9D9"/>
            <w:noWrap/>
            <w:vAlign w:val="center"/>
            <w:hideMark/>
          </w:tcPr>
          <w:p w:rsidR="001A657C" w:rsidRPr="00CC0FED" w:rsidRDefault="001A657C" w:rsidP="001A657C">
            <w:pPr>
              <w:jc w:val="center"/>
              <w:rPr>
                <w:b/>
                <w:bCs/>
                <w:sz w:val="20"/>
                <w:szCs w:val="20"/>
              </w:rPr>
            </w:pPr>
            <w:r w:rsidRPr="00CC0FED">
              <w:rPr>
                <w:b/>
                <w:bCs/>
                <w:sz w:val="20"/>
                <w:szCs w:val="20"/>
              </w:rPr>
              <w:t>I.</w:t>
            </w:r>
          </w:p>
        </w:tc>
        <w:tc>
          <w:tcPr>
            <w:tcW w:w="1643" w:type="pct"/>
            <w:shd w:val="clear" w:color="000000" w:fill="D9D9D9"/>
            <w:noWrap/>
            <w:vAlign w:val="center"/>
            <w:hideMark/>
          </w:tcPr>
          <w:p w:rsidR="001A657C" w:rsidRPr="00CC0FED" w:rsidRDefault="001A657C" w:rsidP="001A657C">
            <w:pPr>
              <w:rPr>
                <w:b/>
                <w:bCs/>
                <w:sz w:val="20"/>
                <w:szCs w:val="20"/>
              </w:rPr>
            </w:pPr>
            <w:r w:rsidRPr="00CC0FED">
              <w:rPr>
                <w:b/>
                <w:bCs/>
                <w:sz w:val="20"/>
                <w:szCs w:val="20"/>
              </w:rPr>
              <w:t xml:space="preserve">Ankiety badania satysfakcji </w:t>
            </w:r>
            <w:r w:rsidR="007D49CC" w:rsidRPr="00CC0FED">
              <w:rPr>
                <w:b/>
                <w:bCs/>
                <w:sz w:val="20"/>
                <w:szCs w:val="20"/>
              </w:rPr>
              <w:t>pacjentów</w:t>
            </w:r>
          </w:p>
        </w:tc>
        <w:tc>
          <w:tcPr>
            <w:tcW w:w="298" w:type="pct"/>
            <w:shd w:val="clear" w:color="000000" w:fill="D9D9D9"/>
            <w:noWrap/>
            <w:vAlign w:val="center"/>
            <w:hideMark/>
          </w:tcPr>
          <w:p w:rsidR="001A657C" w:rsidRPr="00CC0FED" w:rsidRDefault="001A657C" w:rsidP="001A657C">
            <w:pPr>
              <w:jc w:val="center"/>
              <w:rPr>
                <w:b/>
                <w:bCs/>
                <w:sz w:val="20"/>
                <w:szCs w:val="20"/>
              </w:rPr>
            </w:pPr>
            <w:r w:rsidRPr="00CC0FED">
              <w:rPr>
                <w:b/>
                <w:bCs/>
                <w:sz w:val="20"/>
                <w:szCs w:val="20"/>
              </w:rPr>
              <w:t> </w:t>
            </w:r>
          </w:p>
        </w:tc>
        <w:tc>
          <w:tcPr>
            <w:tcW w:w="371" w:type="pct"/>
            <w:shd w:val="clear" w:color="000000" w:fill="D9D9D9"/>
            <w:vAlign w:val="center"/>
            <w:hideMark/>
          </w:tcPr>
          <w:p w:rsidR="001A657C" w:rsidRPr="00CC0FED" w:rsidRDefault="001A657C" w:rsidP="001A657C">
            <w:pPr>
              <w:jc w:val="center"/>
              <w:rPr>
                <w:b/>
                <w:bCs/>
                <w:sz w:val="20"/>
                <w:szCs w:val="20"/>
              </w:rPr>
            </w:pPr>
            <w:r w:rsidRPr="00CC0FED">
              <w:rPr>
                <w:b/>
                <w:bCs/>
                <w:sz w:val="20"/>
                <w:szCs w:val="20"/>
              </w:rPr>
              <w:t> </w:t>
            </w:r>
          </w:p>
        </w:tc>
        <w:tc>
          <w:tcPr>
            <w:tcW w:w="595" w:type="pct"/>
            <w:shd w:val="clear" w:color="000000" w:fill="D9D9D9"/>
            <w:vAlign w:val="center"/>
            <w:hideMark/>
          </w:tcPr>
          <w:p w:rsidR="001A657C" w:rsidRPr="00CC0FED" w:rsidRDefault="001A657C" w:rsidP="001A657C">
            <w:pPr>
              <w:jc w:val="center"/>
              <w:rPr>
                <w:b/>
                <w:bCs/>
                <w:sz w:val="20"/>
                <w:szCs w:val="20"/>
              </w:rPr>
            </w:pPr>
            <w:r w:rsidRPr="00CC0FED">
              <w:rPr>
                <w:b/>
                <w:bCs/>
                <w:sz w:val="20"/>
                <w:szCs w:val="20"/>
              </w:rPr>
              <w:t> </w:t>
            </w:r>
          </w:p>
        </w:tc>
        <w:tc>
          <w:tcPr>
            <w:tcW w:w="891" w:type="pct"/>
            <w:shd w:val="clear" w:color="000000" w:fill="D9D9D9"/>
            <w:vAlign w:val="center"/>
            <w:hideMark/>
          </w:tcPr>
          <w:p w:rsidR="001A657C" w:rsidRPr="00CC0FED" w:rsidRDefault="001A657C" w:rsidP="001A657C">
            <w:pPr>
              <w:jc w:val="center"/>
              <w:rPr>
                <w:b/>
                <w:bCs/>
                <w:sz w:val="20"/>
                <w:szCs w:val="20"/>
              </w:rPr>
            </w:pPr>
            <w:r w:rsidRPr="00CC0FED">
              <w:rPr>
                <w:b/>
                <w:bCs/>
                <w:sz w:val="20"/>
                <w:szCs w:val="20"/>
              </w:rPr>
              <w:t> </w:t>
            </w:r>
          </w:p>
        </w:tc>
        <w:tc>
          <w:tcPr>
            <w:tcW w:w="953" w:type="pct"/>
            <w:shd w:val="clear" w:color="000000" w:fill="D9D9D9"/>
            <w:noWrap/>
            <w:vAlign w:val="center"/>
            <w:hideMark/>
          </w:tcPr>
          <w:p w:rsidR="001A657C" w:rsidRPr="00CC0FED" w:rsidRDefault="001A657C" w:rsidP="001A657C">
            <w:pPr>
              <w:jc w:val="center"/>
              <w:rPr>
                <w:b/>
                <w:bCs/>
                <w:sz w:val="20"/>
                <w:szCs w:val="20"/>
              </w:rPr>
            </w:pPr>
            <w:r w:rsidRPr="00CC0FED">
              <w:rPr>
                <w:b/>
                <w:bCs/>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1</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 ankieta SOR</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vAlign w:val="center"/>
            <w:hideMark/>
          </w:tcPr>
          <w:p w:rsidR="001A657C" w:rsidRPr="00CC0FED" w:rsidRDefault="001A657C" w:rsidP="001A657C">
            <w:pPr>
              <w:jc w:val="center"/>
              <w:rPr>
                <w:sz w:val="20"/>
                <w:szCs w:val="20"/>
              </w:rPr>
            </w:pPr>
            <w:r w:rsidRPr="00CC0FED">
              <w:rPr>
                <w:sz w:val="20"/>
                <w:szCs w:val="20"/>
              </w:rPr>
              <w:t>100</w:t>
            </w:r>
          </w:p>
        </w:tc>
        <w:tc>
          <w:tcPr>
            <w:tcW w:w="595"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2</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 ankieta Oddziały szpitalne</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vAlign w:val="center"/>
            <w:hideMark/>
          </w:tcPr>
          <w:p w:rsidR="001A657C" w:rsidRPr="00CC0FED" w:rsidRDefault="001A657C" w:rsidP="001A657C">
            <w:pPr>
              <w:jc w:val="center"/>
              <w:rPr>
                <w:sz w:val="20"/>
                <w:szCs w:val="20"/>
              </w:rPr>
            </w:pPr>
            <w:r w:rsidRPr="00CC0FED">
              <w:rPr>
                <w:sz w:val="20"/>
                <w:szCs w:val="20"/>
              </w:rPr>
              <w:t>900</w:t>
            </w:r>
          </w:p>
        </w:tc>
        <w:tc>
          <w:tcPr>
            <w:tcW w:w="595"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3</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 ankieta Poliklinika Stomatologiczna</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vAlign w:val="center"/>
            <w:hideMark/>
          </w:tcPr>
          <w:p w:rsidR="001A657C" w:rsidRPr="00CC0FED" w:rsidRDefault="001A657C" w:rsidP="001A657C">
            <w:pPr>
              <w:jc w:val="center"/>
              <w:rPr>
                <w:sz w:val="20"/>
                <w:szCs w:val="20"/>
              </w:rPr>
            </w:pPr>
            <w:r w:rsidRPr="00CC0FED">
              <w:rPr>
                <w:sz w:val="20"/>
                <w:szCs w:val="20"/>
              </w:rPr>
              <w:t>100</w:t>
            </w:r>
          </w:p>
        </w:tc>
        <w:tc>
          <w:tcPr>
            <w:tcW w:w="595"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4</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 ankieta Zakład Rehabilitacji</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vAlign w:val="center"/>
            <w:hideMark/>
          </w:tcPr>
          <w:p w:rsidR="001A657C" w:rsidRPr="00CC0FED" w:rsidRDefault="001A657C" w:rsidP="001A657C">
            <w:pPr>
              <w:jc w:val="center"/>
              <w:rPr>
                <w:sz w:val="20"/>
                <w:szCs w:val="20"/>
              </w:rPr>
            </w:pPr>
            <w:r w:rsidRPr="00CC0FED">
              <w:rPr>
                <w:sz w:val="20"/>
                <w:szCs w:val="20"/>
              </w:rPr>
              <w:t>100</w:t>
            </w:r>
          </w:p>
        </w:tc>
        <w:tc>
          <w:tcPr>
            <w:tcW w:w="595"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000000" w:fill="D9D9D9"/>
            <w:noWrap/>
            <w:vAlign w:val="center"/>
            <w:hideMark/>
          </w:tcPr>
          <w:p w:rsidR="001A657C" w:rsidRPr="00CC0FED" w:rsidRDefault="001A657C" w:rsidP="001A657C">
            <w:pPr>
              <w:jc w:val="center"/>
              <w:rPr>
                <w:b/>
                <w:bCs/>
                <w:sz w:val="20"/>
                <w:szCs w:val="20"/>
              </w:rPr>
            </w:pPr>
            <w:r w:rsidRPr="00CC0FED">
              <w:rPr>
                <w:b/>
                <w:bCs/>
                <w:sz w:val="20"/>
                <w:szCs w:val="20"/>
              </w:rPr>
              <w:t>II.</w:t>
            </w:r>
          </w:p>
        </w:tc>
        <w:tc>
          <w:tcPr>
            <w:tcW w:w="1643" w:type="pct"/>
            <w:shd w:val="clear" w:color="000000" w:fill="D9D9D9"/>
            <w:noWrap/>
            <w:vAlign w:val="center"/>
            <w:hideMark/>
          </w:tcPr>
          <w:p w:rsidR="001A657C" w:rsidRPr="00CC0FED" w:rsidRDefault="001A657C" w:rsidP="001A657C">
            <w:pPr>
              <w:rPr>
                <w:b/>
                <w:bCs/>
                <w:sz w:val="20"/>
                <w:szCs w:val="20"/>
              </w:rPr>
            </w:pPr>
            <w:r w:rsidRPr="00CC0FED">
              <w:rPr>
                <w:b/>
                <w:bCs/>
                <w:sz w:val="20"/>
                <w:szCs w:val="20"/>
              </w:rPr>
              <w:t>Pozostałe druki, książki i rejestry</w:t>
            </w:r>
          </w:p>
        </w:tc>
        <w:tc>
          <w:tcPr>
            <w:tcW w:w="298" w:type="pct"/>
            <w:shd w:val="clear" w:color="000000" w:fill="D9D9D9"/>
            <w:noWrap/>
            <w:vAlign w:val="center"/>
            <w:hideMark/>
          </w:tcPr>
          <w:p w:rsidR="001A657C" w:rsidRPr="00CC0FED" w:rsidRDefault="001A657C" w:rsidP="001A657C">
            <w:pPr>
              <w:jc w:val="center"/>
              <w:rPr>
                <w:sz w:val="20"/>
                <w:szCs w:val="20"/>
              </w:rPr>
            </w:pPr>
            <w:r w:rsidRPr="00CC0FED">
              <w:rPr>
                <w:sz w:val="20"/>
                <w:szCs w:val="20"/>
              </w:rPr>
              <w:t> </w:t>
            </w:r>
          </w:p>
        </w:tc>
        <w:tc>
          <w:tcPr>
            <w:tcW w:w="371" w:type="pct"/>
            <w:shd w:val="clear" w:color="000000" w:fill="D9D9D9"/>
            <w:vAlign w:val="center"/>
            <w:hideMark/>
          </w:tcPr>
          <w:p w:rsidR="001A657C" w:rsidRPr="00CC0FED" w:rsidRDefault="001A657C" w:rsidP="001A657C">
            <w:pPr>
              <w:jc w:val="center"/>
              <w:rPr>
                <w:sz w:val="20"/>
                <w:szCs w:val="20"/>
              </w:rPr>
            </w:pPr>
            <w:r w:rsidRPr="00CC0FED">
              <w:rPr>
                <w:sz w:val="20"/>
                <w:szCs w:val="20"/>
              </w:rPr>
              <w:t> </w:t>
            </w:r>
          </w:p>
        </w:tc>
        <w:tc>
          <w:tcPr>
            <w:tcW w:w="595" w:type="pct"/>
            <w:shd w:val="clear" w:color="000000" w:fill="D9D9D9"/>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000000" w:fill="D9D9D9"/>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000000" w:fill="D9D9D9"/>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5</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Książka meldunków pełniących służbę / dyżur</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8</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6</w:t>
            </w:r>
          </w:p>
        </w:tc>
        <w:tc>
          <w:tcPr>
            <w:tcW w:w="1643" w:type="pct"/>
            <w:shd w:val="clear" w:color="auto" w:fill="auto"/>
            <w:noWrap/>
            <w:vAlign w:val="center"/>
            <w:hideMark/>
          </w:tcPr>
          <w:p w:rsidR="001A657C" w:rsidRPr="00CC0FED" w:rsidRDefault="007D49CC" w:rsidP="001A657C">
            <w:pPr>
              <w:rPr>
                <w:sz w:val="20"/>
                <w:szCs w:val="20"/>
              </w:rPr>
            </w:pPr>
            <w:r w:rsidRPr="00CC0FED">
              <w:rPr>
                <w:sz w:val="20"/>
                <w:szCs w:val="20"/>
              </w:rPr>
              <w:t>Książka ewidencji wydawani</w:t>
            </w:r>
            <w:r w:rsidR="001A657C" w:rsidRPr="00CC0FED">
              <w:rPr>
                <w:sz w:val="20"/>
                <w:szCs w:val="20"/>
              </w:rPr>
              <w:t xml:space="preserve"> kluczy</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4</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7</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 xml:space="preserve">Książka ewidencji mienia pododdziału </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10</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8</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Książka ewidencji dokumentów w SI ARCUS</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15</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630"/>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9</w:t>
            </w:r>
          </w:p>
        </w:tc>
        <w:tc>
          <w:tcPr>
            <w:tcW w:w="1643" w:type="pct"/>
            <w:shd w:val="clear" w:color="auto" w:fill="auto"/>
            <w:vAlign w:val="center"/>
            <w:hideMark/>
          </w:tcPr>
          <w:p w:rsidR="001A657C" w:rsidRPr="00CC0FED" w:rsidRDefault="001A657C" w:rsidP="001A657C">
            <w:pPr>
              <w:rPr>
                <w:sz w:val="20"/>
                <w:szCs w:val="20"/>
              </w:rPr>
            </w:pPr>
            <w:r w:rsidRPr="00CC0FED">
              <w:rPr>
                <w:sz w:val="20"/>
                <w:szCs w:val="20"/>
              </w:rPr>
              <w:t>Kwit pralniczy (samokopiujący 1 or</w:t>
            </w:r>
            <w:r w:rsidR="007D49CC" w:rsidRPr="00CC0FED">
              <w:rPr>
                <w:sz w:val="20"/>
                <w:szCs w:val="20"/>
              </w:rPr>
              <w:t>y</w:t>
            </w:r>
            <w:r w:rsidRPr="00CC0FED">
              <w:rPr>
                <w:sz w:val="20"/>
                <w:szCs w:val="20"/>
              </w:rPr>
              <w:t>ginał i 2 kopie 100 blankietów w komplecie)</w:t>
            </w:r>
          </w:p>
        </w:tc>
        <w:tc>
          <w:tcPr>
            <w:tcW w:w="298" w:type="pct"/>
            <w:shd w:val="clear" w:color="auto" w:fill="auto"/>
            <w:noWrap/>
            <w:vAlign w:val="center"/>
            <w:hideMark/>
          </w:tcPr>
          <w:p w:rsidR="001A657C" w:rsidRPr="00CC0FED" w:rsidRDefault="001A657C" w:rsidP="001A657C">
            <w:pPr>
              <w:jc w:val="center"/>
              <w:rPr>
                <w:sz w:val="20"/>
                <w:szCs w:val="20"/>
              </w:rPr>
            </w:pPr>
            <w:proofErr w:type="spellStart"/>
            <w:r w:rsidRPr="00CC0FED">
              <w:rPr>
                <w:sz w:val="20"/>
                <w:szCs w:val="20"/>
              </w:rPr>
              <w:t>bl.</w:t>
            </w:r>
            <w:proofErr w:type="spellEnd"/>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200</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40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10</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Rejestr dowodów obrotów materiałowych (ok. 160 kartek)</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4</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11</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Rejestr faktur (ok.160 kartek)</w:t>
            </w:r>
          </w:p>
        </w:tc>
        <w:tc>
          <w:tcPr>
            <w:tcW w:w="298" w:type="pct"/>
            <w:shd w:val="clear" w:color="auto" w:fill="auto"/>
            <w:noWrap/>
            <w:vAlign w:val="center"/>
            <w:hideMark/>
          </w:tcPr>
          <w:p w:rsidR="001A657C" w:rsidRPr="00CC0FED" w:rsidRDefault="001A657C" w:rsidP="001A657C">
            <w:pPr>
              <w:jc w:val="center"/>
              <w:rPr>
                <w:sz w:val="20"/>
                <w:szCs w:val="20"/>
              </w:rPr>
            </w:pPr>
            <w:r w:rsidRPr="00CC0FED">
              <w:rPr>
                <w:sz w:val="20"/>
                <w:szCs w:val="20"/>
              </w:rPr>
              <w:t>szt.</w:t>
            </w:r>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10</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31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12</w:t>
            </w:r>
          </w:p>
        </w:tc>
        <w:tc>
          <w:tcPr>
            <w:tcW w:w="1643" w:type="pct"/>
            <w:shd w:val="clear" w:color="auto" w:fill="auto"/>
            <w:noWrap/>
            <w:vAlign w:val="center"/>
            <w:hideMark/>
          </w:tcPr>
          <w:p w:rsidR="001A657C" w:rsidRPr="00CC0FED" w:rsidRDefault="001A657C" w:rsidP="001A657C">
            <w:pPr>
              <w:rPr>
                <w:sz w:val="20"/>
                <w:szCs w:val="20"/>
              </w:rPr>
            </w:pPr>
            <w:r w:rsidRPr="00CC0FED">
              <w:rPr>
                <w:sz w:val="20"/>
                <w:szCs w:val="20"/>
              </w:rPr>
              <w:t>Zlecenie wykonania robót (100 blankietów)</w:t>
            </w:r>
          </w:p>
        </w:tc>
        <w:tc>
          <w:tcPr>
            <w:tcW w:w="298" w:type="pct"/>
            <w:shd w:val="clear" w:color="auto" w:fill="auto"/>
            <w:noWrap/>
            <w:vAlign w:val="center"/>
            <w:hideMark/>
          </w:tcPr>
          <w:p w:rsidR="001A657C" w:rsidRPr="00CC0FED" w:rsidRDefault="001A657C" w:rsidP="001A657C">
            <w:pPr>
              <w:jc w:val="center"/>
              <w:rPr>
                <w:sz w:val="20"/>
                <w:szCs w:val="20"/>
              </w:rPr>
            </w:pPr>
            <w:proofErr w:type="spellStart"/>
            <w:r w:rsidRPr="00CC0FED">
              <w:rPr>
                <w:sz w:val="20"/>
                <w:szCs w:val="20"/>
              </w:rPr>
              <w:t>bl.</w:t>
            </w:r>
            <w:proofErr w:type="spellEnd"/>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100</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502CF3" w:rsidRPr="00CC0FED" w:rsidTr="00502CF3">
        <w:trPr>
          <w:trHeight w:val="645"/>
        </w:trPr>
        <w:tc>
          <w:tcPr>
            <w:tcW w:w="249" w:type="pct"/>
            <w:shd w:val="clear" w:color="auto" w:fill="auto"/>
            <w:noWrap/>
            <w:vAlign w:val="center"/>
            <w:hideMark/>
          </w:tcPr>
          <w:p w:rsidR="001A657C" w:rsidRPr="00CC0FED" w:rsidRDefault="001A657C" w:rsidP="001A657C">
            <w:pPr>
              <w:jc w:val="center"/>
              <w:rPr>
                <w:sz w:val="20"/>
                <w:szCs w:val="20"/>
              </w:rPr>
            </w:pPr>
            <w:r w:rsidRPr="00CC0FED">
              <w:rPr>
                <w:sz w:val="20"/>
                <w:szCs w:val="20"/>
              </w:rPr>
              <w:t>13</w:t>
            </w:r>
          </w:p>
        </w:tc>
        <w:tc>
          <w:tcPr>
            <w:tcW w:w="1643" w:type="pct"/>
            <w:shd w:val="clear" w:color="auto" w:fill="auto"/>
            <w:vAlign w:val="center"/>
            <w:hideMark/>
          </w:tcPr>
          <w:p w:rsidR="001A657C" w:rsidRPr="00CC0FED" w:rsidRDefault="001A657C" w:rsidP="001A657C">
            <w:pPr>
              <w:rPr>
                <w:sz w:val="20"/>
                <w:szCs w:val="20"/>
              </w:rPr>
            </w:pPr>
            <w:r w:rsidRPr="00CC0FED">
              <w:rPr>
                <w:sz w:val="20"/>
                <w:szCs w:val="20"/>
              </w:rPr>
              <w:t>Zlecenie przyjęcia wpłaty gotówkowej (</w:t>
            </w:r>
            <w:r w:rsidR="007D49CC" w:rsidRPr="00CC0FED">
              <w:rPr>
                <w:sz w:val="20"/>
                <w:szCs w:val="20"/>
              </w:rPr>
              <w:t>samokopiujący</w:t>
            </w:r>
            <w:r w:rsidRPr="00CC0FED">
              <w:rPr>
                <w:sz w:val="20"/>
                <w:szCs w:val="20"/>
              </w:rPr>
              <w:t xml:space="preserve"> 1 oryginał i 1 kopia 50 kartek)</w:t>
            </w:r>
          </w:p>
        </w:tc>
        <w:tc>
          <w:tcPr>
            <w:tcW w:w="298" w:type="pct"/>
            <w:shd w:val="clear" w:color="auto" w:fill="auto"/>
            <w:noWrap/>
            <w:vAlign w:val="center"/>
            <w:hideMark/>
          </w:tcPr>
          <w:p w:rsidR="001A657C" w:rsidRPr="00CC0FED" w:rsidRDefault="001A657C" w:rsidP="001A657C">
            <w:pPr>
              <w:jc w:val="center"/>
              <w:rPr>
                <w:sz w:val="20"/>
                <w:szCs w:val="20"/>
              </w:rPr>
            </w:pPr>
            <w:proofErr w:type="spellStart"/>
            <w:r w:rsidRPr="00CC0FED">
              <w:rPr>
                <w:sz w:val="20"/>
                <w:szCs w:val="20"/>
              </w:rPr>
              <w:t>bl.</w:t>
            </w:r>
            <w:proofErr w:type="spellEnd"/>
          </w:p>
        </w:tc>
        <w:tc>
          <w:tcPr>
            <w:tcW w:w="371" w:type="pct"/>
            <w:shd w:val="clear" w:color="auto" w:fill="auto"/>
            <w:noWrap/>
            <w:vAlign w:val="center"/>
            <w:hideMark/>
          </w:tcPr>
          <w:p w:rsidR="001A657C" w:rsidRPr="00CC0FED" w:rsidRDefault="001A657C" w:rsidP="001A657C">
            <w:pPr>
              <w:jc w:val="center"/>
              <w:rPr>
                <w:sz w:val="20"/>
                <w:szCs w:val="20"/>
              </w:rPr>
            </w:pPr>
            <w:r w:rsidRPr="00CC0FED">
              <w:rPr>
                <w:sz w:val="20"/>
                <w:szCs w:val="20"/>
              </w:rPr>
              <w:t>100</w:t>
            </w:r>
          </w:p>
        </w:tc>
        <w:tc>
          <w:tcPr>
            <w:tcW w:w="595"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891"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c>
          <w:tcPr>
            <w:tcW w:w="953" w:type="pct"/>
            <w:shd w:val="clear" w:color="auto" w:fill="auto"/>
            <w:noWrap/>
            <w:vAlign w:val="center"/>
            <w:hideMark/>
          </w:tcPr>
          <w:p w:rsidR="001A657C" w:rsidRPr="00CC0FED" w:rsidRDefault="001A657C" w:rsidP="001A657C">
            <w:pPr>
              <w:jc w:val="center"/>
              <w:rPr>
                <w:sz w:val="20"/>
                <w:szCs w:val="20"/>
              </w:rPr>
            </w:pPr>
            <w:r w:rsidRPr="00CC0FED">
              <w:rPr>
                <w:sz w:val="20"/>
                <w:szCs w:val="20"/>
              </w:rPr>
              <w:t> </w:t>
            </w:r>
          </w:p>
        </w:tc>
      </w:tr>
      <w:tr w:rsidR="001A657C" w:rsidRPr="00CC0FED" w:rsidTr="00502CF3">
        <w:trPr>
          <w:trHeight w:val="525"/>
        </w:trPr>
        <w:tc>
          <w:tcPr>
            <w:tcW w:w="3156" w:type="pct"/>
            <w:gridSpan w:val="5"/>
            <w:shd w:val="clear" w:color="auto" w:fill="auto"/>
            <w:noWrap/>
            <w:vAlign w:val="center"/>
            <w:hideMark/>
          </w:tcPr>
          <w:p w:rsidR="001A657C" w:rsidRPr="00CC0FED" w:rsidRDefault="001A657C" w:rsidP="001A657C">
            <w:pPr>
              <w:jc w:val="right"/>
              <w:rPr>
                <w:sz w:val="20"/>
                <w:szCs w:val="20"/>
              </w:rPr>
            </w:pPr>
            <w:r w:rsidRPr="00CC0FED">
              <w:rPr>
                <w:sz w:val="20"/>
                <w:szCs w:val="20"/>
              </w:rPr>
              <w:t>RAZEM netto /</w:t>
            </w:r>
            <w:r w:rsidRPr="00CC0FED">
              <w:rPr>
                <w:b/>
                <w:bCs/>
                <w:sz w:val="20"/>
                <w:szCs w:val="20"/>
              </w:rPr>
              <w:t xml:space="preserve"> brutto: </w:t>
            </w:r>
          </w:p>
        </w:tc>
        <w:tc>
          <w:tcPr>
            <w:tcW w:w="891" w:type="pct"/>
            <w:shd w:val="clear" w:color="auto" w:fill="auto"/>
            <w:noWrap/>
            <w:vAlign w:val="center"/>
            <w:hideMark/>
          </w:tcPr>
          <w:p w:rsidR="001A657C" w:rsidRPr="00CC0FED" w:rsidRDefault="001A657C" w:rsidP="001A657C">
            <w:pPr>
              <w:jc w:val="right"/>
              <w:rPr>
                <w:b/>
                <w:bCs/>
                <w:sz w:val="20"/>
                <w:szCs w:val="20"/>
              </w:rPr>
            </w:pPr>
            <w:r w:rsidRPr="00CC0FED">
              <w:rPr>
                <w:b/>
                <w:bCs/>
                <w:sz w:val="20"/>
                <w:szCs w:val="20"/>
              </w:rPr>
              <w:t>zł</w:t>
            </w:r>
          </w:p>
        </w:tc>
        <w:tc>
          <w:tcPr>
            <w:tcW w:w="953" w:type="pct"/>
            <w:shd w:val="clear" w:color="auto" w:fill="auto"/>
            <w:noWrap/>
            <w:vAlign w:val="center"/>
            <w:hideMark/>
          </w:tcPr>
          <w:p w:rsidR="001A657C" w:rsidRPr="00CC0FED" w:rsidRDefault="001A657C" w:rsidP="001A657C">
            <w:pPr>
              <w:jc w:val="right"/>
              <w:rPr>
                <w:b/>
                <w:bCs/>
                <w:sz w:val="20"/>
                <w:szCs w:val="20"/>
              </w:rPr>
            </w:pPr>
            <w:r w:rsidRPr="00CC0FED">
              <w:rPr>
                <w:b/>
                <w:bCs/>
                <w:sz w:val="20"/>
                <w:szCs w:val="20"/>
              </w:rPr>
              <w:t>zł</w:t>
            </w:r>
          </w:p>
        </w:tc>
      </w:tr>
    </w:tbl>
    <w:p w:rsidR="001A657C" w:rsidRDefault="001A657C" w:rsidP="001A657C">
      <w:pPr>
        <w:pStyle w:val="Nagwek"/>
        <w:tabs>
          <w:tab w:val="clear" w:pos="4536"/>
          <w:tab w:val="clear" w:pos="9072"/>
          <w:tab w:val="left" w:pos="6521"/>
        </w:tabs>
        <w:rPr>
          <w:b/>
          <w:sz w:val="24"/>
          <w:szCs w:val="24"/>
        </w:rPr>
      </w:pPr>
    </w:p>
    <w:p w:rsidR="00E23F78" w:rsidRDefault="00E23F78" w:rsidP="00D87B85">
      <w:pPr>
        <w:pStyle w:val="Nagwek"/>
        <w:tabs>
          <w:tab w:val="clear" w:pos="4536"/>
          <w:tab w:val="clear" w:pos="9072"/>
          <w:tab w:val="left" w:pos="6521"/>
        </w:tabs>
        <w:jc w:val="right"/>
        <w:rPr>
          <w:b/>
          <w:sz w:val="24"/>
          <w:szCs w:val="24"/>
        </w:rPr>
      </w:pPr>
    </w:p>
    <w:p w:rsidR="00E23F78" w:rsidRDefault="00E23F78" w:rsidP="00D87B85">
      <w:pPr>
        <w:pStyle w:val="Nagwek"/>
        <w:tabs>
          <w:tab w:val="clear" w:pos="4536"/>
          <w:tab w:val="clear" w:pos="9072"/>
          <w:tab w:val="left" w:pos="6521"/>
        </w:tabs>
        <w:jc w:val="right"/>
        <w:rPr>
          <w:b/>
          <w:sz w:val="24"/>
          <w:szCs w:val="24"/>
        </w:rPr>
      </w:pPr>
    </w:p>
    <w:p w:rsidR="00502CF3" w:rsidRPr="00AE3789" w:rsidRDefault="00502CF3" w:rsidP="00502CF3">
      <w:pPr>
        <w:spacing w:line="360" w:lineRule="atLeast"/>
        <w:rPr>
          <w:color w:val="000000"/>
          <w:sz w:val="18"/>
          <w:szCs w:val="18"/>
        </w:rPr>
      </w:pP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502CF3" w:rsidRPr="00CC0FED" w:rsidRDefault="00502CF3" w:rsidP="00502CF3">
      <w:pPr>
        <w:ind w:left="5103"/>
        <w:jc w:val="center"/>
        <w:rPr>
          <w:sz w:val="16"/>
          <w:szCs w:val="16"/>
        </w:rPr>
      </w:pPr>
      <w:r w:rsidRPr="00CC0FED">
        <w:rPr>
          <w:sz w:val="16"/>
          <w:szCs w:val="16"/>
        </w:rPr>
        <w:t>podpis i  pieczęć  osób wskazanych w dokumencie</w:t>
      </w:r>
    </w:p>
    <w:p w:rsidR="00E23F78" w:rsidRDefault="00502CF3" w:rsidP="00502CF3">
      <w:pPr>
        <w:ind w:left="5103"/>
        <w:jc w:val="center"/>
        <w:rPr>
          <w:b/>
        </w:rPr>
      </w:pPr>
      <w:r w:rsidRPr="00CC0FED">
        <w:rPr>
          <w:sz w:val="16"/>
          <w:szCs w:val="16"/>
        </w:rPr>
        <w:t>uprawniającym do występowania w obrocie prawnym lub posiadających pełnomocnictwo</w:t>
      </w:r>
    </w:p>
    <w:p w:rsidR="00343257" w:rsidRDefault="00343257" w:rsidP="00D87B85">
      <w:pPr>
        <w:pStyle w:val="Nagwek"/>
        <w:tabs>
          <w:tab w:val="clear" w:pos="4536"/>
          <w:tab w:val="clear" w:pos="9072"/>
          <w:tab w:val="left" w:pos="6521"/>
        </w:tabs>
        <w:jc w:val="right"/>
        <w:rPr>
          <w:b/>
          <w:sz w:val="24"/>
          <w:szCs w:val="24"/>
        </w:rPr>
        <w:sectPr w:rsidR="00343257" w:rsidSect="007010EA">
          <w:footerReference w:type="default" r:id="rId19"/>
          <w:pgSz w:w="12240" w:h="15840"/>
          <w:pgMar w:top="1418" w:right="1418" w:bottom="426" w:left="1418" w:header="709" w:footer="709" w:gutter="0"/>
          <w:cols w:space="708"/>
          <w:docGrid w:linePitch="326"/>
        </w:sectPr>
      </w:pPr>
    </w:p>
    <w:p w:rsidR="009C720C" w:rsidRDefault="001F25CD" w:rsidP="00D87B85">
      <w:pPr>
        <w:pStyle w:val="Nagwek"/>
        <w:tabs>
          <w:tab w:val="clear" w:pos="4536"/>
          <w:tab w:val="clear" w:pos="9072"/>
          <w:tab w:val="left" w:pos="6521"/>
        </w:tabs>
        <w:jc w:val="right"/>
        <w:rPr>
          <w:b/>
          <w:sz w:val="24"/>
          <w:szCs w:val="24"/>
        </w:rPr>
      </w:pPr>
      <w:r>
        <w:rPr>
          <w:b/>
          <w:sz w:val="24"/>
          <w:szCs w:val="24"/>
        </w:rPr>
        <w:lastRenderedPageBreak/>
        <w:t>Załącznik Nr 3</w:t>
      </w:r>
    </w:p>
    <w:p w:rsidR="009C720C" w:rsidRPr="00AA485E" w:rsidRDefault="009C720C" w:rsidP="009C720C">
      <w:pPr>
        <w:pStyle w:val="Nagwek"/>
        <w:tabs>
          <w:tab w:val="clear" w:pos="4536"/>
          <w:tab w:val="clear" w:pos="9072"/>
          <w:tab w:val="left" w:pos="6521"/>
        </w:tabs>
        <w:ind w:left="5387"/>
        <w:jc w:val="center"/>
        <w:rPr>
          <w:b/>
          <w:sz w:val="24"/>
          <w:szCs w:val="24"/>
        </w:rPr>
      </w:pPr>
      <w:r>
        <w:rPr>
          <w:b/>
          <w:sz w:val="24"/>
          <w:szCs w:val="24"/>
        </w:rPr>
        <w:t xml:space="preserve">                                                                                    </w:t>
      </w:r>
    </w:p>
    <w:p w:rsidR="00C775A9" w:rsidRPr="00C775A9" w:rsidRDefault="00C775A9" w:rsidP="00C775A9">
      <w:pPr>
        <w:jc w:val="center"/>
        <w:rPr>
          <w:i/>
        </w:rPr>
      </w:pPr>
      <w:r w:rsidRPr="00C775A9">
        <w:rPr>
          <w:b/>
          <w:i/>
        </w:rPr>
        <w:t xml:space="preserve">Wzór umowy dla pakietu 1, 2 – </w:t>
      </w:r>
      <w:r w:rsidRPr="00C775A9">
        <w:rPr>
          <w:i/>
        </w:rPr>
        <w:t>( proszę wypełnić miejsca wypunktowane z wyjątkiem numeru umowy, daty jej zawarcia i  § 4 ust. 3 )</w:t>
      </w:r>
    </w:p>
    <w:p w:rsidR="00C775A9" w:rsidRPr="00C775A9" w:rsidRDefault="00C775A9" w:rsidP="00C775A9">
      <w:pPr>
        <w:keepNext/>
        <w:spacing w:line="276" w:lineRule="auto"/>
        <w:jc w:val="center"/>
        <w:outlineLvl w:val="0"/>
        <w:rPr>
          <w:b/>
        </w:rPr>
      </w:pPr>
      <w:r w:rsidRPr="00C775A9">
        <w:rPr>
          <w:b/>
        </w:rPr>
        <w:t>UMOWA nr …/………../Log./2017</w:t>
      </w:r>
    </w:p>
    <w:p w:rsidR="00C775A9" w:rsidRPr="00C775A9" w:rsidRDefault="00C775A9" w:rsidP="00C775A9">
      <w:pPr>
        <w:spacing w:line="276" w:lineRule="auto"/>
      </w:pPr>
    </w:p>
    <w:p w:rsidR="00C775A9" w:rsidRPr="00C775A9" w:rsidRDefault="00C775A9" w:rsidP="00C775A9">
      <w:pPr>
        <w:spacing w:line="276" w:lineRule="auto"/>
        <w:jc w:val="center"/>
        <w:rPr>
          <w:b/>
        </w:rPr>
      </w:pPr>
      <w:r w:rsidRPr="00C775A9">
        <w:rPr>
          <w:b/>
        </w:rPr>
        <w:t>kupna – sprzedaży</w:t>
      </w:r>
    </w:p>
    <w:p w:rsidR="00C775A9" w:rsidRPr="00C775A9" w:rsidRDefault="00C775A9" w:rsidP="00C775A9">
      <w:pPr>
        <w:spacing w:line="276" w:lineRule="auto"/>
        <w:jc w:val="center"/>
        <w:rPr>
          <w:b/>
        </w:rPr>
      </w:pPr>
    </w:p>
    <w:p w:rsidR="00C775A9" w:rsidRPr="00C775A9" w:rsidRDefault="00C775A9" w:rsidP="00C775A9">
      <w:pPr>
        <w:spacing w:line="276" w:lineRule="auto"/>
        <w:jc w:val="both"/>
      </w:pPr>
      <w:r w:rsidRPr="00C775A9">
        <w:t>Zawarta w dniu ……………… 2017r. we Wrocławiu pomiędzy:</w:t>
      </w:r>
    </w:p>
    <w:p w:rsidR="00C775A9" w:rsidRPr="00C775A9" w:rsidRDefault="00C775A9" w:rsidP="00C775A9">
      <w:pPr>
        <w:spacing w:line="276" w:lineRule="auto"/>
      </w:pPr>
      <w:r w:rsidRPr="00C775A9">
        <w:rPr>
          <w:b/>
        </w:rPr>
        <w:t xml:space="preserve">4 Wojskowym Szpitalem Klinicznym z Polikliniką Samodzielnym Publicznym Zakładem Opieki Zdrowotnej, </w:t>
      </w:r>
      <w:r w:rsidRPr="00C775A9">
        <w:t xml:space="preserve">z siedzibą 50-981 Wrocław, ul. Weigla 5, </w:t>
      </w:r>
      <w:r w:rsidRPr="00C775A9">
        <w:rPr>
          <w:b/>
        </w:rPr>
        <w:t>Regon</w:t>
      </w:r>
      <w:r w:rsidRPr="00C775A9">
        <w:t xml:space="preserve"> 930090240, </w:t>
      </w:r>
      <w:r w:rsidRPr="00C775A9">
        <w:rPr>
          <w:b/>
        </w:rPr>
        <w:t>NIP</w:t>
      </w:r>
      <w:r w:rsidRPr="00C775A9">
        <w:t xml:space="preserve"> 899-22-28-956, zarejestrowanym w Sądzie Rejonowym dla Wrocławia – Fabrycznej, VI Wydział Gospodarczy, nr </w:t>
      </w:r>
      <w:r w:rsidRPr="00C775A9">
        <w:rPr>
          <w:b/>
        </w:rPr>
        <w:t>KRS</w:t>
      </w:r>
      <w:r w:rsidRPr="00C775A9">
        <w:t xml:space="preserve">: 0000016478, </w:t>
      </w:r>
    </w:p>
    <w:p w:rsidR="00C775A9" w:rsidRPr="00C775A9" w:rsidRDefault="00C775A9" w:rsidP="00C775A9">
      <w:pPr>
        <w:spacing w:line="276" w:lineRule="auto"/>
      </w:pPr>
      <w:r w:rsidRPr="00C775A9">
        <w:t xml:space="preserve">reprezentowanym przez: Komendanta - </w:t>
      </w:r>
      <w:r w:rsidRPr="00C775A9">
        <w:rPr>
          <w:b/>
        </w:rPr>
        <w:t>płk lek. Wojciecha TAŃSKIEGO</w:t>
      </w:r>
    </w:p>
    <w:p w:rsidR="00C775A9" w:rsidRPr="00C775A9" w:rsidRDefault="00C775A9" w:rsidP="00C775A9">
      <w:pPr>
        <w:spacing w:line="276" w:lineRule="auto"/>
      </w:pPr>
      <w:r w:rsidRPr="00C775A9">
        <w:t xml:space="preserve">zwanym w treści umowy </w:t>
      </w:r>
      <w:r w:rsidRPr="00C775A9">
        <w:rPr>
          <w:b/>
        </w:rPr>
        <w:t>ZAMAWIAJĄCYM</w:t>
      </w:r>
      <w:r w:rsidRPr="00C775A9">
        <w:t xml:space="preserve">, </w:t>
      </w:r>
    </w:p>
    <w:p w:rsidR="00C775A9" w:rsidRPr="00C775A9" w:rsidRDefault="00C775A9" w:rsidP="00C775A9">
      <w:pPr>
        <w:tabs>
          <w:tab w:val="num" w:pos="360"/>
        </w:tabs>
        <w:spacing w:line="276" w:lineRule="auto"/>
        <w:jc w:val="both"/>
      </w:pPr>
    </w:p>
    <w:p w:rsidR="00C775A9" w:rsidRPr="00C775A9" w:rsidRDefault="00C775A9" w:rsidP="00C775A9">
      <w:pPr>
        <w:spacing w:line="276" w:lineRule="auto"/>
        <w:jc w:val="both"/>
      </w:pPr>
      <w:r w:rsidRPr="00C775A9">
        <w:t xml:space="preserve">a </w:t>
      </w:r>
    </w:p>
    <w:p w:rsidR="00C775A9" w:rsidRPr="00C775A9" w:rsidRDefault="00C775A9" w:rsidP="00C775A9">
      <w:pPr>
        <w:spacing w:line="276" w:lineRule="auto"/>
        <w:jc w:val="both"/>
      </w:pPr>
      <w:r w:rsidRPr="00C775A9">
        <w:t>.......................................................................................................................................................</w:t>
      </w:r>
    </w:p>
    <w:p w:rsidR="00C775A9" w:rsidRPr="00C775A9" w:rsidRDefault="00C775A9" w:rsidP="00C775A9">
      <w:pPr>
        <w:spacing w:line="276" w:lineRule="auto"/>
        <w:jc w:val="both"/>
      </w:pPr>
      <w:r w:rsidRPr="00C775A9">
        <w:t>reprezentowanym przez: …………………………………</w:t>
      </w:r>
    </w:p>
    <w:p w:rsidR="00C775A9" w:rsidRPr="00C775A9" w:rsidRDefault="00C775A9" w:rsidP="00C775A9">
      <w:pPr>
        <w:spacing w:line="276" w:lineRule="auto"/>
        <w:jc w:val="both"/>
      </w:pPr>
      <w:r w:rsidRPr="00C775A9">
        <w:t xml:space="preserve">zwanym dalej </w:t>
      </w:r>
      <w:r w:rsidRPr="00C775A9">
        <w:rPr>
          <w:b/>
        </w:rPr>
        <w:t>WYKONAWCĄ</w:t>
      </w:r>
      <w:r w:rsidRPr="00C775A9">
        <w:t>.</w:t>
      </w:r>
    </w:p>
    <w:p w:rsidR="00C775A9" w:rsidRPr="00C775A9" w:rsidRDefault="00C775A9" w:rsidP="00C775A9">
      <w:pPr>
        <w:spacing w:line="276" w:lineRule="auto"/>
        <w:jc w:val="both"/>
      </w:pPr>
    </w:p>
    <w:p w:rsidR="00C775A9" w:rsidRPr="00C775A9" w:rsidRDefault="00C775A9" w:rsidP="00C775A9">
      <w:pPr>
        <w:spacing w:line="276" w:lineRule="auto"/>
        <w:jc w:val="both"/>
      </w:pPr>
    </w:p>
    <w:p w:rsidR="00C775A9" w:rsidRPr="00C775A9" w:rsidRDefault="00C775A9" w:rsidP="00C775A9">
      <w:pPr>
        <w:spacing w:line="276" w:lineRule="auto"/>
        <w:ind w:firstLine="708"/>
        <w:jc w:val="both"/>
      </w:pPr>
      <w:r w:rsidRPr="00C775A9">
        <w:t>Niniejsza umowa jest następstwem przeprowadzonego postępowania w trybie przetargu nieograniczonego zgodnie z ust</w:t>
      </w:r>
      <w:r w:rsidR="00343257">
        <w:t>awą Prawo zamówień publicznych (</w:t>
      </w:r>
      <w:proofErr w:type="spellStart"/>
      <w:r w:rsidR="00343257">
        <w:t>t.j</w:t>
      </w:r>
      <w:proofErr w:type="spellEnd"/>
      <w:r w:rsidR="00343257">
        <w:t>. Dz.U. z 2017r. poz.1579 z późn.zm.</w:t>
      </w:r>
      <w:r w:rsidRPr="00C775A9">
        <w:rPr>
          <w:color w:val="000000"/>
        </w:rPr>
        <w:t xml:space="preserve">) – dalej PZP, </w:t>
      </w:r>
      <w:r w:rsidRPr="00C775A9">
        <w:t>o wartości poniżej 135 000 EURO. Umowę będzie uznawało się za zawartą w dacie wymienionej we wstępie umowy.</w:t>
      </w:r>
    </w:p>
    <w:p w:rsidR="00C775A9" w:rsidRPr="00C775A9" w:rsidRDefault="00C775A9" w:rsidP="00C775A9">
      <w:pPr>
        <w:spacing w:line="276" w:lineRule="auto"/>
        <w:ind w:firstLine="708"/>
        <w:jc w:val="both"/>
      </w:pPr>
    </w:p>
    <w:p w:rsidR="00C775A9" w:rsidRPr="00C775A9" w:rsidRDefault="00C775A9" w:rsidP="00C775A9">
      <w:pPr>
        <w:spacing w:line="276" w:lineRule="auto"/>
        <w:jc w:val="center"/>
        <w:rPr>
          <w:b/>
        </w:rPr>
      </w:pPr>
      <w:r w:rsidRPr="00C775A9">
        <w:rPr>
          <w:b/>
        </w:rPr>
        <w:t>§ 1</w:t>
      </w:r>
    </w:p>
    <w:p w:rsidR="00C775A9" w:rsidRPr="00C775A9" w:rsidRDefault="00C775A9" w:rsidP="00727050">
      <w:pPr>
        <w:spacing w:line="276" w:lineRule="auto"/>
        <w:jc w:val="center"/>
        <w:rPr>
          <w:b/>
        </w:rPr>
      </w:pPr>
      <w:r w:rsidRPr="00C775A9">
        <w:rPr>
          <w:b/>
        </w:rPr>
        <w:t>Przedmiot umowy</w:t>
      </w:r>
    </w:p>
    <w:p w:rsidR="00C775A9" w:rsidRPr="00C775A9" w:rsidRDefault="00C775A9" w:rsidP="003467D5">
      <w:pPr>
        <w:numPr>
          <w:ilvl w:val="0"/>
          <w:numId w:val="51"/>
        </w:numPr>
        <w:tabs>
          <w:tab w:val="clear" w:pos="720"/>
          <w:tab w:val="num" w:pos="426"/>
        </w:tabs>
        <w:spacing w:line="276" w:lineRule="auto"/>
        <w:ind w:left="426"/>
        <w:jc w:val="both"/>
      </w:pPr>
      <w:r w:rsidRPr="00C775A9">
        <w:t xml:space="preserve">Zamawiający zamawia a Wykonawca przyjmuje do realizacji sprzedaż i dostawę do miejsca wskazanego przez Zamawiającego </w:t>
      </w:r>
      <w:r w:rsidR="00E60437">
        <w:rPr>
          <w:u w:val="single"/>
        </w:rPr>
        <w:t>(</w:t>
      </w:r>
      <w:r w:rsidRPr="00C775A9">
        <w:rPr>
          <w:u w:val="single"/>
        </w:rPr>
        <w:t>Magazyn Wielobranżowy Logistyki</w:t>
      </w:r>
      <w:r w:rsidR="00E60437">
        <w:rPr>
          <w:u w:val="single"/>
        </w:rPr>
        <w:t>, ul. Weigla5, 50 – 981 Wrocław</w:t>
      </w:r>
      <w:r w:rsidRPr="00C775A9">
        <w:rPr>
          <w:u w:val="single"/>
        </w:rPr>
        <w:t>)</w:t>
      </w:r>
      <w:r w:rsidRPr="00C775A9">
        <w:t xml:space="preserve"> </w:t>
      </w:r>
      <w:r w:rsidRPr="00C775A9">
        <w:rPr>
          <w:rFonts w:ascii="Times New RomanTimes New Roman" w:hAnsi="Times New RomanTimes New Roman"/>
          <w:b/>
        </w:rPr>
        <w:t xml:space="preserve">papieru </w:t>
      </w:r>
      <w:r w:rsidRPr="00C775A9">
        <w:rPr>
          <w:b/>
        </w:rPr>
        <w:t>kserograficznego</w:t>
      </w:r>
      <w:r w:rsidRPr="00C775A9">
        <w:rPr>
          <w:rFonts w:ascii="Times New RomanTimes New Roman" w:hAnsi="Times New RomanTimes New Roman"/>
          <w:b/>
        </w:rPr>
        <w:t xml:space="preserve">, materiałów biurowych, </w:t>
      </w:r>
      <w:r w:rsidRPr="00C775A9">
        <w:t xml:space="preserve">w obrębie </w:t>
      </w:r>
      <w:r w:rsidRPr="00C775A9">
        <w:rPr>
          <w:b/>
        </w:rPr>
        <w:t xml:space="preserve">pakietu/pakietów nr …. </w:t>
      </w:r>
      <w:r w:rsidRPr="00C775A9">
        <w:rPr>
          <w:b/>
          <w:vertAlign w:val="superscript"/>
        </w:rPr>
        <w:footnoteReference w:id="5"/>
      </w:r>
      <w:r w:rsidRPr="00C775A9">
        <w:t xml:space="preserve"> </w:t>
      </w:r>
      <w:r w:rsidRPr="00C775A9">
        <w:rPr>
          <w:b/>
        </w:rPr>
        <w:t xml:space="preserve"> </w:t>
      </w:r>
      <w:r w:rsidRPr="00C775A9">
        <w:t>wyszczególnionego/</w:t>
      </w:r>
      <w:proofErr w:type="spellStart"/>
      <w:r w:rsidRPr="00C775A9">
        <w:t>nych</w:t>
      </w:r>
      <w:proofErr w:type="spellEnd"/>
      <w:r w:rsidRPr="00C775A9">
        <w:t xml:space="preserve"> w </w:t>
      </w:r>
      <w:r w:rsidRPr="00C775A9">
        <w:rPr>
          <w:b/>
        </w:rPr>
        <w:t>§ 13</w:t>
      </w:r>
      <w:r w:rsidRPr="00C775A9">
        <w:t xml:space="preserve"> zwanych dalej przedmiotem umowy lub towarem.</w:t>
      </w:r>
    </w:p>
    <w:p w:rsidR="00C775A9" w:rsidRPr="00502CF3" w:rsidRDefault="00C775A9" w:rsidP="003467D5">
      <w:pPr>
        <w:numPr>
          <w:ilvl w:val="0"/>
          <w:numId w:val="51"/>
        </w:numPr>
        <w:tabs>
          <w:tab w:val="clear" w:pos="720"/>
          <w:tab w:val="num" w:pos="426"/>
        </w:tabs>
        <w:spacing w:line="276" w:lineRule="auto"/>
        <w:ind w:left="426"/>
        <w:jc w:val="both"/>
      </w:pPr>
      <w:r w:rsidRPr="00502CF3">
        <w:t>Wykonawca zobowiązuje się udostępnić Zamawiającemu na czas obowiązywania umowy dostęp poprzez stronę internetową do platformy zamówień, na której zostanie umieszczona asortymentowo – cenowo zawarta umowa</w:t>
      </w:r>
      <w:r w:rsidR="001905E2" w:rsidRPr="00502CF3">
        <w:rPr>
          <w:rStyle w:val="Odwoanieprzypisudolnego"/>
        </w:rPr>
        <w:footnoteReference w:id="6"/>
      </w:r>
      <w:r w:rsidRPr="00502CF3">
        <w:t>.</w:t>
      </w:r>
    </w:p>
    <w:p w:rsidR="00C775A9" w:rsidRPr="00502CF3" w:rsidRDefault="00C775A9" w:rsidP="003467D5">
      <w:pPr>
        <w:numPr>
          <w:ilvl w:val="0"/>
          <w:numId w:val="51"/>
        </w:numPr>
        <w:tabs>
          <w:tab w:val="clear" w:pos="720"/>
          <w:tab w:val="num" w:pos="426"/>
        </w:tabs>
        <w:spacing w:line="276" w:lineRule="auto"/>
        <w:ind w:left="426"/>
        <w:jc w:val="both"/>
      </w:pPr>
      <w:r w:rsidRPr="00502CF3">
        <w:lastRenderedPageBreak/>
        <w:t>Udostępniona platforma zamówień powinna umożliwić dwustopniowe zamawianie towaru (niezależnie osoba zamawiająca i osoba akceptująca) oraz umożliwić generowanie statystyk i raportów z realizowanych zamówień m.in. wg produktów, zamówień, użytkowników, za określone okresy czasu itp</w:t>
      </w:r>
      <w:r w:rsidR="001905E2" w:rsidRPr="00502CF3">
        <w:rPr>
          <w:vertAlign w:val="superscript"/>
        </w:rPr>
        <w:t>6</w:t>
      </w:r>
      <w:r w:rsidRPr="00502CF3">
        <w:t xml:space="preserve">. </w:t>
      </w:r>
    </w:p>
    <w:p w:rsidR="00322C03" w:rsidRPr="00502CF3" w:rsidRDefault="00322C03" w:rsidP="003467D5">
      <w:pPr>
        <w:numPr>
          <w:ilvl w:val="0"/>
          <w:numId w:val="51"/>
        </w:numPr>
        <w:spacing w:line="276" w:lineRule="auto"/>
        <w:ind w:left="426"/>
        <w:jc w:val="both"/>
      </w:pPr>
      <w:r w:rsidRPr="00502CF3">
        <w:t>Wykaz osób upoważnionych do sporządzania na platformie zamówień na towar: Małgorzata Bustrycka</w:t>
      </w:r>
      <w:r w:rsidRPr="00502CF3">
        <w:rPr>
          <w:vertAlign w:val="superscript"/>
        </w:rPr>
        <w:t>6</w:t>
      </w:r>
      <w:r w:rsidRPr="00502CF3">
        <w:t>.</w:t>
      </w:r>
    </w:p>
    <w:p w:rsidR="00322C03" w:rsidRPr="00502CF3" w:rsidRDefault="00322C03" w:rsidP="003467D5">
      <w:pPr>
        <w:numPr>
          <w:ilvl w:val="0"/>
          <w:numId w:val="51"/>
        </w:numPr>
        <w:spacing w:line="276" w:lineRule="auto"/>
        <w:ind w:left="426"/>
        <w:jc w:val="both"/>
      </w:pPr>
      <w:r w:rsidRPr="00502CF3">
        <w:t xml:space="preserve">Wykaz osób do akceptowania na platformie sporządzonych zamówień: Marek </w:t>
      </w:r>
      <w:proofErr w:type="spellStart"/>
      <w:r w:rsidRPr="00502CF3">
        <w:t>Oryszczak</w:t>
      </w:r>
      <w:proofErr w:type="spellEnd"/>
      <w:r w:rsidRPr="00502CF3">
        <w:t>, Sławomir Orłowski</w:t>
      </w:r>
      <w:r w:rsidRPr="00502CF3">
        <w:rPr>
          <w:vertAlign w:val="superscript"/>
        </w:rPr>
        <w:t>6</w:t>
      </w:r>
      <w:r w:rsidRPr="00502CF3">
        <w:t>.</w:t>
      </w:r>
    </w:p>
    <w:p w:rsidR="00322C03" w:rsidRPr="00502CF3" w:rsidRDefault="00322C03" w:rsidP="003467D5">
      <w:pPr>
        <w:numPr>
          <w:ilvl w:val="0"/>
          <w:numId w:val="51"/>
        </w:numPr>
        <w:spacing w:line="276" w:lineRule="auto"/>
        <w:ind w:left="426"/>
        <w:jc w:val="both"/>
      </w:pPr>
      <w:r w:rsidRPr="00502CF3">
        <w:t>Wykonawca zobowiązuje się, że ewentualne awarie platformy zamówień nie będą dłuższe niż 24 godziny</w:t>
      </w:r>
      <w:r w:rsidRPr="00502CF3">
        <w:rPr>
          <w:vertAlign w:val="superscript"/>
        </w:rPr>
        <w:t>6</w:t>
      </w:r>
      <w:r w:rsidRPr="00502CF3">
        <w:t>.</w:t>
      </w:r>
    </w:p>
    <w:p w:rsidR="00322C03" w:rsidRDefault="00322C03" w:rsidP="003467D5">
      <w:pPr>
        <w:numPr>
          <w:ilvl w:val="0"/>
          <w:numId w:val="51"/>
        </w:numPr>
        <w:spacing w:line="276" w:lineRule="auto"/>
        <w:ind w:left="426"/>
        <w:jc w:val="both"/>
      </w:pPr>
      <w:r w:rsidRPr="00C775A9">
        <w:t>Wykonawca zobowiązuje się dostarczyć do siedziby Zamawiającego zamówiony pisemnie</w:t>
      </w:r>
      <w:r>
        <w:t>/ przez platformę zamówień</w:t>
      </w:r>
      <w:r w:rsidR="00502CF3">
        <w:rPr>
          <w:rStyle w:val="Odwoanieprzypisudolnego"/>
        </w:rPr>
        <w:footnoteReference w:id="7"/>
      </w:r>
      <w:r w:rsidRPr="00C775A9">
        <w:t xml:space="preserve"> towar własnym środkiem transportu i na koszt własny w terminie </w:t>
      </w:r>
      <w:r w:rsidRPr="00C775A9">
        <w:rPr>
          <w:b/>
        </w:rPr>
        <w:t xml:space="preserve">…… dni (min 1, max. 5 dni) </w:t>
      </w:r>
      <w:r w:rsidRPr="00C775A9">
        <w:t>od daty otrzymania każdorazowego zamówienia przekazanego</w:t>
      </w:r>
      <w:r w:rsidR="00502CF3">
        <w:t xml:space="preserve"> pisemnie/</w:t>
      </w:r>
      <w:r w:rsidRPr="00C775A9">
        <w:t>poprzez udostępnioną platformę zamówień</w:t>
      </w:r>
      <w:r w:rsidR="00502CF3" w:rsidRPr="00502CF3">
        <w:rPr>
          <w:vertAlign w:val="superscript"/>
        </w:rPr>
        <w:t>7</w:t>
      </w:r>
      <w:r w:rsidRPr="00C775A9">
        <w:t xml:space="preserve"> lub w sytuacjach awaryjnych poprzez e-mail na adres ………………………..…, fax. na nr ……………………………….. </w:t>
      </w:r>
    </w:p>
    <w:p w:rsidR="00C775A9" w:rsidRDefault="00C775A9" w:rsidP="003467D5">
      <w:pPr>
        <w:numPr>
          <w:ilvl w:val="0"/>
          <w:numId w:val="51"/>
        </w:numPr>
        <w:spacing w:line="276" w:lineRule="auto"/>
        <w:ind w:left="426"/>
        <w:jc w:val="both"/>
      </w:pPr>
      <w:r w:rsidRPr="00C775A9">
        <w:t xml:space="preserve">Przekazanie przedmiotu umowy przez Wykonawcę Zamawiającemu, wymaga każdorazowego potwierdzenia przekazania towaru przez wyznaczonego pracownika Zamawiającego ilości zamówionego towaru (dokument </w:t>
      </w:r>
      <w:r w:rsidR="00322C03">
        <w:t>W</w:t>
      </w:r>
      <w:r w:rsidRPr="00C775A9">
        <w:t>Z), co będzie podstawą do wystawienia faktury. Wykaz osób upoważnionych do odbioru towaru: Jolanta Pietruszka, Agnieszka Solecka.</w:t>
      </w:r>
    </w:p>
    <w:p w:rsidR="00322C03" w:rsidRDefault="00322C03" w:rsidP="003467D5">
      <w:pPr>
        <w:numPr>
          <w:ilvl w:val="0"/>
          <w:numId w:val="51"/>
        </w:numPr>
        <w:spacing w:line="276" w:lineRule="auto"/>
        <w:ind w:left="426"/>
        <w:jc w:val="both"/>
      </w:pPr>
      <w:r w:rsidRPr="00C775A9">
        <w:t>W przypadku niemożności zaopatrzenia Zamawiającego w ww. terminie Wykonawca ma obowiązek o zaistniałej przyczynie niezwłocznie powiadomić Zamawiającego.</w:t>
      </w:r>
    </w:p>
    <w:p w:rsidR="00C775A9" w:rsidRDefault="00C775A9" w:rsidP="003467D5">
      <w:pPr>
        <w:numPr>
          <w:ilvl w:val="0"/>
          <w:numId w:val="51"/>
        </w:numPr>
        <w:spacing w:line="276" w:lineRule="auto"/>
        <w:ind w:left="426"/>
        <w:jc w:val="both"/>
      </w:pPr>
      <w:r w:rsidRPr="00C775A9">
        <w:t>Dostarczony towar powinien być zapakowany w oryginalne fabryczne opakowania jednostkowe i zbiorcze.</w:t>
      </w:r>
    </w:p>
    <w:p w:rsidR="00C775A9" w:rsidRDefault="00C775A9" w:rsidP="003467D5">
      <w:pPr>
        <w:numPr>
          <w:ilvl w:val="0"/>
          <w:numId w:val="51"/>
        </w:numPr>
        <w:spacing w:line="276" w:lineRule="auto"/>
        <w:ind w:left="426"/>
        <w:jc w:val="both"/>
      </w:pPr>
      <w:r w:rsidRPr="00C775A9">
        <w:t>Zamawiający zastrzega sobie prawo odmowy przyjęcia towaru niezgodnego ze szczegółowym opisem przedmiotu zamówienia.</w:t>
      </w:r>
    </w:p>
    <w:p w:rsidR="00C775A9" w:rsidRDefault="00C775A9" w:rsidP="003467D5">
      <w:pPr>
        <w:numPr>
          <w:ilvl w:val="0"/>
          <w:numId w:val="51"/>
        </w:numPr>
        <w:spacing w:line="276" w:lineRule="auto"/>
        <w:ind w:left="426"/>
        <w:jc w:val="both"/>
      </w:pPr>
      <w:r w:rsidRPr="00C775A9">
        <w:t>Realizacja dostawy odbędzie się sukcesywnie po około 1/12 ilości przedmiotu umowy.</w:t>
      </w:r>
    </w:p>
    <w:p w:rsidR="00C775A9" w:rsidRDefault="00C775A9" w:rsidP="003467D5">
      <w:pPr>
        <w:numPr>
          <w:ilvl w:val="0"/>
          <w:numId w:val="51"/>
        </w:numPr>
        <w:spacing w:line="276" w:lineRule="auto"/>
        <w:ind w:left="426"/>
        <w:jc w:val="both"/>
      </w:pPr>
      <w:r w:rsidRPr="00C775A9">
        <w:t xml:space="preserve">Zamawiający ma prawo do składania zamówień bez ograniczeń co do ilości, asortymentu </w:t>
      </w:r>
      <w:r w:rsidRPr="00C775A9">
        <w:br/>
        <w:t>i cykliczności dostaw w ramach umowy.</w:t>
      </w:r>
    </w:p>
    <w:p w:rsidR="00C775A9" w:rsidRDefault="00C775A9" w:rsidP="003467D5">
      <w:pPr>
        <w:numPr>
          <w:ilvl w:val="0"/>
          <w:numId w:val="51"/>
        </w:numPr>
        <w:spacing w:line="276" w:lineRule="auto"/>
        <w:ind w:left="426"/>
        <w:jc w:val="both"/>
      </w:pPr>
      <w:r w:rsidRPr="00C775A9">
        <w:t xml:space="preserve">Wykonawca zobowiązuje się do elastycznego reagowania na zwiększone lub zmniejszone potrzeby Zamawiającego. </w:t>
      </w:r>
    </w:p>
    <w:p w:rsidR="00C775A9" w:rsidRDefault="00C775A9" w:rsidP="003467D5">
      <w:pPr>
        <w:numPr>
          <w:ilvl w:val="0"/>
          <w:numId w:val="51"/>
        </w:numPr>
        <w:spacing w:line="276" w:lineRule="auto"/>
        <w:ind w:left="426"/>
        <w:jc w:val="both"/>
      </w:pPr>
      <w:r w:rsidRPr="00C775A9">
        <w:t xml:space="preserve">Zamawiający zastrzega sobie prawo do sprawdzenia towaru w zakresie jego wad widocznych i złożenia reklamacji ilościowych i jakościowych w terminie 7 dni od daty jego dostarczenia. Towar niekompletny, uszkodzony lub z terminem gwarancji niezgodnym z § 5 ust. 2 Wykonawca zobowiązany jest wymienić na własny koszt w terminie </w:t>
      </w:r>
      <w:r w:rsidRPr="00C2246C">
        <w:rPr>
          <w:b/>
        </w:rPr>
        <w:t>….. dni</w:t>
      </w:r>
      <w:r w:rsidRPr="00C775A9">
        <w:t xml:space="preserve"> </w:t>
      </w:r>
      <w:r w:rsidRPr="00C2246C">
        <w:rPr>
          <w:b/>
        </w:rPr>
        <w:t>(</w:t>
      </w:r>
      <w:r w:rsidRPr="00C2246C">
        <w:rPr>
          <w:rFonts w:eastAsia="Calibri"/>
          <w:b/>
          <w:lang w:eastAsia="en-US"/>
        </w:rPr>
        <w:t>min. 1 dzień max. 5 dni</w:t>
      </w:r>
      <w:r w:rsidRPr="00C2246C">
        <w:rPr>
          <w:b/>
          <w:sz w:val="22"/>
          <w:szCs w:val="22"/>
        </w:rPr>
        <w:t xml:space="preserve">) </w:t>
      </w:r>
      <w:r w:rsidRPr="00C775A9">
        <w:t xml:space="preserve">od daty powiadomienia go o zastrzeżeniach drogą telefoniczną pod nr …………………. i fax ………………….. </w:t>
      </w:r>
    </w:p>
    <w:p w:rsidR="00C775A9" w:rsidRDefault="00C775A9" w:rsidP="003467D5">
      <w:pPr>
        <w:numPr>
          <w:ilvl w:val="0"/>
          <w:numId w:val="51"/>
        </w:numPr>
        <w:spacing w:line="276" w:lineRule="auto"/>
        <w:ind w:left="426"/>
        <w:jc w:val="both"/>
      </w:pPr>
      <w:r w:rsidRPr="00C775A9">
        <w:lastRenderedPageBreak/>
        <w:t xml:space="preserve">Zamawiający składa reklamacje drogą telefoniczną podając numer faktury i potwierdza je faxem z tego dnia </w:t>
      </w:r>
    </w:p>
    <w:p w:rsidR="00C775A9" w:rsidRDefault="00C775A9" w:rsidP="003467D5">
      <w:pPr>
        <w:numPr>
          <w:ilvl w:val="0"/>
          <w:numId w:val="51"/>
        </w:numPr>
        <w:spacing w:line="276" w:lineRule="auto"/>
        <w:ind w:left="426"/>
        <w:jc w:val="both"/>
      </w:pPr>
      <w:r w:rsidRPr="00C775A9">
        <w:t>Jeżeli Wykonawca nie wymieni zareklamowanego towaru w terminie określonym w ust. 1</w:t>
      </w:r>
      <w:r w:rsidR="00C2246C">
        <w:t>5</w:t>
      </w:r>
      <w:r w:rsidRPr="00C775A9">
        <w:t xml:space="preserve"> to jest zobowiązany wystawić w terminie 3 dni  fakturę korygującą.</w:t>
      </w:r>
    </w:p>
    <w:p w:rsidR="00C2246C" w:rsidRDefault="00C775A9" w:rsidP="003467D5">
      <w:pPr>
        <w:numPr>
          <w:ilvl w:val="0"/>
          <w:numId w:val="51"/>
        </w:numPr>
        <w:spacing w:line="276" w:lineRule="auto"/>
        <w:ind w:left="426"/>
        <w:jc w:val="both"/>
      </w:pPr>
      <w:r w:rsidRPr="00C775A9">
        <w:t xml:space="preserve">Wykonawca zobowiązuje się nie korzystać z prawa do wstrzymania dostaw </w:t>
      </w:r>
      <w:r w:rsidR="00C2246C" w:rsidRPr="00C2246C">
        <w:rPr>
          <w:szCs w:val="20"/>
        </w:rPr>
        <w:t xml:space="preserve">na podstawie art. 552 </w:t>
      </w:r>
      <w:r w:rsidR="00C2246C">
        <w:t>ustawy z dnia 23 kwietnia 1964r. Kodeks cywilny (</w:t>
      </w:r>
      <w:proofErr w:type="spellStart"/>
      <w:r w:rsidR="00C2246C">
        <w:t>t.j</w:t>
      </w:r>
      <w:proofErr w:type="spellEnd"/>
      <w:r w:rsidR="00C2246C">
        <w:t xml:space="preserve">. Dz. U. z 2017r. poz. 459 z </w:t>
      </w:r>
      <w:proofErr w:type="spellStart"/>
      <w:r w:rsidR="00C2246C">
        <w:t>późn</w:t>
      </w:r>
      <w:proofErr w:type="spellEnd"/>
      <w:r w:rsidR="00C2246C">
        <w:t>. zm.)</w:t>
      </w:r>
      <w:r w:rsidR="00C2246C" w:rsidRPr="008A6751">
        <w:t xml:space="preserve"> </w:t>
      </w:r>
      <w:r w:rsidR="00C2246C">
        <w:t xml:space="preserve">dalej K.c. </w:t>
      </w:r>
      <w:r w:rsidR="00C2246C" w:rsidRPr="008A6751">
        <w:t>lub jakiegokolwiek innego tytułu prawnego.</w:t>
      </w:r>
    </w:p>
    <w:p w:rsidR="00C775A9" w:rsidRPr="00C775A9" w:rsidRDefault="00C775A9" w:rsidP="00C2246C">
      <w:pPr>
        <w:spacing w:line="276" w:lineRule="auto"/>
        <w:rPr>
          <w:b/>
        </w:rPr>
      </w:pPr>
    </w:p>
    <w:p w:rsidR="00C775A9" w:rsidRPr="00C775A9" w:rsidRDefault="00C775A9" w:rsidP="00C775A9">
      <w:pPr>
        <w:spacing w:line="276" w:lineRule="auto"/>
        <w:jc w:val="center"/>
        <w:rPr>
          <w:b/>
        </w:rPr>
      </w:pPr>
      <w:r w:rsidRPr="00C775A9">
        <w:rPr>
          <w:b/>
        </w:rPr>
        <w:t>§ 2</w:t>
      </w:r>
    </w:p>
    <w:p w:rsidR="00C775A9" w:rsidRPr="00C775A9" w:rsidRDefault="00C775A9" w:rsidP="00C775A9">
      <w:pPr>
        <w:spacing w:line="276" w:lineRule="auto"/>
        <w:jc w:val="center"/>
        <w:rPr>
          <w:b/>
        </w:rPr>
      </w:pPr>
      <w:r w:rsidRPr="00C775A9">
        <w:rPr>
          <w:b/>
        </w:rPr>
        <w:t>Prawo opcji</w:t>
      </w:r>
    </w:p>
    <w:p w:rsidR="00C775A9" w:rsidRPr="00C775A9" w:rsidRDefault="00C775A9" w:rsidP="003467D5">
      <w:pPr>
        <w:numPr>
          <w:ilvl w:val="0"/>
          <w:numId w:val="58"/>
        </w:numPr>
        <w:spacing w:line="276" w:lineRule="auto"/>
        <w:ind w:left="426"/>
        <w:jc w:val="both"/>
      </w:pPr>
      <w:r w:rsidRPr="00C775A9">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C775A9" w:rsidRPr="00C775A9" w:rsidRDefault="00C775A9" w:rsidP="003467D5">
      <w:pPr>
        <w:numPr>
          <w:ilvl w:val="0"/>
          <w:numId w:val="58"/>
        </w:numPr>
        <w:spacing w:line="276" w:lineRule="auto"/>
        <w:ind w:left="426"/>
        <w:jc w:val="both"/>
      </w:pPr>
      <w:r w:rsidRPr="00C775A9">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C775A9" w:rsidRPr="00C775A9" w:rsidRDefault="00C775A9" w:rsidP="003467D5">
      <w:pPr>
        <w:numPr>
          <w:ilvl w:val="0"/>
          <w:numId w:val="58"/>
        </w:numPr>
        <w:spacing w:line="276" w:lineRule="auto"/>
        <w:ind w:left="426"/>
        <w:jc w:val="both"/>
      </w:pPr>
      <w:r w:rsidRPr="00C775A9">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C775A9" w:rsidRPr="00C775A9" w:rsidRDefault="00C775A9" w:rsidP="00C775A9">
      <w:pPr>
        <w:spacing w:line="276" w:lineRule="auto"/>
        <w:ind w:left="426"/>
        <w:jc w:val="both"/>
        <w:rPr>
          <w:highlight w:val="yellow"/>
        </w:rPr>
      </w:pPr>
    </w:p>
    <w:p w:rsidR="00C775A9" w:rsidRPr="00C775A9" w:rsidRDefault="00C775A9" w:rsidP="00C775A9">
      <w:pPr>
        <w:spacing w:line="276" w:lineRule="auto"/>
        <w:jc w:val="center"/>
        <w:rPr>
          <w:b/>
        </w:rPr>
      </w:pPr>
      <w:r w:rsidRPr="00C775A9">
        <w:rPr>
          <w:b/>
        </w:rPr>
        <w:t>§ 3</w:t>
      </w:r>
    </w:p>
    <w:p w:rsidR="00C775A9" w:rsidRPr="00C775A9" w:rsidRDefault="00C775A9" w:rsidP="00C775A9">
      <w:pPr>
        <w:spacing w:line="276" w:lineRule="auto"/>
        <w:jc w:val="center"/>
        <w:rPr>
          <w:b/>
        </w:rPr>
      </w:pPr>
      <w:r w:rsidRPr="00C775A9">
        <w:rPr>
          <w:b/>
        </w:rPr>
        <w:t>Dostawa</w:t>
      </w:r>
    </w:p>
    <w:p w:rsidR="00C775A9" w:rsidRPr="00C775A9" w:rsidRDefault="00C775A9" w:rsidP="003467D5">
      <w:pPr>
        <w:numPr>
          <w:ilvl w:val="0"/>
          <w:numId w:val="52"/>
        </w:numPr>
        <w:spacing w:line="276" w:lineRule="auto"/>
        <w:jc w:val="both"/>
      </w:pPr>
      <w:r w:rsidRPr="00C775A9">
        <w:rPr>
          <w:snapToGrid w:val="0"/>
        </w:rPr>
        <w:t xml:space="preserve">Ryzyko przypadkowej utraty lub uszkodzenia towaru przechodzi na Zamawiającego z chwilą dostarczenia go do miejsca wskazanego w Rozdziale VI SIWZ i przejęcia go przez Zamawiającego wg § 1 ust. </w:t>
      </w:r>
      <w:r w:rsidR="009A3931">
        <w:rPr>
          <w:snapToGrid w:val="0"/>
        </w:rPr>
        <w:t>8</w:t>
      </w:r>
      <w:r w:rsidRPr="00C775A9">
        <w:rPr>
          <w:snapToGrid w:val="0"/>
        </w:rPr>
        <w:t>.</w:t>
      </w:r>
    </w:p>
    <w:p w:rsidR="00C775A9" w:rsidRPr="00C775A9" w:rsidRDefault="00C775A9" w:rsidP="003467D5">
      <w:pPr>
        <w:numPr>
          <w:ilvl w:val="0"/>
          <w:numId w:val="52"/>
        </w:numPr>
        <w:spacing w:line="276" w:lineRule="auto"/>
        <w:jc w:val="both"/>
      </w:pPr>
      <w:r w:rsidRPr="00C775A9">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C775A9" w:rsidRDefault="00C775A9" w:rsidP="00C775A9">
      <w:pPr>
        <w:spacing w:line="276" w:lineRule="auto"/>
        <w:ind w:left="360"/>
        <w:jc w:val="both"/>
      </w:pPr>
    </w:p>
    <w:p w:rsidR="00727050" w:rsidRDefault="00727050" w:rsidP="00C775A9">
      <w:pPr>
        <w:spacing w:line="276" w:lineRule="auto"/>
        <w:ind w:left="360"/>
        <w:jc w:val="both"/>
      </w:pPr>
    </w:p>
    <w:p w:rsidR="00727050" w:rsidRPr="00C775A9" w:rsidRDefault="00727050" w:rsidP="00C775A9">
      <w:pPr>
        <w:spacing w:line="276" w:lineRule="auto"/>
        <w:ind w:left="360"/>
        <w:jc w:val="both"/>
      </w:pPr>
    </w:p>
    <w:p w:rsidR="00C775A9" w:rsidRPr="00C775A9" w:rsidRDefault="00C775A9" w:rsidP="00C775A9">
      <w:pPr>
        <w:spacing w:line="276" w:lineRule="auto"/>
        <w:ind w:left="360"/>
        <w:jc w:val="center"/>
        <w:rPr>
          <w:b/>
        </w:rPr>
      </w:pPr>
      <w:r w:rsidRPr="00C775A9">
        <w:rPr>
          <w:b/>
        </w:rPr>
        <w:lastRenderedPageBreak/>
        <w:t>§ 4</w:t>
      </w:r>
    </w:p>
    <w:p w:rsidR="00C775A9" w:rsidRPr="00C775A9" w:rsidRDefault="00C775A9" w:rsidP="00C775A9">
      <w:pPr>
        <w:spacing w:line="276" w:lineRule="auto"/>
        <w:jc w:val="center"/>
        <w:rPr>
          <w:b/>
        </w:rPr>
      </w:pPr>
      <w:r w:rsidRPr="00C775A9">
        <w:rPr>
          <w:b/>
        </w:rPr>
        <w:t>Warunki płatności</w:t>
      </w:r>
    </w:p>
    <w:p w:rsidR="00C775A9" w:rsidRPr="00C775A9" w:rsidRDefault="00C775A9" w:rsidP="00C775A9">
      <w:pPr>
        <w:tabs>
          <w:tab w:val="num" w:pos="360"/>
        </w:tabs>
        <w:spacing w:line="276" w:lineRule="auto"/>
        <w:ind w:left="360" w:hanging="360"/>
        <w:jc w:val="both"/>
      </w:pPr>
      <w:r w:rsidRPr="00C775A9">
        <w:t>1. Zamawiający za dostarczony i odebrany towar zapłaci Wykonawcy cenę obliczoną zgodnie z cennikiem podanym w § 13.</w:t>
      </w:r>
    </w:p>
    <w:p w:rsidR="00C775A9" w:rsidRPr="00C775A9" w:rsidRDefault="00C775A9" w:rsidP="00C775A9">
      <w:pPr>
        <w:tabs>
          <w:tab w:val="num" w:pos="360"/>
        </w:tabs>
        <w:spacing w:line="276" w:lineRule="auto"/>
        <w:ind w:left="360" w:hanging="360"/>
        <w:jc w:val="both"/>
      </w:pPr>
      <w:r w:rsidRPr="00C775A9">
        <w:t xml:space="preserve">2. Zapłata za dostarczony towar nastąpi na podstawie prawidłowo wystawionej faktury po przekazaniu towaru wg § 1 ust. </w:t>
      </w:r>
      <w:r w:rsidR="009A3931">
        <w:t>8</w:t>
      </w:r>
      <w:r w:rsidRPr="00C775A9">
        <w:t xml:space="preserve"> w terminie </w:t>
      </w:r>
      <w:r w:rsidR="009A3931">
        <w:rPr>
          <w:b/>
        </w:rPr>
        <w:t xml:space="preserve">60 </w:t>
      </w:r>
      <w:r w:rsidRPr="00C775A9">
        <w:rPr>
          <w:b/>
        </w:rPr>
        <w:t>dni</w:t>
      </w:r>
      <w:r w:rsidRPr="00C775A9">
        <w:t xml:space="preserve"> od daty przyjęcia faktury przez Zamawiającego. </w:t>
      </w:r>
      <w:r w:rsidR="00C2246C">
        <w:t>Przelew na konto …………………………………</w:t>
      </w:r>
    </w:p>
    <w:p w:rsidR="00C775A9" w:rsidRPr="00C775A9" w:rsidRDefault="00C775A9" w:rsidP="003467D5">
      <w:pPr>
        <w:numPr>
          <w:ilvl w:val="0"/>
          <w:numId w:val="52"/>
        </w:numPr>
        <w:spacing w:after="200" w:line="276" w:lineRule="auto"/>
        <w:contextualSpacing/>
        <w:jc w:val="both"/>
        <w:rPr>
          <w:rFonts w:eastAsia="Calibri"/>
          <w:lang w:eastAsia="en-US"/>
        </w:rPr>
      </w:pPr>
      <w:r w:rsidRPr="00C775A9">
        <w:rPr>
          <w:rFonts w:eastAsia="Calibri"/>
          <w:lang w:eastAsia="en-US"/>
        </w:rPr>
        <w:t xml:space="preserve">Łączna wartość netto umowy wynosi:  ………… zł (słownie: ……………… zł), łączna cena brutto (wartość netto powiększona o podatek VAT naliczony zgodnie z obowiązującymi przepisami) wynosi : …………… zł (słownie: ………….................…….... zł) </w:t>
      </w:r>
    </w:p>
    <w:p w:rsidR="00C775A9" w:rsidRPr="00C775A9" w:rsidRDefault="00C775A9" w:rsidP="003467D5">
      <w:pPr>
        <w:numPr>
          <w:ilvl w:val="0"/>
          <w:numId w:val="52"/>
        </w:numPr>
        <w:spacing w:after="200" w:line="276" w:lineRule="auto"/>
        <w:contextualSpacing/>
        <w:jc w:val="both"/>
        <w:rPr>
          <w:rFonts w:eastAsia="Calibri"/>
          <w:lang w:eastAsia="en-US"/>
        </w:rPr>
      </w:pPr>
      <w:r w:rsidRPr="00C775A9">
        <w:rPr>
          <w:rFonts w:eastAsia="Calibri"/>
          <w:lang w:eastAsia="en-US"/>
        </w:rPr>
        <w:t xml:space="preserve"> Cena, o której mowa w ust. 3, obejmuje koszt przedmiotu umowy oraz wszelkie koszty związane z wykonaniem zamówienia w tym w szczególności koszty przewozu oraz koszt gwarancji.</w:t>
      </w:r>
    </w:p>
    <w:p w:rsidR="00C775A9" w:rsidRPr="00C775A9" w:rsidRDefault="00C775A9" w:rsidP="003467D5">
      <w:pPr>
        <w:numPr>
          <w:ilvl w:val="0"/>
          <w:numId w:val="52"/>
        </w:numPr>
        <w:spacing w:after="200" w:line="276" w:lineRule="auto"/>
        <w:contextualSpacing/>
        <w:jc w:val="both"/>
        <w:rPr>
          <w:rFonts w:eastAsia="Calibri"/>
          <w:lang w:eastAsia="en-US"/>
        </w:rPr>
      </w:pPr>
      <w:r w:rsidRPr="00C775A9">
        <w:rPr>
          <w:rFonts w:eastAsia="Calibri"/>
          <w:lang w:eastAsia="en-US"/>
        </w:rPr>
        <w:t>Urzędowa stawka podatku VAT obowiązuje z mocy prawa.</w:t>
      </w:r>
    </w:p>
    <w:p w:rsidR="00C775A9" w:rsidRPr="00C775A9" w:rsidRDefault="00C775A9" w:rsidP="003467D5">
      <w:pPr>
        <w:numPr>
          <w:ilvl w:val="0"/>
          <w:numId w:val="52"/>
        </w:numPr>
        <w:spacing w:after="200" w:line="276" w:lineRule="auto"/>
        <w:contextualSpacing/>
        <w:jc w:val="both"/>
        <w:rPr>
          <w:rFonts w:eastAsia="Calibri"/>
          <w:lang w:eastAsia="en-US"/>
        </w:rPr>
      </w:pPr>
      <w:r w:rsidRPr="00C775A9">
        <w:rPr>
          <w:rFonts w:eastAsia="Calibri"/>
          <w:lang w:eastAsia="en-US"/>
        </w:rPr>
        <w:t xml:space="preserve"> Wykonawca gwarantuje, że wartości netto nie wzrosną przez okres trwania umowy.</w:t>
      </w:r>
    </w:p>
    <w:p w:rsidR="00C2246C" w:rsidRPr="00516CE8" w:rsidRDefault="00C2246C" w:rsidP="003467D5">
      <w:pPr>
        <w:numPr>
          <w:ilvl w:val="0"/>
          <w:numId w:val="52"/>
        </w:numPr>
        <w:tabs>
          <w:tab w:val="left" w:pos="284"/>
        </w:tabs>
        <w:spacing w:line="276" w:lineRule="auto"/>
        <w:jc w:val="both"/>
      </w:pPr>
      <w:r w:rsidRPr="00516CE8">
        <w:t xml:space="preserve">Od należności nieuiszczonych w terminie ustalonym przez strony, Wykonawca może na podstawie </w:t>
      </w:r>
      <w:r w:rsidRPr="007D5658">
        <w:t xml:space="preserve">art. 8 ustawy z dnia 8 marca 2013r. o terminach zapłaty w transakcjach handlowych (Dz. U. </w:t>
      </w:r>
      <w:proofErr w:type="spellStart"/>
      <w:r w:rsidRPr="007D5658">
        <w:t>tj</w:t>
      </w:r>
      <w:proofErr w:type="spellEnd"/>
      <w:r w:rsidRPr="007D5658">
        <w:t xml:space="preserve"> 2016r. poz. 684)</w:t>
      </w:r>
      <w:r w:rsidRPr="00516CE8">
        <w:t>, naliczać odsetki ustawowe za opóźnienie w transakcjach handlowych – odsetki w wysokości równej sumie stopy referencyjnej Narodowego Banku Polskiego i ośmiu punktów procentowych.</w:t>
      </w:r>
    </w:p>
    <w:p w:rsidR="00C775A9" w:rsidRPr="00C775A9" w:rsidRDefault="00C775A9" w:rsidP="003467D5">
      <w:pPr>
        <w:numPr>
          <w:ilvl w:val="0"/>
          <w:numId w:val="52"/>
        </w:numPr>
        <w:spacing w:after="200" w:line="276" w:lineRule="auto"/>
        <w:contextualSpacing/>
        <w:jc w:val="both"/>
        <w:rPr>
          <w:rFonts w:eastAsia="Calibri"/>
          <w:lang w:eastAsia="en-US"/>
        </w:rPr>
      </w:pPr>
      <w:r w:rsidRPr="00C775A9">
        <w:rPr>
          <w:rFonts w:eastAsia="Calibri"/>
          <w:lang w:eastAsia="en-US"/>
        </w:rPr>
        <w:t xml:space="preserve">Za datę zapłaty strony uznają dzień obciążenia rachunku bankowego Zamawiającego.  </w:t>
      </w:r>
    </w:p>
    <w:p w:rsidR="00C775A9" w:rsidRPr="00C775A9" w:rsidRDefault="00C775A9" w:rsidP="00C775A9">
      <w:pPr>
        <w:spacing w:line="276" w:lineRule="auto"/>
        <w:jc w:val="center"/>
        <w:rPr>
          <w:b/>
        </w:rPr>
      </w:pPr>
    </w:p>
    <w:p w:rsidR="00C775A9" w:rsidRPr="00C775A9" w:rsidRDefault="00C775A9" w:rsidP="00C775A9">
      <w:pPr>
        <w:spacing w:line="276" w:lineRule="auto"/>
        <w:jc w:val="center"/>
        <w:rPr>
          <w:b/>
        </w:rPr>
      </w:pPr>
      <w:r w:rsidRPr="00C775A9">
        <w:rPr>
          <w:b/>
        </w:rPr>
        <w:t xml:space="preserve">§ 5 </w:t>
      </w:r>
    </w:p>
    <w:p w:rsidR="00C775A9" w:rsidRPr="00C775A9" w:rsidRDefault="00C775A9" w:rsidP="00C775A9">
      <w:pPr>
        <w:spacing w:line="276" w:lineRule="auto"/>
        <w:jc w:val="center"/>
        <w:rPr>
          <w:b/>
        </w:rPr>
      </w:pPr>
      <w:r w:rsidRPr="00C775A9">
        <w:rPr>
          <w:b/>
        </w:rPr>
        <w:t>Gwarancja</w:t>
      </w:r>
    </w:p>
    <w:p w:rsidR="00C775A9" w:rsidRPr="00C775A9" w:rsidRDefault="00C775A9" w:rsidP="003467D5">
      <w:pPr>
        <w:numPr>
          <w:ilvl w:val="0"/>
          <w:numId w:val="53"/>
        </w:numPr>
        <w:spacing w:line="276" w:lineRule="auto"/>
        <w:jc w:val="both"/>
      </w:pPr>
      <w:r w:rsidRPr="00C775A9">
        <w:t>Wykonawca udziela Zamawiającemu gwarancji jakości i trwałości dostarczanego towaru i zapewnia, że dostarczony towar będzie wolny od wad, spełniać będzie wszelkie wymagania określone w opisie przedmiotu zamówienia, oraz będzie najwyższej jakości.</w:t>
      </w:r>
    </w:p>
    <w:p w:rsidR="00C775A9" w:rsidRPr="00C775A9" w:rsidRDefault="00C775A9" w:rsidP="003467D5">
      <w:pPr>
        <w:numPr>
          <w:ilvl w:val="0"/>
          <w:numId w:val="53"/>
        </w:numPr>
        <w:spacing w:line="276" w:lineRule="auto"/>
        <w:jc w:val="both"/>
      </w:pPr>
      <w:r w:rsidRPr="00C775A9">
        <w:t xml:space="preserve">Wykonawca udziela terminu gwarancji według gwarancji producenta, lecz nie krótszej niż na okres </w:t>
      </w:r>
      <w:r w:rsidRPr="00C775A9">
        <w:rPr>
          <w:b/>
        </w:rPr>
        <w:t xml:space="preserve">6 miesięcy </w:t>
      </w:r>
      <w:r w:rsidRPr="00C775A9">
        <w:t>licząc od dnia dostawy do siedziby Zamawiającego.</w:t>
      </w:r>
    </w:p>
    <w:p w:rsidR="00C775A9" w:rsidRPr="00C775A9" w:rsidRDefault="00C775A9" w:rsidP="003467D5">
      <w:pPr>
        <w:numPr>
          <w:ilvl w:val="0"/>
          <w:numId w:val="53"/>
        </w:numPr>
        <w:spacing w:line="276" w:lineRule="auto"/>
        <w:jc w:val="both"/>
      </w:pPr>
      <w:r w:rsidRPr="00C775A9">
        <w:t>Wykonawca przyjmuje na siebie obowiązek wymiany towaru na nowy w przypadku ujawnienia się wady w terminie gwarancji i rękojmi.</w:t>
      </w:r>
    </w:p>
    <w:p w:rsidR="00C775A9" w:rsidRPr="00C775A9" w:rsidRDefault="00C775A9" w:rsidP="003467D5">
      <w:pPr>
        <w:numPr>
          <w:ilvl w:val="0"/>
          <w:numId w:val="53"/>
        </w:numPr>
        <w:spacing w:line="276" w:lineRule="auto"/>
        <w:jc w:val="both"/>
      </w:pPr>
      <w:r w:rsidRPr="00C775A9">
        <w:t xml:space="preserve">W ramach gwarancji i rękojmi Wykonawca zobowiązany jest wymienić zakwestionowany towar o którym mowa w </w:t>
      </w:r>
      <w:r w:rsidR="00C2246C" w:rsidRPr="00C775A9">
        <w:t xml:space="preserve">ust. 3 </w:t>
      </w:r>
      <w:r w:rsidR="00C2246C">
        <w:t xml:space="preserve"> i </w:t>
      </w:r>
      <w:r w:rsidRPr="00C775A9">
        <w:t>§ 1 ust. 1</w:t>
      </w:r>
      <w:r w:rsidR="00C2246C">
        <w:t>5</w:t>
      </w:r>
      <w:r w:rsidRPr="00C775A9">
        <w:t xml:space="preserve"> w terminie </w:t>
      </w:r>
      <w:r w:rsidRPr="00C775A9">
        <w:rPr>
          <w:b/>
          <w:szCs w:val="20"/>
        </w:rPr>
        <w:t xml:space="preserve">….. dni ( </w:t>
      </w:r>
      <w:r w:rsidRPr="00C775A9">
        <w:rPr>
          <w:rFonts w:eastAsia="Calibri"/>
          <w:b/>
          <w:lang w:eastAsia="en-US"/>
        </w:rPr>
        <w:t>min. 1 dzień max. 5 dni</w:t>
      </w:r>
      <w:r w:rsidRPr="00C775A9">
        <w:rPr>
          <w:b/>
          <w:sz w:val="22"/>
          <w:szCs w:val="22"/>
        </w:rPr>
        <w:t xml:space="preserve"> ) </w:t>
      </w:r>
      <w:r w:rsidRPr="00C775A9">
        <w:t>od daty wezwania drogą telefoniczną na nr. ……… potwierdzonego faxem na nr. …………</w:t>
      </w:r>
    </w:p>
    <w:p w:rsidR="00C775A9" w:rsidRPr="00C775A9" w:rsidRDefault="00C775A9" w:rsidP="003467D5">
      <w:pPr>
        <w:numPr>
          <w:ilvl w:val="0"/>
          <w:numId w:val="53"/>
        </w:numPr>
        <w:spacing w:line="276" w:lineRule="auto"/>
        <w:jc w:val="both"/>
      </w:pPr>
      <w:r w:rsidRPr="00C775A9">
        <w:t>Jeżeli Wykonawca nie wymieni zareklamowanego towaru w terminie określonym w ust. 4 to jest zobowiązany w ciągu 3 dni wystawić fakturę korygującą.</w:t>
      </w:r>
    </w:p>
    <w:p w:rsidR="00C775A9" w:rsidRPr="00C775A9" w:rsidRDefault="00C775A9" w:rsidP="003467D5">
      <w:pPr>
        <w:numPr>
          <w:ilvl w:val="0"/>
          <w:numId w:val="53"/>
        </w:numPr>
        <w:spacing w:line="276" w:lineRule="auto"/>
        <w:jc w:val="both"/>
      </w:pPr>
      <w:r w:rsidRPr="00C775A9">
        <w:t>W przypadku reklamacji towaru Wykonawca ma obowiązek na swój koszt odebrać reklamowany towar z siedziby Zamawiającego. Zamawiający nie pakuje towaru dla kuriera i nie odpowiada za straty powstałe w czasie transportu.</w:t>
      </w:r>
    </w:p>
    <w:p w:rsidR="00C775A9" w:rsidRPr="00C775A9" w:rsidRDefault="00C775A9" w:rsidP="003467D5">
      <w:pPr>
        <w:numPr>
          <w:ilvl w:val="0"/>
          <w:numId w:val="53"/>
        </w:numPr>
        <w:spacing w:line="276" w:lineRule="auto"/>
        <w:jc w:val="both"/>
      </w:pPr>
      <w:r w:rsidRPr="00C775A9">
        <w:lastRenderedPageBreak/>
        <w:t xml:space="preserve">Niniejsza umowa stanowi dokument gwarancyjny w rozumieniu przepisów </w:t>
      </w:r>
      <w:r w:rsidR="00D66CBF">
        <w:t>K.c.</w:t>
      </w:r>
    </w:p>
    <w:p w:rsidR="00C775A9" w:rsidRPr="00C775A9" w:rsidRDefault="00C775A9" w:rsidP="003467D5">
      <w:pPr>
        <w:numPr>
          <w:ilvl w:val="0"/>
          <w:numId w:val="53"/>
        </w:numPr>
        <w:spacing w:line="276" w:lineRule="auto"/>
        <w:jc w:val="both"/>
      </w:pPr>
      <w:r w:rsidRPr="00C775A9">
        <w:t xml:space="preserve">W sprawach nie uregulowanych umową, do gwarancji stosuje się przepisy art. 577 i nast. </w:t>
      </w:r>
      <w:r w:rsidR="00755026">
        <w:t>K.c.</w:t>
      </w:r>
      <w:r w:rsidRPr="00C775A9">
        <w:t xml:space="preserve"> </w:t>
      </w:r>
    </w:p>
    <w:p w:rsidR="00C775A9" w:rsidRDefault="00C775A9" w:rsidP="003467D5">
      <w:pPr>
        <w:numPr>
          <w:ilvl w:val="0"/>
          <w:numId w:val="53"/>
        </w:numPr>
        <w:spacing w:line="276" w:lineRule="auto"/>
        <w:jc w:val="both"/>
      </w:pPr>
      <w:r w:rsidRPr="00C775A9">
        <w:t>Do odpowiedzialności dostawcy z tytułu rękojmi w terminie udzielonej gwarancji stosuje się przepisy K.c..</w:t>
      </w:r>
    </w:p>
    <w:p w:rsidR="00727050" w:rsidRPr="00C775A9" w:rsidRDefault="00727050" w:rsidP="00727050">
      <w:pPr>
        <w:spacing w:line="276" w:lineRule="auto"/>
        <w:ind w:left="360"/>
        <w:jc w:val="both"/>
      </w:pPr>
    </w:p>
    <w:p w:rsidR="00C775A9" w:rsidRPr="00727050" w:rsidRDefault="00C775A9" w:rsidP="00727050">
      <w:pPr>
        <w:spacing w:line="276" w:lineRule="auto"/>
        <w:jc w:val="center"/>
        <w:rPr>
          <w:b/>
        </w:rPr>
      </w:pPr>
      <w:r w:rsidRPr="00C775A9">
        <w:rPr>
          <w:b/>
        </w:rPr>
        <w:t>§ 6</w:t>
      </w:r>
    </w:p>
    <w:p w:rsidR="00C775A9" w:rsidRPr="00C775A9" w:rsidRDefault="00C775A9" w:rsidP="003467D5">
      <w:pPr>
        <w:numPr>
          <w:ilvl w:val="0"/>
          <w:numId w:val="46"/>
        </w:numPr>
        <w:spacing w:line="276" w:lineRule="auto"/>
        <w:ind w:left="284" w:hanging="142"/>
        <w:jc w:val="both"/>
      </w:pPr>
      <w:r w:rsidRPr="00C775A9">
        <w:t xml:space="preserve">Umowa zostaje zawarta na okres </w:t>
      </w:r>
      <w:r w:rsidRPr="00C775A9">
        <w:rPr>
          <w:b/>
        </w:rPr>
        <w:t>12 miesięcy od jej daty zawarcia lub do czasu wyczerpania wartości umowy w zależności, która z tych przesłanek nastąpi wcześniej.</w:t>
      </w:r>
    </w:p>
    <w:p w:rsidR="00C775A9" w:rsidRPr="00C775A9" w:rsidRDefault="00C775A9" w:rsidP="003467D5">
      <w:pPr>
        <w:numPr>
          <w:ilvl w:val="0"/>
          <w:numId w:val="46"/>
        </w:numPr>
        <w:spacing w:line="276" w:lineRule="auto"/>
        <w:ind w:left="284" w:hanging="142"/>
        <w:jc w:val="both"/>
      </w:pPr>
      <w:r w:rsidRPr="00C775A9">
        <w:t>Zamawiający może odstąpić od umowy w terminie 30 dni od wystąpienia okoliczności będących podstawą do odstąpienia, jeżeli Wykonawca w szczególności:</w:t>
      </w:r>
    </w:p>
    <w:p w:rsidR="00C775A9" w:rsidRPr="00755026" w:rsidRDefault="00C775A9" w:rsidP="003467D5">
      <w:pPr>
        <w:numPr>
          <w:ilvl w:val="0"/>
          <w:numId w:val="50"/>
        </w:numPr>
        <w:spacing w:line="276" w:lineRule="auto"/>
        <w:ind w:left="284" w:hanging="142"/>
        <w:contextualSpacing/>
        <w:jc w:val="both"/>
        <w:rPr>
          <w:rFonts w:eastAsia="Calibri"/>
          <w:lang w:eastAsia="en-US"/>
        </w:rPr>
      </w:pPr>
      <w:r w:rsidRPr="00755026">
        <w:rPr>
          <w:rFonts w:eastAsia="Calibri"/>
          <w:lang w:eastAsia="en-US"/>
        </w:rPr>
        <w:t xml:space="preserve">przekroczy termin dostawy towaru wynikające z § 1 ust. </w:t>
      </w:r>
      <w:r w:rsidR="002A5BAA" w:rsidRPr="00755026">
        <w:rPr>
          <w:rFonts w:eastAsia="Calibri"/>
          <w:lang w:eastAsia="en-US"/>
        </w:rPr>
        <w:t>7</w:t>
      </w:r>
      <w:r w:rsidRPr="00755026">
        <w:rPr>
          <w:rFonts w:eastAsia="Calibri"/>
          <w:lang w:eastAsia="en-US"/>
        </w:rPr>
        <w:t xml:space="preserve"> o 7 dni; </w:t>
      </w:r>
    </w:p>
    <w:p w:rsidR="00C775A9" w:rsidRPr="00C775A9" w:rsidRDefault="00C775A9" w:rsidP="003467D5">
      <w:pPr>
        <w:numPr>
          <w:ilvl w:val="0"/>
          <w:numId w:val="50"/>
        </w:numPr>
        <w:spacing w:line="276" w:lineRule="auto"/>
        <w:ind w:left="284" w:hanging="142"/>
        <w:jc w:val="both"/>
      </w:pPr>
      <w:r w:rsidRPr="00C775A9">
        <w:t xml:space="preserve">przekroczy termin, o którym mowa w  § 5 ust. 4 o 7 dni ;  </w:t>
      </w:r>
    </w:p>
    <w:p w:rsidR="00C775A9" w:rsidRPr="00C775A9" w:rsidRDefault="00C775A9" w:rsidP="003467D5">
      <w:pPr>
        <w:numPr>
          <w:ilvl w:val="0"/>
          <w:numId w:val="50"/>
        </w:numPr>
        <w:spacing w:line="276" w:lineRule="auto"/>
        <w:ind w:left="709" w:hanging="567"/>
        <w:jc w:val="both"/>
      </w:pPr>
      <w:r w:rsidRPr="00C775A9">
        <w:t>jeżeli wykonuje przedmiot zamówienia w sposób niezgodny z umową lub normami i    warunkami prawem określonymi.</w:t>
      </w:r>
    </w:p>
    <w:p w:rsidR="00C775A9" w:rsidRPr="00C775A9" w:rsidRDefault="00C775A9" w:rsidP="00C775A9">
      <w:pPr>
        <w:spacing w:line="276" w:lineRule="auto"/>
        <w:jc w:val="both"/>
        <w:rPr>
          <w:b/>
        </w:rPr>
      </w:pPr>
    </w:p>
    <w:p w:rsidR="00C775A9" w:rsidRPr="00C775A9" w:rsidRDefault="00C775A9" w:rsidP="00727050">
      <w:pPr>
        <w:spacing w:line="276" w:lineRule="auto"/>
        <w:jc w:val="center"/>
        <w:rPr>
          <w:b/>
        </w:rPr>
      </w:pPr>
      <w:r w:rsidRPr="00C775A9">
        <w:rPr>
          <w:b/>
        </w:rPr>
        <w:t>§ 7</w:t>
      </w:r>
    </w:p>
    <w:p w:rsidR="00C775A9" w:rsidRPr="00C775A9" w:rsidRDefault="00C775A9" w:rsidP="003467D5">
      <w:pPr>
        <w:numPr>
          <w:ilvl w:val="0"/>
          <w:numId w:val="54"/>
        </w:numPr>
        <w:spacing w:line="276" w:lineRule="auto"/>
        <w:jc w:val="both"/>
      </w:pPr>
      <w:r w:rsidRPr="00C775A9">
        <w:t xml:space="preserve">W przypadku, gdy Wykonawca nie dostarczy zamówionych towarów  w terminie określonym </w:t>
      </w:r>
      <w:r w:rsidRPr="00755026">
        <w:t xml:space="preserve">w § 1 ust. </w:t>
      </w:r>
      <w:r w:rsidR="002A5BAA" w:rsidRPr="00755026">
        <w:t>7</w:t>
      </w:r>
      <w:r w:rsidRPr="00C775A9">
        <w:t>, § 5 ust. 4 niniejszej umowy, Zamawiający zastrzega sobie prawo zakupu tego towaru  u innych dostawców.</w:t>
      </w:r>
    </w:p>
    <w:p w:rsidR="00C775A9" w:rsidRPr="00C775A9" w:rsidRDefault="00C775A9" w:rsidP="003467D5">
      <w:pPr>
        <w:numPr>
          <w:ilvl w:val="0"/>
          <w:numId w:val="54"/>
        </w:numPr>
        <w:spacing w:line="276" w:lineRule="auto"/>
        <w:jc w:val="both"/>
      </w:pPr>
      <w:r w:rsidRPr="00C775A9">
        <w:t>W przypadku gdy Zamawiający zapłaci za towar zakupiony w trybie określonym w ust. 1 cenę wyższa niż w</w:t>
      </w:r>
      <w:r w:rsidR="00755026">
        <w:t>ynika z cennika zawartego w § 13</w:t>
      </w:r>
      <w:r w:rsidRPr="00C775A9">
        <w:t xml:space="preserve"> niniejszej umowy Wykonawca na żądanie Zamawiającego, zwróci mu wynikającą z różnicy kwot cenę w terminie 14 dni od daty wezwania.</w:t>
      </w:r>
    </w:p>
    <w:p w:rsidR="00C775A9" w:rsidRPr="00C775A9" w:rsidRDefault="00C775A9" w:rsidP="003467D5">
      <w:pPr>
        <w:numPr>
          <w:ilvl w:val="0"/>
          <w:numId w:val="54"/>
        </w:numPr>
        <w:spacing w:line="276" w:lineRule="auto"/>
        <w:jc w:val="both"/>
      </w:pPr>
      <w:r w:rsidRPr="00C775A9">
        <w:t xml:space="preserve">Zamawiający zobowiązany jest udokumentować Wykonawcy koszt poniesiony na zakup towaru dokonany w trybie określonym w ust. 1. </w:t>
      </w:r>
    </w:p>
    <w:p w:rsidR="00C775A9" w:rsidRPr="00C775A9" w:rsidRDefault="00C775A9" w:rsidP="00C775A9">
      <w:pPr>
        <w:spacing w:line="276" w:lineRule="auto"/>
      </w:pPr>
    </w:p>
    <w:p w:rsidR="00C775A9" w:rsidRPr="00C775A9" w:rsidRDefault="00C775A9" w:rsidP="00C775A9">
      <w:pPr>
        <w:spacing w:line="276" w:lineRule="auto"/>
        <w:jc w:val="center"/>
        <w:rPr>
          <w:b/>
        </w:rPr>
      </w:pPr>
      <w:r w:rsidRPr="00C775A9">
        <w:rPr>
          <w:b/>
        </w:rPr>
        <w:t>§ 8</w:t>
      </w:r>
    </w:p>
    <w:p w:rsidR="00C775A9" w:rsidRPr="00727050" w:rsidRDefault="00C775A9" w:rsidP="00727050">
      <w:pPr>
        <w:spacing w:line="276" w:lineRule="auto"/>
        <w:jc w:val="center"/>
        <w:rPr>
          <w:b/>
        </w:rPr>
      </w:pPr>
      <w:r w:rsidRPr="00C775A9">
        <w:rPr>
          <w:b/>
        </w:rPr>
        <w:t>Kary umowne</w:t>
      </w:r>
    </w:p>
    <w:p w:rsidR="00C775A9" w:rsidRPr="00C775A9" w:rsidRDefault="00C775A9" w:rsidP="003467D5">
      <w:pPr>
        <w:numPr>
          <w:ilvl w:val="0"/>
          <w:numId w:val="55"/>
        </w:numPr>
        <w:spacing w:line="276" w:lineRule="auto"/>
        <w:jc w:val="both"/>
      </w:pPr>
      <w:r w:rsidRPr="00C775A9">
        <w:t>W razie nie wykonania lub nienależytego wykonania umowy Wykonawca zobowiązuje się zapłacić Zamawiającemu karę:</w:t>
      </w:r>
    </w:p>
    <w:p w:rsidR="00C775A9" w:rsidRPr="00C775A9" w:rsidRDefault="00C775A9" w:rsidP="003467D5">
      <w:pPr>
        <w:numPr>
          <w:ilvl w:val="0"/>
          <w:numId w:val="57"/>
        </w:numPr>
        <w:spacing w:line="276" w:lineRule="auto"/>
        <w:jc w:val="both"/>
      </w:pPr>
      <w:r w:rsidRPr="00C775A9">
        <w:rPr>
          <w:bCs/>
        </w:rPr>
        <w:t xml:space="preserve">w wysokości </w:t>
      </w:r>
      <w:r w:rsidR="002A5BAA">
        <w:rPr>
          <w:bCs/>
        </w:rPr>
        <w:t>…. % (min. 0,5%; max. 3%)</w:t>
      </w:r>
      <w:r w:rsidRPr="00C775A9">
        <w:rPr>
          <w:bCs/>
        </w:rPr>
        <w:t xml:space="preserve"> ceny brutto gwarantowanej części pakietu w przypadku opóźnienia w wykonaniu dostawy za każdy dzień opóźnienia licząc od daty upływu terminu określonego w § 1 ust. </w:t>
      </w:r>
      <w:r w:rsidR="002A5BAA">
        <w:rPr>
          <w:bCs/>
        </w:rPr>
        <w:t>7</w:t>
      </w:r>
      <w:r w:rsidRPr="00C775A9">
        <w:rPr>
          <w:bCs/>
        </w:rPr>
        <w:t xml:space="preserve">, § 5 ust. 4 do dnia ostatecznego przyjęcia bez zastrzeżeń przez Zamawiającego zamawianego towaru. </w:t>
      </w:r>
      <w:r w:rsidRPr="00C775A9">
        <w:t>W przypadku wykonawstwa zastępczego, o którym mowa w § 7, termin ostatecznego przyjęcia będzie oznaczał datę otrzymania towaru od podmiotu, któremu Zamawiający powierzył wykonawstwo zastępcze;</w:t>
      </w:r>
    </w:p>
    <w:p w:rsidR="00C775A9" w:rsidRPr="00C775A9" w:rsidRDefault="00C775A9" w:rsidP="003467D5">
      <w:pPr>
        <w:numPr>
          <w:ilvl w:val="0"/>
          <w:numId w:val="57"/>
        </w:numPr>
        <w:spacing w:line="276" w:lineRule="auto"/>
        <w:jc w:val="both"/>
      </w:pPr>
      <w:r w:rsidRPr="00C775A9">
        <w:lastRenderedPageBreak/>
        <w:t>w wysokości 5% ceny brutto gwarantowanej części pakietu, w przypadku odstąpienia od realizacji umowy w całości lub w części z przyczyn leżących po stronie Wykonawcy.</w:t>
      </w:r>
    </w:p>
    <w:p w:rsidR="00C775A9" w:rsidRDefault="00C775A9" w:rsidP="003467D5">
      <w:pPr>
        <w:numPr>
          <w:ilvl w:val="0"/>
          <w:numId w:val="55"/>
        </w:numPr>
        <w:spacing w:line="276" w:lineRule="auto"/>
        <w:jc w:val="both"/>
      </w:pPr>
      <w:r w:rsidRPr="00C775A9">
        <w:t xml:space="preserve">Zamawiający może dochodzić odszkodowania przewyższającego kary umowne. </w:t>
      </w:r>
    </w:p>
    <w:p w:rsidR="00755026" w:rsidRPr="00C775A9" w:rsidRDefault="00755026" w:rsidP="00755026">
      <w:pPr>
        <w:spacing w:line="276" w:lineRule="auto"/>
        <w:ind w:left="360"/>
        <w:jc w:val="both"/>
      </w:pPr>
    </w:p>
    <w:p w:rsidR="00C775A9" w:rsidRPr="00C775A9" w:rsidRDefault="00C775A9" w:rsidP="00727050">
      <w:pPr>
        <w:spacing w:line="276" w:lineRule="auto"/>
        <w:jc w:val="center"/>
        <w:rPr>
          <w:b/>
        </w:rPr>
      </w:pPr>
      <w:r w:rsidRPr="00C775A9">
        <w:rPr>
          <w:b/>
        </w:rPr>
        <w:t>§ 9</w:t>
      </w:r>
    </w:p>
    <w:p w:rsidR="00755026" w:rsidRDefault="00755026" w:rsidP="00755026">
      <w:pPr>
        <w:tabs>
          <w:tab w:val="left" w:pos="5963"/>
        </w:tabs>
        <w:spacing w:line="276" w:lineRule="auto"/>
        <w:ind w:left="284"/>
        <w:jc w:val="both"/>
        <w:rPr>
          <w:b/>
        </w:rPr>
      </w:pPr>
      <w:r w:rsidRPr="00516CE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w:t>
      </w:r>
      <w:r>
        <w:t xml:space="preserve"> dnia 15 kwietnia 2011r. (Dz. U. z 2016</w:t>
      </w:r>
      <w:r w:rsidRPr="00516CE8">
        <w:t xml:space="preserve"> r. poz.</w:t>
      </w:r>
      <w:r>
        <w:t xml:space="preserve"> 1638 z późn.zm</w:t>
      </w:r>
      <w:r w:rsidRPr="00516CE8">
        <w:t>) ma zastosowanie.</w:t>
      </w:r>
    </w:p>
    <w:p w:rsidR="00755026" w:rsidRPr="00C775A9" w:rsidRDefault="00755026" w:rsidP="00C775A9">
      <w:pPr>
        <w:spacing w:line="276" w:lineRule="auto"/>
        <w:ind w:left="426"/>
        <w:jc w:val="both"/>
      </w:pPr>
    </w:p>
    <w:p w:rsidR="00C775A9" w:rsidRPr="00C775A9" w:rsidRDefault="00C775A9" w:rsidP="00C775A9">
      <w:pPr>
        <w:spacing w:line="276" w:lineRule="auto"/>
        <w:jc w:val="center"/>
        <w:rPr>
          <w:b/>
        </w:rPr>
      </w:pPr>
      <w:r w:rsidRPr="00C775A9">
        <w:rPr>
          <w:b/>
        </w:rPr>
        <w:t>§ 10</w:t>
      </w:r>
    </w:p>
    <w:p w:rsidR="00C775A9" w:rsidRPr="00C775A9" w:rsidRDefault="00C775A9" w:rsidP="00727050">
      <w:pPr>
        <w:spacing w:line="276" w:lineRule="auto"/>
        <w:jc w:val="center"/>
        <w:rPr>
          <w:b/>
        </w:rPr>
      </w:pPr>
      <w:r w:rsidRPr="00C775A9">
        <w:rPr>
          <w:b/>
        </w:rPr>
        <w:t>Zmiana umowy</w:t>
      </w:r>
    </w:p>
    <w:p w:rsidR="00C775A9" w:rsidRPr="00C775A9" w:rsidRDefault="00C775A9" w:rsidP="003467D5">
      <w:pPr>
        <w:numPr>
          <w:ilvl w:val="0"/>
          <w:numId w:val="49"/>
        </w:numPr>
        <w:spacing w:line="276" w:lineRule="auto"/>
        <w:jc w:val="both"/>
      </w:pPr>
      <w:r w:rsidRPr="00C775A9">
        <w:t>Zmiana umowy może nastąpić za zgodą obu stron w przypadkach ściśle określonych w SIWZ w formie aneksu.</w:t>
      </w:r>
    </w:p>
    <w:p w:rsidR="00C775A9" w:rsidRPr="00C775A9" w:rsidRDefault="00C775A9" w:rsidP="003467D5">
      <w:pPr>
        <w:numPr>
          <w:ilvl w:val="0"/>
          <w:numId w:val="49"/>
        </w:numPr>
        <w:spacing w:line="276" w:lineRule="auto"/>
        <w:jc w:val="both"/>
      </w:pPr>
      <w:r w:rsidRPr="00C775A9">
        <w:t>Wszelkie zmiany umowy wymagają dla swojej ważności formy pisemnej.</w:t>
      </w:r>
    </w:p>
    <w:p w:rsidR="00C775A9" w:rsidRPr="00C775A9" w:rsidRDefault="00C775A9" w:rsidP="00C775A9">
      <w:pPr>
        <w:spacing w:line="276" w:lineRule="auto"/>
        <w:ind w:left="360"/>
        <w:jc w:val="both"/>
      </w:pPr>
    </w:p>
    <w:p w:rsidR="00C775A9" w:rsidRPr="00C775A9" w:rsidRDefault="00C775A9" w:rsidP="00C775A9">
      <w:pPr>
        <w:spacing w:line="276" w:lineRule="auto"/>
        <w:jc w:val="center"/>
        <w:rPr>
          <w:b/>
        </w:rPr>
      </w:pPr>
      <w:r w:rsidRPr="00C775A9">
        <w:rPr>
          <w:b/>
        </w:rPr>
        <w:t>§ 11</w:t>
      </w:r>
    </w:p>
    <w:p w:rsidR="00C775A9" w:rsidRPr="00C775A9" w:rsidRDefault="00C775A9" w:rsidP="00727050">
      <w:pPr>
        <w:spacing w:line="276" w:lineRule="auto"/>
        <w:jc w:val="center"/>
        <w:rPr>
          <w:b/>
        </w:rPr>
      </w:pPr>
      <w:r w:rsidRPr="00C775A9">
        <w:rPr>
          <w:b/>
        </w:rPr>
        <w:t>Postępowanie polubowne</w:t>
      </w:r>
    </w:p>
    <w:p w:rsidR="00C775A9" w:rsidRPr="00C775A9" w:rsidRDefault="00C775A9" w:rsidP="003467D5">
      <w:pPr>
        <w:numPr>
          <w:ilvl w:val="0"/>
          <w:numId w:val="56"/>
        </w:numPr>
        <w:spacing w:line="276" w:lineRule="auto"/>
        <w:jc w:val="both"/>
      </w:pPr>
      <w:r w:rsidRPr="00C775A9">
        <w:t xml:space="preserve">Wszelkie spory strony zobowiązują się załatwić w pierwszej kolejności polubownie. </w:t>
      </w:r>
    </w:p>
    <w:p w:rsidR="00C775A9" w:rsidRPr="00C775A9" w:rsidRDefault="00C775A9" w:rsidP="003467D5">
      <w:pPr>
        <w:numPr>
          <w:ilvl w:val="0"/>
          <w:numId w:val="56"/>
        </w:numPr>
        <w:spacing w:line="276" w:lineRule="auto"/>
        <w:jc w:val="both"/>
      </w:pPr>
      <w:r w:rsidRPr="00C775A9">
        <w:t>Do rozstrzygania sporów Sądowych strony ustalają właściwość Sądu siedziby Zamawiającego.</w:t>
      </w:r>
    </w:p>
    <w:p w:rsidR="00C775A9" w:rsidRPr="00C775A9" w:rsidRDefault="00C775A9" w:rsidP="00C775A9">
      <w:pPr>
        <w:spacing w:line="276" w:lineRule="auto"/>
        <w:jc w:val="center"/>
        <w:rPr>
          <w:b/>
        </w:rPr>
      </w:pPr>
      <w:r w:rsidRPr="00C775A9">
        <w:rPr>
          <w:b/>
        </w:rPr>
        <w:t>§ 12</w:t>
      </w:r>
    </w:p>
    <w:p w:rsidR="00C775A9" w:rsidRPr="00C775A9" w:rsidRDefault="00C775A9" w:rsidP="00727050">
      <w:pPr>
        <w:spacing w:line="276" w:lineRule="auto"/>
        <w:jc w:val="center"/>
        <w:rPr>
          <w:b/>
        </w:rPr>
      </w:pPr>
      <w:r w:rsidRPr="00C775A9">
        <w:rPr>
          <w:b/>
        </w:rPr>
        <w:t>Pozostałe postanowienia</w:t>
      </w:r>
    </w:p>
    <w:p w:rsidR="00C775A9" w:rsidRPr="00C775A9" w:rsidRDefault="00C775A9" w:rsidP="003467D5">
      <w:pPr>
        <w:numPr>
          <w:ilvl w:val="0"/>
          <w:numId w:val="59"/>
        </w:numPr>
        <w:spacing w:line="276" w:lineRule="auto"/>
        <w:jc w:val="both"/>
      </w:pPr>
      <w:r w:rsidRPr="00C775A9">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w:t>
      </w:r>
      <w:proofErr w:type="spellStart"/>
      <w:r w:rsidRPr="00C775A9">
        <w:t>Pzp</w:t>
      </w:r>
      <w:proofErr w:type="spellEnd"/>
      <w:r w:rsidRPr="00C775A9">
        <w:t>, K.c. oraz innych obowiązujących aktów prawnych.</w:t>
      </w:r>
    </w:p>
    <w:p w:rsidR="00C775A9" w:rsidRDefault="00C775A9" w:rsidP="003467D5">
      <w:pPr>
        <w:numPr>
          <w:ilvl w:val="0"/>
          <w:numId w:val="59"/>
        </w:numPr>
        <w:spacing w:line="276" w:lineRule="auto"/>
        <w:jc w:val="both"/>
      </w:pPr>
      <w:r w:rsidRPr="00C775A9">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727050" w:rsidRDefault="00727050" w:rsidP="00727050">
      <w:pPr>
        <w:spacing w:line="276" w:lineRule="auto"/>
        <w:ind w:left="720"/>
        <w:jc w:val="both"/>
      </w:pPr>
    </w:p>
    <w:p w:rsidR="00727050" w:rsidRPr="00C775A9" w:rsidRDefault="00727050" w:rsidP="00727050">
      <w:pPr>
        <w:spacing w:line="276" w:lineRule="auto"/>
        <w:ind w:left="720"/>
        <w:jc w:val="both"/>
      </w:pPr>
    </w:p>
    <w:p w:rsidR="00C775A9" w:rsidRPr="00C775A9" w:rsidRDefault="00C775A9" w:rsidP="00C775A9">
      <w:pPr>
        <w:spacing w:after="120" w:line="276" w:lineRule="auto"/>
        <w:ind w:left="357"/>
        <w:jc w:val="center"/>
        <w:rPr>
          <w:b/>
        </w:rPr>
      </w:pPr>
      <w:r w:rsidRPr="00C775A9">
        <w:rPr>
          <w:b/>
        </w:rPr>
        <w:lastRenderedPageBreak/>
        <w:t>§ 13</w:t>
      </w:r>
    </w:p>
    <w:p w:rsidR="00C775A9" w:rsidRDefault="00C775A9" w:rsidP="00755026">
      <w:pPr>
        <w:spacing w:after="120" w:line="276" w:lineRule="auto"/>
        <w:ind w:left="357"/>
        <w:jc w:val="both"/>
      </w:pPr>
      <w:r w:rsidRPr="003F433F">
        <w:t>Zestawienie stanowiące w SIWZ załącznik nr 2 wypełnione przez Wykonawcę w ofercie zostanie wklejone do tego paragrafu zgodnie z danymi z oferty.</w:t>
      </w:r>
    </w:p>
    <w:p w:rsidR="00755026" w:rsidRPr="00755026" w:rsidRDefault="00755026" w:rsidP="00755026">
      <w:pPr>
        <w:spacing w:after="120" w:line="276" w:lineRule="auto"/>
        <w:ind w:left="357"/>
        <w:jc w:val="both"/>
      </w:pPr>
    </w:p>
    <w:p w:rsidR="00C775A9" w:rsidRPr="00C775A9" w:rsidRDefault="00C775A9" w:rsidP="00C775A9">
      <w:pPr>
        <w:spacing w:after="120" w:line="276" w:lineRule="auto"/>
        <w:ind w:left="357"/>
        <w:jc w:val="center"/>
        <w:rPr>
          <w:b/>
        </w:rPr>
      </w:pPr>
      <w:r w:rsidRPr="00C775A9">
        <w:rPr>
          <w:b/>
        </w:rPr>
        <w:t>§ 14</w:t>
      </w:r>
    </w:p>
    <w:p w:rsidR="00C775A9" w:rsidRPr="00C775A9" w:rsidRDefault="00C775A9" w:rsidP="00C775A9">
      <w:pPr>
        <w:spacing w:after="120" w:line="276" w:lineRule="auto"/>
        <w:ind w:left="426"/>
      </w:pPr>
      <w:r w:rsidRPr="00C775A9">
        <w:t>Umowę sporządzono w dwóch jednobrzmiących egzemplarzach, po jednym dla każdej ze Stron.</w:t>
      </w:r>
    </w:p>
    <w:p w:rsidR="00C775A9" w:rsidRPr="00C775A9" w:rsidRDefault="00C775A9" w:rsidP="00C775A9">
      <w:pPr>
        <w:spacing w:line="276" w:lineRule="auto"/>
        <w:jc w:val="both"/>
        <w:rPr>
          <w:b/>
        </w:rPr>
      </w:pPr>
      <w:r w:rsidRPr="00C775A9">
        <w:rPr>
          <w:b/>
        </w:rPr>
        <w:t xml:space="preserve">              </w:t>
      </w:r>
    </w:p>
    <w:p w:rsidR="00C775A9" w:rsidRPr="00C775A9" w:rsidRDefault="00C775A9" w:rsidP="00C775A9">
      <w:pPr>
        <w:spacing w:line="276" w:lineRule="auto"/>
        <w:ind w:firstLine="708"/>
        <w:jc w:val="both"/>
        <w:rPr>
          <w:b/>
        </w:rPr>
      </w:pPr>
      <w:r w:rsidRPr="00C775A9">
        <w:rPr>
          <w:b/>
        </w:rPr>
        <w:t xml:space="preserve">   Wykonawca:</w:t>
      </w:r>
      <w:r w:rsidRPr="00C775A9">
        <w:rPr>
          <w:b/>
        </w:rPr>
        <w:tab/>
      </w:r>
      <w:r w:rsidRPr="00C775A9">
        <w:rPr>
          <w:b/>
        </w:rPr>
        <w:tab/>
      </w:r>
      <w:r w:rsidRPr="00C775A9">
        <w:rPr>
          <w:b/>
        </w:rPr>
        <w:tab/>
      </w:r>
      <w:r w:rsidRPr="00C775A9">
        <w:rPr>
          <w:b/>
        </w:rPr>
        <w:tab/>
      </w:r>
      <w:r w:rsidRPr="00C775A9">
        <w:rPr>
          <w:b/>
        </w:rPr>
        <w:tab/>
        <w:t xml:space="preserve">      Zamawiający:</w:t>
      </w:r>
    </w:p>
    <w:p w:rsidR="00C775A9" w:rsidRPr="00C775A9" w:rsidRDefault="00C775A9" w:rsidP="00C775A9">
      <w:pPr>
        <w:spacing w:line="276" w:lineRule="auto"/>
        <w:jc w:val="both"/>
        <w:rPr>
          <w:b/>
        </w:rPr>
      </w:pPr>
    </w:p>
    <w:p w:rsidR="00C775A9" w:rsidRPr="00C775A9" w:rsidRDefault="00C775A9" w:rsidP="00C775A9">
      <w:pPr>
        <w:spacing w:after="120" w:line="276" w:lineRule="auto"/>
        <w:ind w:left="426"/>
        <w:jc w:val="both"/>
        <w:rPr>
          <w:i/>
          <w:color w:val="000000"/>
          <w:sz w:val="20"/>
          <w:szCs w:val="20"/>
        </w:rPr>
      </w:pPr>
      <w:r w:rsidRPr="00C775A9">
        <w:rPr>
          <w:i/>
          <w:color w:val="000000"/>
          <w:sz w:val="20"/>
          <w:szCs w:val="20"/>
        </w:rPr>
        <w:t xml:space="preserve">W przypadku wyboru mojej oferty w trybie przetargu nieograniczonego nr postępowania </w:t>
      </w:r>
      <w:r w:rsidR="002A5BAA">
        <w:rPr>
          <w:i/>
          <w:sz w:val="20"/>
          <w:szCs w:val="20"/>
        </w:rPr>
        <w:t>107</w:t>
      </w:r>
      <w:r w:rsidRPr="00C775A9">
        <w:rPr>
          <w:i/>
          <w:sz w:val="20"/>
          <w:szCs w:val="20"/>
        </w:rPr>
        <w:t>/Log./2017</w:t>
      </w:r>
      <w:r w:rsidRPr="00C775A9">
        <w:rPr>
          <w:i/>
          <w:color w:val="000000"/>
          <w:sz w:val="20"/>
          <w:szCs w:val="20"/>
        </w:rPr>
        <w:t>, zobowiązuję się podpisać z Zamawiającym umowę wg powyższego wzoru.</w:t>
      </w:r>
    </w:p>
    <w:p w:rsidR="00C775A9" w:rsidRPr="00C775A9" w:rsidRDefault="00C775A9" w:rsidP="00C775A9">
      <w:pPr>
        <w:spacing w:after="120"/>
        <w:jc w:val="both"/>
        <w:rPr>
          <w:i/>
          <w:color w:val="000000"/>
          <w:sz w:val="22"/>
        </w:rPr>
      </w:pPr>
    </w:p>
    <w:p w:rsidR="00C775A9" w:rsidRPr="00C775A9" w:rsidRDefault="00C775A9" w:rsidP="00C775A9">
      <w:pPr>
        <w:spacing w:after="120"/>
        <w:jc w:val="both"/>
        <w:rPr>
          <w:i/>
          <w:color w:val="000000"/>
          <w:sz w:val="22"/>
        </w:rPr>
      </w:pPr>
    </w:p>
    <w:p w:rsidR="00C775A9" w:rsidRPr="00C775A9" w:rsidRDefault="00C775A9" w:rsidP="00C775A9">
      <w:pPr>
        <w:tabs>
          <w:tab w:val="left" w:pos="708"/>
          <w:tab w:val="center" w:pos="4536"/>
          <w:tab w:val="right" w:pos="9072"/>
        </w:tabs>
        <w:jc w:val="right"/>
        <w:rPr>
          <w:color w:val="000000"/>
          <w:sz w:val="18"/>
          <w:szCs w:val="20"/>
        </w:rPr>
      </w:pPr>
    </w:p>
    <w:p w:rsidR="00C775A9" w:rsidRPr="00C775A9" w:rsidRDefault="00C775A9" w:rsidP="00C775A9">
      <w:pPr>
        <w:spacing w:line="360" w:lineRule="atLeast"/>
        <w:ind w:firstLine="708"/>
        <w:rPr>
          <w:color w:val="000000"/>
          <w:sz w:val="18"/>
          <w:szCs w:val="20"/>
        </w:rPr>
      </w:pPr>
      <w:r w:rsidRPr="00C775A9">
        <w:rPr>
          <w:color w:val="000000"/>
          <w:sz w:val="18"/>
          <w:szCs w:val="20"/>
        </w:rPr>
        <w:t>……………….…dnia……………                              ………...............................................................................</w:t>
      </w:r>
    </w:p>
    <w:p w:rsidR="00C775A9" w:rsidRPr="00C775A9" w:rsidRDefault="00C775A9" w:rsidP="00C775A9">
      <w:pPr>
        <w:rPr>
          <w:sz w:val="20"/>
        </w:rPr>
      </w:pPr>
      <w:r w:rsidRPr="00C775A9">
        <w:rPr>
          <w:sz w:val="20"/>
        </w:rPr>
        <w:t xml:space="preserve">                                                                                           podpis i  pieczęć  osób wskazanych w dokumencie</w:t>
      </w:r>
    </w:p>
    <w:p w:rsidR="00C775A9" w:rsidRPr="00C775A9" w:rsidRDefault="00C775A9" w:rsidP="00C775A9">
      <w:pPr>
        <w:rPr>
          <w:sz w:val="20"/>
        </w:rPr>
      </w:pPr>
      <w:r w:rsidRPr="00C775A9">
        <w:rPr>
          <w:sz w:val="20"/>
        </w:rPr>
        <w:t xml:space="preserve">                                                                                      uprawniającym do występowania w obrocie prawny lub  </w:t>
      </w:r>
    </w:p>
    <w:p w:rsidR="00C775A9" w:rsidRPr="000A5F8F" w:rsidRDefault="00C775A9" w:rsidP="000A5F8F">
      <w:pPr>
        <w:rPr>
          <w:sz w:val="20"/>
        </w:rPr>
      </w:pPr>
      <w:r w:rsidRPr="00C775A9">
        <w:rPr>
          <w:sz w:val="20"/>
        </w:rPr>
        <w:t xml:space="preserve">                                                                                                      </w:t>
      </w:r>
      <w:r w:rsidR="000A5F8F">
        <w:rPr>
          <w:sz w:val="20"/>
        </w:rPr>
        <w:t xml:space="preserve">    posiadających pełnomocni</w:t>
      </w:r>
    </w:p>
    <w:p w:rsidR="002A5BAA" w:rsidRDefault="002A5BAA" w:rsidP="00C775A9">
      <w:pPr>
        <w:spacing w:line="276" w:lineRule="auto"/>
        <w:sectPr w:rsidR="002A5BAA" w:rsidSect="007010EA">
          <w:pgSz w:w="12240" w:h="15840"/>
          <w:pgMar w:top="1418" w:right="1418" w:bottom="426" w:left="1418" w:header="709" w:footer="709" w:gutter="0"/>
          <w:cols w:space="708"/>
          <w:docGrid w:linePitch="326"/>
        </w:sectPr>
      </w:pPr>
    </w:p>
    <w:p w:rsidR="00C775A9" w:rsidRDefault="00C775A9" w:rsidP="00C775A9">
      <w:pPr>
        <w:spacing w:line="276" w:lineRule="auto"/>
      </w:pPr>
    </w:p>
    <w:p w:rsidR="00C775A9" w:rsidRPr="00C775A9" w:rsidRDefault="00C775A9" w:rsidP="00C775A9">
      <w:pPr>
        <w:jc w:val="center"/>
        <w:rPr>
          <w:i/>
        </w:rPr>
      </w:pPr>
      <w:r w:rsidRPr="00C775A9">
        <w:rPr>
          <w:b/>
          <w:i/>
        </w:rPr>
        <w:t xml:space="preserve">Wzór umowy dla pakietu 3, 4 i 5 – </w:t>
      </w:r>
      <w:r w:rsidRPr="00C775A9">
        <w:rPr>
          <w:i/>
        </w:rPr>
        <w:t>( proszę wypełnić miejsca wypunktowane z wyjątkiem numeru umowy, daty jej zawarcia i  § 4 ust. 3 )</w:t>
      </w:r>
    </w:p>
    <w:p w:rsidR="00C775A9" w:rsidRPr="00C775A9" w:rsidRDefault="00C775A9" w:rsidP="00C775A9">
      <w:pPr>
        <w:keepNext/>
        <w:spacing w:line="276" w:lineRule="auto"/>
        <w:jc w:val="center"/>
        <w:outlineLvl w:val="0"/>
        <w:rPr>
          <w:b/>
        </w:rPr>
      </w:pPr>
      <w:r w:rsidRPr="00C775A9">
        <w:rPr>
          <w:b/>
        </w:rPr>
        <w:t>UMOWA nr …/………../Log./2017</w:t>
      </w:r>
    </w:p>
    <w:p w:rsidR="00C775A9" w:rsidRPr="00C775A9" w:rsidRDefault="00C775A9" w:rsidP="00C775A9">
      <w:pPr>
        <w:spacing w:line="276" w:lineRule="auto"/>
      </w:pPr>
    </w:p>
    <w:p w:rsidR="00C775A9" w:rsidRPr="00C775A9" w:rsidRDefault="00C775A9" w:rsidP="00C775A9">
      <w:pPr>
        <w:spacing w:line="276" w:lineRule="auto"/>
        <w:jc w:val="center"/>
        <w:rPr>
          <w:b/>
        </w:rPr>
      </w:pPr>
      <w:r w:rsidRPr="00C775A9">
        <w:rPr>
          <w:b/>
        </w:rPr>
        <w:t>kupna – sprzedaży</w:t>
      </w:r>
    </w:p>
    <w:p w:rsidR="00C775A9" w:rsidRPr="00C775A9" w:rsidRDefault="00C775A9" w:rsidP="00C775A9">
      <w:pPr>
        <w:spacing w:line="276" w:lineRule="auto"/>
        <w:jc w:val="center"/>
        <w:rPr>
          <w:b/>
        </w:rPr>
      </w:pPr>
    </w:p>
    <w:p w:rsidR="00C775A9" w:rsidRPr="00C775A9" w:rsidRDefault="00C775A9" w:rsidP="00C775A9">
      <w:pPr>
        <w:spacing w:line="276" w:lineRule="auto"/>
        <w:jc w:val="both"/>
      </w:pPr>
      <w:r w:rsidRPr="00C775A9">
        <w:t>Zawarta w dniu ………………2017r. we Wrocławiu pomiędzy:</w:t>
      </w:r>
    </w:p>
    <w:p w:rsidR="00C775A9" w:rsidRPr="00C775A9" w:rsidRDefault="00C775A9" w:rsidP="00C775A9">
      <w:pPr>
        <w:spacing w:line="276" w:lineRule="auto"/>
      </w:pPr>
      <w:r w:rsidRPr="00C775A9">
        <w:rPr>
          <w:b/>
        </w:rPr>
        <w:t xml:space="preserve">4 Wojskowym Szpitalem Klinicznym z Polikliniką Samodzielnym Publicznym Zakładem Opieki Zdrowotnej, </w:t>
      </w:r>
      <w:r w:rsidRPr="00C775A9">
        <w:t xml:space="preserve">z siedzibą 50-981 Wrocław, ul. Weigla 5, </w:t>
      </w:r>
      <w:r w:rsidRPr="00C775A9">
        <w:rPr>
          <w:b/>
        </w:rPr>
        <w:t>Regon</w:t>
      </w:r>
      <w:r w:rsidRPr="00C775A9">
        <w:t xml:space="preserve"> 930090240, </w:t>
      </w:r>
      <w:r w:rsidRPr="00C775A9">
        <w:rPr>
          <w:b/>
        </w:rPr>
        <w:t>NIP</w:t>
      </w:r>
      <w:r w:rsidRPr="00C775A9">
        <w:t xml:space="preserve"> 899-22-28-956, zarejestrowanym w Sądzie Rejonowym dla Wrocławia – Fabrycznej, VI Wydział Gospodarczy, nr </w:t>
      </w:r>
      <w:r w:rsidRPr="00C775A9">
        <w:rPr>
          <w:b/>
        </w:rPr>
        <w:t>KRS</w:t>
      </w:r>
      <w:r w:rsidRPr="00C775A9">
        <w:t xml:space="preserve">: 0000016478, </w:t>
      </w:r>
    </w:p>
    <w:p w:rsidR="00C775A9" w:rsidRPr="00C775A9" w:rsidRDefault="00C775A9" w:rsidP="00C775A9">
      <w:pPr>
        <w:spacing w:line="276" w:lineRule="auto"/>
      </w:pPr>
      <w:r w:rsidRPr="00C775A9">
        <w:t xml:space="preserve">reprezentowanym przez: Komendanta - </w:t>
      </w:r>
      <w:r w:rsidRPr="00C775A9">
        <w:rPr>
          <w:b/>
        </w:rPr>
        <w:t>płk lek. Wojciecha TAŃSKIEGO</w:t>
      </w:r>
    </w:p>
    <w:p w:rsidR="00C775A9" w:rsidRPr="00C775A9" w:rsidRDefault="00C775A9" w:rsidP="00C775A9">
      <w:pPr>
        <w:spacing w:line="276" w:lineRule="auto"/>
      </w:pPr>
      <w:r w:rsidRPr="00C775A9">
        <w:t xml:space="preserve">zwanym w treści umowy </w:t>
      </w:r>
      <w:r w:rsidRPr="00C775A9">
        <w:rPr>
          <w:b/>
        </w:rPr>
        <w:t>ZAMAWIAJĄCYM</w:t>
      </w:r>
      <w:r w:rsidRPr="00C775A9">
        <w:t xml:space="preserve">, </w:t>
      </w:r>
    </w:p>
    <w:p w:rsidR="00C775A9" w:rsidRPr="00C775A9" w:rsidRDefault="00C775A9" w:rsidP="00C775A9">
      <w:pPr>
        <w:tabs>
          <w:tab w:val="num" w:pos="360"/>
        </w:tabs>
        <w:spacing w:line="276" w:lineRule="auto"/>
        <w:jc w:val="both"/>
      </w:pPr>
    </w:p>
    <w:p w:rsidR="00C775A9" w:rsidRPr="00C775A9" w:rsidRDefault="00C775A9" w:rsidP="00C775A9">
      <w:pPr>
        <w:spacing w:line="276" w:lineRule="auto"/>
        <w:jc w:val="both"/>
      </w:pPr>
      <w:r w:rsidRPr="00C775A9">
        <w:t xml:space="preserve">a </w:t>
      </w:r>
    </w:p>
    <w:p w:rsidR="00C775A9" w:rsidRPr="00C775A9" w:rsidRDefault="00C775A9" w:rsidP="00C775A9">
      <w:pPr>
        <w:spacing w:line="276" w:lineRule="auto"/>
        <w:jc w:val="both"/>
      </w:pPr>
      <w:r w:rsidRPr="00C775A9">
        <w:t>.......................................................................................................................................................</w:t>
      </w:r>
    </w:p>
    <w:p w:rsidR="00C775A9" w:rsidRPr="00C775A9" w:rsidRDefault="00C775A9" w:rsidP="00C775A9">
      <w:pPr>
        <w:spacing w:line="276" w:lineRule="auto"/>
        <w:jc w:val="both"/>
      </w:pPr>
      <w:r w:rsidRPr="00C775A9">
        <w:t>reprezentowanym przez: …………………………………</w:t>
      </w:r>
    </w:p>
    <w:p w:rsidR="00C775A9" w:rsidRPr="00C775A9" w:rsidRDefault="00C775A9" w:rsidP="00C775A9">
      <w:pPr>
        <w:spacing w:line="276" w:lineRule="auto"/>
        <w:jc w:val="both"/>
      </w:pPr>
      <w:r w:rsidRPr="00C775A9">
        <w:t xml:space="preserve">zwanym dalej </w:t>
      </w:r>
      <w:r w:rsidRPr="00C775A9">
        <w:rPr>
          <w:b/>
        </w:rPr>
        <w:t>WYKONAWCĄ</w:t>
      </w:r>
      <w:r w:rsidRPr="00C775A9">
        <w:t>.</w:t>
      </w:r>
    </w:p>
    <w:p w:rsidR="00C775A9" w:rsidRPr="00C775A9" w:rsidRDefault="00C775A9" w:rsidP="00C775A9">
      <w:pPr>
        <w:spacing w:line="276" w:lineRule="auto"/>
        <w:jc w:val="both"/>
      </w:pPr>
    </w:p>
    <w:p w:rsidR="00C775A9" w:rsidRPr="00C775A9" w:rsidRDefault="00C775A9" w:rsidP="00C775A9">
      <w:pPr>
        <w:spacing w:line="276" w:lineRule="auto"/>
        <w:jc w:val="both"/>
      </w:pPr>
    </w:p>
    <w:p w:rsidR="00C775A9" w:rsidRPr="00C775A9" w:rsidRDefault="00C775A9" w:rsidP="00C775A9">
      <w:pPr>
        <w:spacing w:line="276" w:lineRule="auto"/>
        <w:ind w:firstLine="708"/>
        <w:jc w:val="both"/>
      </w:pPr>
      <w:r w:rsidRPr="00C775A9">
        <w:t>Niniejsza umowa jest następstwem przeprowadzonego postępowania w trybie przetargu nieograniczonego zgodnie z ustawą Prawo zamówień publicznych (</w:t>
      </w:r>
      <w:proofErr w:type="spellStart"/>
      <w:r w:rsidR="00A709BD">
        <w:t>t.j</w:t>
      </w:r>
      <w:proofErr w:type="spellEnd"/>
      <w:r w:rsidR="00A709BD">
        <w:t>. Dz.U. z 2017r. poz.1579 z późn.zm.</w:t>
      </w:r>
      <w:r w:rsidRPr="00C775A9">
        <w:rPr>
          <w:color w:val="000000"/>
        </w:rPr>
        <w:t xml:space="preserve">) – dalej PZP, </w:t>
      </w:r>
      <w:r w:rsidRPr="00C775A9">
        <w:t>o wartości poniżej 135 000 EURO. Umowę będzie uznawało się za zawartą w dacie wymienionej we wstępie umowy.</w:t>
      </w:r>
    </w:p>
    <w:p w:rsidR="00C775A9" w:rsidRPr="00C775A9" w:rsidRDefault="00C775A9" w:rsidP="00C775A9">
      <w:pPr>
        <w:spacing w:line="276" w:lineRule="auto"/>
        <w:ind w:firstLine="708"/>
        <w:jc w:val="both"/>
      </w:pPr>
    </w:p>
    <w:p w:rsidR="00C775A9" w:rsidRPr="00C775A9" w:rsidRDefault="00C775A9" w:rsidP="00C775A9">
      <w:pPr>
        <w:spacing w:line="276" w:lineRule="auto"/>
        <w:jc w:val="center"/>
        <w:rPr>
          <w:b/>
        </w:rPr>
      </w:pPr>
      <w:r w:rsidRPr="00C775A9">
        <w:rPr>
          <w:b/>
        </w:rPr>
        <w:t>§ 1</w:t>
      </w:r>
    </w:p>
    <w:p w:rsidR="00C775A9" w:rsidRPr="00C775A9" w:rsidRDefault="00C775A9" w:rsidP="00727050">
      <w:pPr>
        <w:spacing w:line="276" w:lineRule="auto"/>
        <w:jc w:val="center"/>
        <w:rPr>
          <w:b/>
        </w:rPr>
      </w:pPr>
      <w:r w:rsidRPr="00C775A9">
        <w:rPr>
          <w:b/>
        </w:rPr>
        <w:t>Przedmiot umowy</w:t>
      </w:r>
    </w:p>
    <w:p w:rsidR="00C775A9" w:rsidRPr="00755026" w:rsidRDefault="00C775A9" w:rsidP="003467D5">
      <w:pPr>
        <w:numPr>
          <w:ilvl w:val="0"/>
          <w:numId w:val="64"/>
        </w:numPr>
        <w:tabs>
          <w:tab w:val="clear" w:pos="720"/>
          <w:tab w:val="num" w:pos="426"/>
        </w:tabs>
        <w:spacing w:line="276" w:lineRule="auto"/>
        <w:ind w:left="426"/>
        <w:jc w:val="both"/>
      </w:pPr>
      <w:r w:rsidRPr="00C775A9">
        <w:t xml:space="preserve">Zamawiający zamawia a Wykonawca przyjmuje do realizacji sprzedaż i dostawę do miejsca wskazanego przez Zamawiającego </w:t>
      </w:r>
      <w:r w:rsidRPr="00C775A9">
        <w:rPr>
          <w:u w:val="single"/>
        </w:rPr>
        <w:t>( Magazyn Wielobranżowy Logistyki, ul. Weigla 5, 50 – 981 Wrocław )</w:t>
      </w:r>
      <w:r w:rsidRPr="00C775A9">
        <w:t xml:space="preserve"> </w:t>
      </w:r>
      <w:r w:rsidRPr="00C775A9">
        <w:rPr>
          <w:rFonts w:ascii="Times New RomanTimes New Roman" w:hAnsi="Times New RomanTimes New Roman"/>
          <w:b/>
        </w:rPr>
        <w:t>toner</w:t>
      </w:r>
      <w:r w:rsidRPr="00C775A9">
        <w:rPr>
          <w:rFonts w:ascii="Times New RomanTimes New Roman" w:hAnsi="Times New RomanTimes New Roman" w:hint="eastAsia"/>
          <w:b/>
        </w:rPr>
        <w:t>ó</w:t>
      </w:r>
      <w:r w:rsidRPr="00C775A9">
        <w:rPr>
          <w:rFonts w:ascii="Times New RomanTimes New Roman" w:hAnsi="Times New RomanTimes New Roman"/>
          <w:b/>
        </w:rPr>
        <w:t xml:space="preserve">w do kserokopiarek, pudeł archiwizacyjnych oraz druków, rejestrów, </w:t>
      </w:r>
      <w:r w:rsidRPr="00C775A9">
        <w:rPr>
          <w:rFonts w:ascii="Times New RomanTimes New Roman" w:hAnsi="Times New RomanTimes New Roman" w:hint="eastAsia"/>
          <w:b/>
        </w:rPr>
        <w:t>książek</w:t>
      </w:r>
      <w:r w:rsidRPr="00C775A9">
        <w:rPr>
          <w:rFonts w:ascii="Times New RomanTimes New Roman" w:hAnsi="Times New RomanTimes New Roman"/>
          <w:b/>
        </w:rPr>
        <w:t xml:space="preserve"> służbowych wg wzorów zamawiającego </w:t>
      </w:r>
      <w:r w:rsidRPr="00C775A9">
        <w:t xml:space="preserve">w obrębie </w:t>
      </w:r>
      <w:r w:rsidRPr="00C775A9">
        <w:rPr>
          <w:b/>
        </w:rPr>
        <w:t xml:space="preserve">pakietu/pakietów nr …. </w:t>
      </w:r>
      <w:r w:rsidRPr="00C775A9">
        <w:rPr>
          <w:b/>
          <w:vertAlign w:val="superscript"/>
        </w:rPr>
        <w:footnoteReference w:id="8"/>
      </w:r>
      <w:r w:rsidRPr="00C775A9">
        <w:t xml:space="preserve"> </w:t>
      </w:r>
      <w:r w:rsidRPr="00C775A9">
        <w:rPr>
          <w:b/>
        </w:rPr>
        <w:t xml:space="preserve"> </w:t>
      </w:r>
      <w:r w:rsidRPr="00C775A9">
        <w:t>wyszczególnionego/</w:t>
      </w:r>
      <w:proofErr w:type="spellStart"/>
      <w:r w:rsidRPr="00C775A9">
        <w:t>nych</w:t>
      </w:r>
      <w:proofErr w:type="spellEnd"/>
      <w:r w:rsidRPr="00C775A9">
        <w:t xml:space="preserve"> w </w:t>
      </w:r>
      <w:r w:rsidRPr="00C775A9">
        <w:rPr>
          <w:b/>
        </w:rPr>
        <w:t>§ 13</w:t>
      </w:r>
      <w:r w:rsidRPr="00C775A9">
        <w:t xml:space="preserve"> zwanych dalej przedmiotem umowy lub towarem.</w:t>
      </w:r>
      <w:r w:rsidRPr="00C775A9">
        <w:rPr>
          <w:color w:val="FF0000"/>
        </w:rPr>
        <w:t xml:space="preserve"> </w:t>
      </w:r>
    </w:p>
    <w:p w:rsidR="00755026" w:rsidRPr="00516CE8" w:rsidRDefault="00C775A9" w:rsidP="003467D5">
      <w:pPr>
        <w:numPr>
          <w:ilvl w:val="0"/>
          <w:numId w:val="64"/>
        </w:numPr>
        <w:tabs>
          <w:tab w:val="clear" w:pos="720"/>
          <w:tab w:val="num" w:pos="426"/>
        </w:tabs>
        <w:spacing w:line="276" w:lineRule="auto"/>
        <w:ind w:left="426"/>
        <w:jc w:val="both"/>
      </w:pPr>
      <w:r w:rsidRPr="00C775A9">
        <w:t xml:space="preserve">Wykonawca zobowiązuje się dostarczyć do siedziby Zamawiającego zamówiony pisemnie towar własnym środkiem transportu i na koszt własny w terminie </w:t>
      </w:r>
      <w:r w:rsidRPr="00755026">
        <w:rPr>
          <w:b/>
        </w:rPr>
        <w:t xml:space="preserve">…… dni (min 1, max. 5 dni) </w:t>
      </w:r>
      <w:r w:rsidRPr="00C775A9">
        <w:t xml:space="preserve">od daty otrzymania każdorazowego </w:t>
      </w:r>
      <w:r w:rsidR="00755026">
        <w:t xml:space="preserve">pisemnego </w:t>
      </w:r>
      <w:r w:rsidRPr="00C775A9">
        <w:t xml:space="preserve">zamówienia przekazanego </w:t>
      </w:r>
      <w:r w:rsidR="00755026" w:rsidRPr="00516CE8">
        <w:t>drogą telefoniczną na numer</w:t>
      </w:r>
      <w:r w:rsidR="00755026">
        <w:t xml:space="preserve"> fax</w:t>
      </w:r>
      <w:r w:rsidR="00755026" w:rsidRPr="00755026">
        <w:rPr>
          <w:b/>
        </w:rPr>
        <w:t>…………………….</w:t>
      </w:r>
      <w:r w:rsidR="00755026">
        <w:t>.</w:t>
      </w:r>
      <w:r w:rsidR="00755026" w:rsidRPr="00516CE8">
        <w:t xml:space="preserve"> </w:t>
      </w:r>
    </w:p>
    <w:p w:rsidR="00C775A9" w:rsidRPr="00C775A9" w:rsidRDefault="00C775A9" w:rsidP="003467D5">
      <w:pPr>
        <w:numPr>
          <w:ilvl w:val="0"/>
          <w:numId w:val="64"/>
        </w:numPr>
        <w:tabs>
          <w:tab w:val="clear" w:pos="720"/>
          <w:tab w:val="num" w:pos="426"/>
        </w:tabs>
        <w:spacing w:line="276" w:lineRule="auto"/>
        <w:ind w:left="426"/>
        <w:jc w:val="both"/>
      </w:pPr>
      <w:r w:rsidRPr="00C775A9">
        <w:lastRenderedPageBreak/>
        <w:t>W przypadku niemożności zaopatrzenia Zamawiającego w ww. terminie Wykonawca ma obowiązek o zaistniałej przyczynie niezwłocznie powiadomić Zamawiającego.</w:t>
      </w:r>
    </w:p>
    <w:p w:rsidR="00C775A9" w:rsidRPr="00AE6989" w:rsidRDefault="00C775A9" w:rsidP="003467D5">
      <w:pPr>
        <w:numPr>
          <w:ilvl w:val="0"/>
          <w:numId w:val="64"/>
        </w:numPr>
        <w:tabs>
          <w:tab w:val="clear" w:pos="720"/>
          <w:tab w:val="num" w:pos="426"/>
        </w:tabs>
        <w:spacing w:line="276" w:lineRule="auto"/>
        <w:ind w:left="426"/>
        <w:jc w:val="both"/>
        <w:rPr>
          <w:color w:val="FF0000"/>
        </w:rPr>
      </w:pPr>
      <w:r w:rsidRPr="00C775A9">
        <w:t xml:space="preserve">Przekazanie przedmiotu umowy przez Wykonawcę Zamawiającemu, wymaga każdorazowego potwierdzenia przekazania towaru przez wyznaczonego pracownika Zamawiającego ilości zamówionego towaru (dokument </w:t>
      </w:r>
      <w:r w:rsidR="002A5BAA">
        <w:t>W</w:t>
      </w:r>
      <w:r w:rsidRPr="00C775A9">
        <w:t>Z), co będzie podstawą do wystawienia faktury.</w:t>
      </w:r>
      <w:r w:rsidRPr="00755026">
        <w:t xml:space="preserve"> Wykaz osób upoważnionych do odbioru towaru: Jolanta Pietruszka, Agnieszka Solecka.</w:t>
      </w:r>
    </w:p>
    <w:p w:rsidR="00C775A9" w:rsidRPr="00C775A9" w:rsidRDefault="00C775A9" w:rsidP="003467D5">
      <w:pPr>
        <w:numPr>
          <w:ilvl w:val="0"/>
          <w:numId w:val="64"/>
        </w:numPr>
        <w:tabs>
          <w:tab w:val="clear" w:pos="720"/>
          <w:tab w:val="num" w:pos="426"/>
        </w:tabs>
        <w:spacing w:line="276" w:lineRule="auto"/>
        <w:ind w:left="426"/>
        <w:jc w:val="both"/>
      </w:pPr>
      <w:r w:rsidRPr="00C775A9">
        <w:t>Dostarczony towar powinien być zapakowany w oryginalne fabryczne opakowania jednostkowe i zbiorcze.</w:t>
      </w:r>
    </w:p>
    <w:p w:rsidR="00C775A9" w:rsidRPr="00C775A9" w:rsidRDefault="00C775A9" w:rsidP="003467D5">
      <w:pPr>
        <w:numPr>
          <w:ilvl w:val="0"/>
          <w:numId w:val="64"/>
        </w:numPr>
        <w:tabs>
          <w:tab w:val="clear" w:pos="720"/>
          <w:tab w:val="num" w:pos="426"/>
        </w:tabs>
        <w:spacing w:line="276" w:lineRule="auto"/>
        <w:ind w:left="426"/>
        <w:jc w:val="both"/>
      </w:pPr>
      <w:r w:rsidRPr="00C775A9">
        <w:t>Zamawiający zastrzega sobie prawo odmowy przyjęcia towaru niezgodnego ze szczegółowym opisem przedmiotu zamówienia.</w:t>
      </w:r>
    </w:p>
    <w:p w:rsidR="00C775A9" w:rsidRPr="00C775A9" w:rsidRDefault="00C775A9" w:rsidP="003467D5">
      <w:pPr>
        <w:numPr>
          <w:ilvl w:val="0"/>
          <w:numId w:val="64"/>
        </w:numPr>
        <w:tabs>
          <w:tab w:val="clear" w:pos="720"/>
          <w:tab w:val="num" w:pos="426"/>
        </w:tabs>
        <w:spacing w:line="276" w:lineRule="auto"/>
        <w:ind w:left="426"/>
        <w:jc w:val="both"/>
      </w:pPr>
      <w:r w:rsidRPr="00C775A9">
        <w:t xml:space="preserve">Wykonawca zobowiązuje się odbierać zużyte tonery w celu ich utylizacji przez </w:t>
      </w:r>
      <w:r w:rsidR="00A709BD">
        <w:t xml:space="preserve">cały okres obowiązywania umowy </w:t>
      </w:r>
      <w:r w:rsidRPr="00C775A9">
        <w:t>na własny koszt.</w:t>
      </w:r>
      <w:r w:rsidRPr="00C775A9">
        <w:rPr>
          <w:vertAlign w:val="superscript"/>
        </w:rPr>
        <w:footnoteReference w:id="9"/>
      </w:r>
    </w:p>
    <w:p w:rsidR="00C775A9" w:rsidRPr="00C775A9" w:rsidRDefault="00C775A9" w:rsidP="003467D5">
      <w:pPr>
        <w:numPr>
          <w:ilvl w:val="0"/>
          <w:numId w:val="64"/>
        </w:numPr>
        <w:tabs>
          <w:tab w:val="clear" w:pos="720"/>
          <w:tab w:val="num" w:pos="426"/>
        </w:tabs>
        <w:spacing w:line="276" w:lineRule="auto"/>
        <w:ind w:left="426"/>
        <w:jc w:val="both"/>
      </w:pPr>
      <w:r w:rsidRPr="00C775A9">
        <w:t>Realizacja dostawy odbędzie się sukcesywnie po około 1/12 (dotyczy pakietu nr 3) i 1/4 (dotyczy pakietu nr 4, 5) ilości przedmiotu umowy.</w:t>
      </w:r>
    </w:p>
    <w:p w:rsidR="00C775A9" w:rsidRPr="00C775A9" w:rsidRDefault="00C775A9" w:rsidP="003467D5">
      <w:pPr>
        <w:numPr>
          <w:ilvl w:val="0"/>
          <w:numId w:val="64"/>
        </w:numPr>
        <w:tabs>
          <w:tab w:val="clear" w:pos="720"/>
          <w:tab w:val="num" w:pos="426"/>
        </w:tabs>
        <w:spacing w:line="276" w:lineRule="auto"/>
        <w:ind w:left="426"/>
        <w:jc w:val="both"/>
      </w:pPr>
      <w:r w:rsidRPr="00C775A9">
        <w:t xml:space="preserve">Zamawiający ma prawo do składania zamówień bez ograniczeń co do ilości, asortymentu </w:t>
      </w:r>
      <w:r w:rsidRPr="00C775A9">
        <w:br/>
        <w:t>i cykliczności dostaw w ramach umowy.</w:t>
      </w:r>
    </w:p>
    <w:p w:rsidR="00C775A9" w:rsidRPr="00C775A9" w:rsidRDefault="00C775A9" w:rsidP="003467D5">
      <w:pPr>
        <w:numPr>
          <w:ilvl w:val="0"/>
          <w:numId w:val="64"/>
        </w:numPr>
        <w:tabs>
          <w:tab w:val="clear" w:pos="720"/>
          <w:tab w:val="num" w:pos="426"/>
        </w:tabs>
        <w:spacing w:line="276" w:lineRule="auto"/>
        <w:ind w:left="426"/>
        <w:jc w:val="both"/>
      </w:pPr>
      <w:r w:rsidRPr="00C775A9">
        <w:t xml:space="preserve">Wykonawca zobowiązuje się do elastycznego reagowania na zwiększone lub zmniejszone potrzeby Zamawiającego. </w:t>
      </w:r>
    </w:p>
    <w:p w:rsidR="00C775A9" w:rsidRPr="00C775A9" w:rsidRDefault="00C775A9" w:rsidP="003467D5">
      <w:pPr>
        <w:numPr>
          <w:ilvl w:val="0"/>
          <w:numId w:val="64"/>
        </w:numPr>
        <w:tabs>
          <w:tab w:val="clear" w:pos="720"/>
          <w:tab w:val="num" w:pos="426"/>
        </w:tabs>
        <w:spacing w:line="276" w:lineRule="auto"/>
        <w:ind w:left="426"/>
        <w:jc w:val="both"/>
      </w:pPr>
      <w:r w:rsidRPr="00C775A9">
        <w:t xml:space="preserve">Zamawiający zastrzega sobie prawo do sprawdzenia towaru w zakresie jego wad widocznych i złożenia reklamacji ilościowych i jakościowych w terminie 7 dni od daty jego dostarczenia. Towar niekompletny, uszkodzony lub z terminem gwarancji niezgodnym z § 5 ust. 2 Wykonawca zobowiązany jest wymienić na własny koszt w terminie </w:t>
      </w:r>
      <w:r w:rsidRPr="00C775A9">
        <w:rPr>
          <w:b/>
        </w:rPr>
        <w:t>…..dni</w:t>
      </w:r>
      <w:r w:rsidRPr="00C775A9">
        <w:t xml:space="preserve"> </w:t>
      </w:r>
      <w:r w:rsidRPr="00C775A9">
        <w:rPr>
          <w:b/>
        </w:rPr>
        <w:t>(</w:t>
      </w:r>
      <w:r w:rsidRPr="00C775A9">
        <w:rPr>
          <w:rFonts w:eastAsia="Calibri"/>
          <w:b/>
          <w:lang w:eastAsia="en-US"/>
        </w:rPr>
        <w:t>min. 1 dzień max. 5 dni</w:t>
      </w:r>
      <w:r w:rsidRPr="00C775A9">
        <w:rPr>
          <w:b/>
          <w:sz w:val="22"/>
          <w:szCs w:val="22"/>
        </w:rPr>
        <w:t xml:space="preserve">) </w:t>
      </w:r>
      <w:r w:rsidRPr="00C775A9">
        <w:t xml:space="preserve">od daty powiadomienia go o zastrzeżeniach drogą telefoniczną pod nr …………………. i fax ………………….. </w:t>
      </w:r>
    </w:p>
    <w:p w:rsidR="00C775A9" w:rsidRPr="00C775A9" w:rsidRDefault="00C775A9" w:rsidP="003467D5">
      <w:pPr>
        <w:numPr>
          <w:ilvl w:val="0"/>
          <w:numId w:val="64"/>
        </w:numPr>
        <w:tabs>
          <w:tab w:val="clear" w:pos="720"/>
          <w:tab w:val="num" w:pos="426"/>
        </w:tabs>
        <w:spacing w:line="276" w:lineRule="auto"/>
        <w:ind w:left="426"/>
        <w:jc w:val="both"/>
      </w:pPr>
      <w:r w:rsidRPr="00C775A9">
        <w:t xml:space="preserve">Zamawiający składa reklamacje drogą telefoniczną podając numer faktury i potwierdza je faxem z tego dnia </w:t>
      </w:r>
    </w:p>
    <w:p w:rsidR="00C775A9" w:rsidRPr="00C775A9" w:rsidRDefault="00C775A9" w:rsidP="003467D5">
      <w:pPr>
        <w:numPr>
          <w:ilvl w:val="0"/>
          <w:numId w:val="64"/>
        </w:numPr>
        <w:tabs>
          <w:tab w:val="clear" w:pos="720"/>
          <w:tab w:val="num" w:pos="426"/>
        </w:tabs>
        <w:spacing w:line="276" w:lineRule="auto"/>
        <w:ind w:left="426"/>
        <w:jc w:val="both"/>
      </w:pPr>
      <w:r w:rsidRPr="00C775A9">
        <w:t>Jeżeli Wykonawca nie wymieni zareklamowanego towaru w terminie określonym w ust. 11 to jest zobowiązany wystawić w terminie 3 dni  fakturę korygującą.</w:t>
      </w:r>
    </w:p>
    <w:p w:rsidR="00C775A9" w:rsidRDefault="00C775A9" w:rsidP="003467D5">
      <w:pPr>
        <w:numPr>
          <w:ilvl w:val="0"/>
          <w:numId w:val="64"/>
        </w:numPr>
        <w:tabs>
          <w:tab w:val="clear" w:pos="720"/>
          <w:tab w:val="num" w:pos="426"/>
        </w:tabs>
        <w:spacing w:line="276" w:lineRule="auto"/>
        <w:ind w:left="426"/>
        <w:jc w:val="both"/>
      </w:pPr>
      <w:r w:rsidRPr="00C775A9">
        <w:t xml:space="preserve">Wykonawca zobowiązuje się nie korzystać z prawa do wstrzymania dostaw </w:t>
      </w:r>
      <w:r w:rsidR="00755026" w:rsidRPr="00EA74CB">
        <w:rPr>
          <w:szCs w:val="20"/>
        </w:rPr>
        <w:t xml:space="preserve">na podstawie art. 552 </w:t>
      </w:r>
      <w:r w:rsidR="00755026">
        <w:t>ustawy z dnia 23 kwietnia 1964r. Kodeks cywilny (</w:t>
      </w:r>
      <w:proofErr w:type="spellStart"/>
      <w:r w:rsidR="00755026">
        <w:t>t.j</w:t>
      </w:r>
      <w:proofErr w:type="spellEnd"/>
      <w:r w:rsidR="00755026">
        <w:t xml:space="preserve">. Dz. U. z 2017r. poz. 459 z </w:t>
      </w:r>
      <w:proofErr w:type="spellStart"/>
      <w:r w:rsidR="00755026">
        <w:t>późn</w:t>
      </w:r>
      <w:proofErr w:type="spellEnd"/>
      <w:r w:rsidR="00755026">
        <w:t>. zm.)</w:t>
      </w:r>
      <w:r w:rsidR="00755026" w:rsidRPr="008A6751">
        <w:t xml:space="preserve"> </w:t>
      </w:r>
      <w:r w:rsidR="00755026">
        <w:t xml:space="preserve">dalej K.c. </w:t>
      </w:r>
      <w:r w:rsidR="00755026" w:rsidRPr="008A6751">
        <w:t>lub jakiegokolwiek innego tytułu prawnego.</w:t>
      </w:r>
    </w:p>
    <w:p w:rsidR="00F8658E" w:rsidRPr="00C775A9" w:rsidRDefault="00F8658E" w:rsidP="00F8658E">
      <w:pPr>
        <w:spacing w:line="276" w:lineRule="auto"/>
        <w:jc w:val="both"/>
      </w:pPr>
    </w:p>
    <w:p w:rsidR="00C775A9" w:rsidRPr="00C775A9" w:rsidRDefault="00C775A9" w:rsidP="00C775A9">
      <w:pPr>
        <w:spacing w:line="276" w:lineRule="auto"/>
        <w:jc w:val="center"/>
        <w:rPr>
          <w:b/>
        </w:rPr>
      </w:pPr>
      <w:r w:rsidRPr="00C775A9">
        <w:rPr>
          <w:b/>
        </w:rPr>
        <w:t>§ 2</w:t>
      </w:r>
    </w:p>
    <w:p w:rsidR="00C775A9" w:rsidRPr="00C775A9" w:rsidRDefault="00C775A9" w:rsidP="00C775A9">
      <w:pPr>
        <w:spacing w:line="276" w:lineRule="auto"/>
        <w:jc w:val="center"/>
        <w:rPr>
          <w:b/>
        </w:rPr>
      </w:pPr>
      <w:r w:rsidRPr="00C775A9">
        <w:rPr>
          <w:b/>
        </w:rPr>
        <w:t>Prawo opcji</w:t>
      </w:r>
    </w:p>
    <w:p w:rsidR="00C775A9" w:rsidRPr="00C775A9" w:rsidRDefault="00C775A9" w:rsidP="003467D5">
      <w:pPr>
        <w:numPr>
          <w:ilvl w:val="0"/>
          <w:numId w:val="65"/>
        </w:numPr>
        <w:spacing w:line="276" w:lineRule="auto"/>
        <w:ind w:left="426"/>
        <w:jc w:val="both"/>
      </w:pPr>
      <w:r w:rsidRPr="00C775A9">
        <w:t xml:space="preserve">Wykonawcy nie przysługuje względem Zamawiającego jakiekolwiek roszczenia z tytułu niezrealizowania pełnej ilości przedmiotu zamówienia. Niezrealizowana część umowy nie </w:t>
      </w:r>
      <w:r w:rsidRPr="00C775A9">
        <w:lastRenderedPageBreak/>
        <w:t>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8E0E43" w:rsidRDefault="00C775A9" w:rsidP="003467D5">
      <w:pPr>
        <w:numPr>
          <w:ilvl w:val="0"/>
          <w:numId w:val="66"/>
        </w:numPr>
        <w:spacing w:line="276" w:lineRule="auto"/>
        <w:ind w:left="426"/>
        <w:jc w:val="both"/>
      </w:pPr>
      <w:r w:rsidRPr="00C775A9">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C775A9" w:rsidRPr="00C775A9" w:rsidRDefault="00C775A9" w:rsidP="003467D5">
      <w:pPr>
        <w:numPr>
          <w:ilvl w:val="0"/>
          <w:numId w:val="66"/>
        </w:numPr>
        <w:spacing w:line="276" w:lineRule="auto"/>
        <w:ind w:left="426"/>
        <w:jc w:val="both"/>
      </w:pPr>
      <w:r w:rsidRPr="00C775A9">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C775A9" w:rsidRPr="00C775A9" w:rsidRDefault="00C775A9" w:rsidP="00C775A9">
      <w:pPr>
        <w:spacing w:line="276" w:lineRule="auto"/>
        <w:ind w:left="426"/>
        <w:jc w:val="both"/>
        <w:rPr>
          <w:highlight w:val="yellow"/>
        </w:rPr>
      </w:pPr>
    </w:p>
    <w:p w:rsidR="00C775A9" w:rsidRPr="00C775A9" w:rsidRDefault="00C775A9" w:rsidP="00C775A9">
      <w:pPr>
        <w:spacing w:line="276" w:lineRule="auto"/>
        <w:jc w:val="center"/>
        <w:rPr>
          <w:b/>
        </w:rPr>
      </w:pPr>
      <w:r w:rsidRPr="00C775A9">
        <w:rPr>
          <w:b/>
        </w:rPr>
        <w:t>§ 3</w:t>
      </w:r>
    </w:p>
    <w:p w:rsidR="00C775A9" w:rsidRPr="00C775A9" w:rsidRDefault="00C775A9" w:rsidP="00C775A9">
      <w:pPr>
        <w:spacing w:line="276" w:lineRule="auto"/>
        <w:jc w:val="center"/>
        <w:rPr>
          <w:b/>
        </w:rPr>
      </w:pPr>
      <w:r w:rsidRPr="00C775A9">
        <w:rPr>
          <w:b/>
        </w:rPr>
        <w:t>Dostawa</w:t>
      </w:r>
    </w:p>
    <w:p w:rsidR="00C775A9" w:rsidRPr="00C775A9" w:rsidRDefault="00C775A9" w:rsidP="003467D5">
      <w:pPr>
        <w:numPr>
          <w:ilvl w:val="0"/>
          <w:numId w:val="67"/>
        </w:numPr>
        <w:tabs>
          <w:tab w:val="clear" w:pos="720"/>
          <w:tab w:val="num" w:pos="426"/>
        </w:tabs>
        <w:spacing w:line="276" w:lineRule="auto"/>
        <w:ind w:left="426"/>
        <w:jc w:val="both"/>
      </w:pPr>
      <w:r w:rsidRPr="00C775A9">
        <w:rPr>
          <w:snapToGrid w:val="0"/>
        </w:rPr>
        <w:t>Ryzyko przypadkowej utraty lub uszkodzenia towaru przechodzi na Zamawiającego z chwilą dostarczenia go do miejsca wskazanego w Rozdziale VI SIWZ i przejęcia go przez Zamawiającego wg § 1 ust. 4.</w:t>
      </w:r>
    </w:p>
    <w:p w:rsidR="00C775A9" w:rsidRPr="00C775A9" w:rsidRDefault="00C775A9" w:rsidP="003467D5">
      <w:pPr>
        <w:numPr>
          <w:ilvl w:val="0"/>
          <w:numId w:val="67"/>
        </w:numPr>
        <w:tabs>
          <w:tab w:val="clear" w:pos="720"/>
          <w:tab w:val="num" w:pos="426"/>
        </w:tabs>
        <w:spacing w:line="276" w:lineRule="auto"/>
        <w:ind w:left="426"/>
        <w:jc w:val="both"/>
      </w:pPr>
      <w:r w:rsidRPr="00C775A9">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C775A9" w:rsidRPr="00C775A9" w:rsidRDefault="00C775A9" w:rsidP="00C775A9">
      <w:pPr>
        <w:spacing w:line="276" w:lineRule="auto"/>
        <w:ind w:left="360"/>
        <w:jc w:val="both"/>
      </w:pPr>
    </w:p>
    <w:p w:rsidR="00C775A9" w:rsidRPr="00C775A9" w:rsidRDefault="00C775A9" w:rsidP="00C775A9">
      <w:pPr>
        <w:spacing w:line="276" w:lineRule="auto"/>
        <w:ind w:left="360"/>
        <w:jc w:val="center"/>
        <w:rPr>
          <w:b/>
        </w:rPr>
      </w:pPr>
      <w:r w:rsidRPr="00C775A9">
        <w:rPr>
          <w:b/>
        </w:rPr>
        <w:t>§ 4</w:t>
      </w:r>
    </w:p>
    <w:p w:rsidR="00C775A9" w:rsidRPr="00C775A9" w:rsidRDefault="00C775A9" w:rsidP="00C775A9">
      <w:pPr>
        <w:spacing w:line="276" w:lineRule="auto"/>
        <w:jc w:val="center"/>
        <w:rPr>
          <w:b/>
        </w:rPr>
      </w:pPr>
      <w:r w:rsidRPr="00C775A9">
        <w:rPr>
          <w:b/>
        </w:rPr>
        <w:t>Warunki płatności</w:t>
      </w:r>
    </w:p>
    <w:p w:rsidR="00C775A9" w:rsidRPr="00D66CBF" w:rsidRDefault="00C775A9" w:rsidP="003467D5">
      <w:pPr>
        <w:pStyle w:val="Akapitzlist"/>
        <w:numPr>
          <w:ilvl w:val="0"/>
          <w:numId w:val="82"/>
        </w:numPr>
        <w:tabs>
          <w:tab w:val="num" w:pos="426"/>
        </w:tabs>
        <w:ind w:left="426"/>
        <w:jc w:val="both"/>
        <w:rPr>
          <w:rFonts w:ascii="Times New Roman" w:hAnsi="Times New Roman"/>
          <w:sz w:val="24"/>
          <w:szCs w:val="24"/>
        </w:rPr>
      </w:pPr>
      <w:r w:rsidRPr="00D66CBF">
        <w:rPr>
          <w:rFonts w:ascii="Times New Roman" w:hAnsi="Times New Roman"/>
          <w:sz w:val="24"/>
          <w:szCs w:val="24"/>
        </w:rPr>
        <w:t>Zamawiający za dostarczony i odebrany towar zapłaci Wykonawcy cenę obliczoną zgodnie z cennikiem podanym w § 13.</w:t>
      </w:r>
    </w:p>
    <w:p w:rsidR="00C775A9" w:rsidRPr="00D66CBF" w:rsidRDefault="00C775A9" w:rsidP="003467D5">
      <w:pPr>
        <w:pStyle w:val="Akapitzlist"/>
        <w:numPr>
          <w:ilvl w:val="0"/>
          <w:numId w:val="82"/>
        </w:numPr>
        <w:tabs>
          <w:tab w:val="num" w:pos="426"/>
        </w:tabs>
        <w:ind w:left="426"/>
        <w:jc w:val="both"/>
        <w:rPr>
          <w:rFonts w:ascii="Times New Roman" w:hAnsi="Times New Roman"/>
          <w:sz w:val="24"/>
          <w:szCs w:val="24"/>
        </w:rPr>
      </w:pPr>
      <w:r w:rsidRPr="00D66CBF">
        <w:rPr>
          <w:rFonts w:ascii="Times New Roman" w:hAnsi="Times New Roman"/>
          <w:sz w:val="24"/>
          <w:szCs w:val="24"/>
        </w:rPr>
        <w:t xml:space="preserve">Zapłata za dostarczony towar nastąpi na podstawie prawidłowo wystawionej faktury po przekazaniu towaru wg § 1 ust. 4 w terminie </w:t>
      </w:r>
      <w:r w:rsidR="008E0E43" w:rsidRPr="00D66CBF">
        <w:rPr>
          <w:rFonts w:ascii="Times New Roman" w:hAnsi="Times New Roman"/>
          <w:b/>
          <w:sz w:val="24"/>
          <w:szCs w:val="24"/>
        </w:rPr>
        <w:t xml:space="preserve">60 </w:t>
      </w:r>
      <w:r w:rsidRPr="00D66CBF">
        <w:rPr>
          <w:rFonts w:ascii="Times New Roman" w:hAnsi="Times New Roman"/>
          <w:b/>
          <w:sz w:val="24"/>
          <w:szCs w:val="24"/>
        </w:rPr>
        <w:t>dni</w:t>
      </w:r>
      <w:r w:rsidRPr="00D66CBF">
        <w:rPr>
          <w:rFonts w:ascii="Times New Roman" w:hAnsi="Times New Roman"/>
          <w:sz w:val="24"/>
          <w:szCs w:val="24"/>
        </w:rPr>
        <w:t xml:space="preserve"> od daty przyjęcia faktury przez Zamawiającego. </w:t>
      </w:r>
      <w:r w:rsidR="00D66CBF" w:rsidRPr="00D66CBF">
        <w:rPr>
          <w:rFonts w:ascii="Times New Roman" w:hAnsi="Times New Roman"/>
          <w:sz w:val="24"/>
          <w:szCs w:val="24"/>
        </w:rPr>
        <w:t xml:space="preserve">Przelew na konto ………………………………… </w:t>
      </w:r>
    </w:p>
    <w:p w:rsidR="00C775A9" w:rsidRPr="00D66CBF" w:rsidRDefault="00C775A9" w:rsidP="003467D5">
      <w:pPr>
        <w:pStyle w:val="Akapitzlist"/>
        <w:numPr>
          <w:ilvl w:val="0"/>
          <w:numId w:val="82"/>
        </w:numPr>
        <w:tabs>
          <w:tab w:val="num" w:pos="426"/>
        </w:tabs>
        <w:ind w:left="426"/>
        <w:jc w:val="both"/>
        <w:rPr>
          <w:rFonts w:ascii="Times New Roman" w:hAnsi="Times New Roman"/>
          <w:sz w:val="24"/>
          <w:szCs w:val="24"/>
        </w:rPr>
      </w:pPr>
      <w:r w:rsidRPr="00D66CBF">
        <w:rPr>
          <w:rFonts w:ascii="Times New Roman" w:hAnsi="Times New Roman"/>
          <w:sz w:val="24"/>
          <w:szCs w:val="24"/>
        </w:rPr>
        <w:t xml:space="preserve">Łączna wartość netto umowy wynosi:  ………… zł (słownie: ……………… zł), łączna cena brutto (wartość netto powiększona o podatek VAT naliczony zgodnie z obowiązującymi przepisami) wynosi : …………… zł (słownie: ………….................…….... zł) </w:t>
      </w:r>
    </w:p>
    <w:p w:rsidR="00C775A9" w:rsidRPr="00D66CBF" w:rsidRDefault="00C775A9" w:rsidP="003467D5">
      <w:pPr>
        <w:pStyle w:val="Akapitzlist"/>
        <w:numPr>
          <w:ilvl w:val="0"/>
          <w:numId w:val="82"/>
        </w:numPr>
        <w:tabs>
          <w:tab w:val="num" w:pos="426"/>
        </w:tabs>
        <w:ind w:left="426"/>
        <w:jc w:val="both"/>
        <w:rPr>
          <w:rFonts w:ascii="Times New Roman" w:hAnsi="Times New Roman"/>
          <w:sz w:val="24"/>
          <w:szCs w:val="24"/>
        </w:rPr>
      </w:pPr>
      <w:r w:rsidRPr="00D66CBF">
        <w:rPr>
          <w:rFonts w:ascii="Times New Roman" w:hAnsi="Times New Roman"/>
          <w:sz w:val="24"/>
          <w:szCs w:val="24"/>
        </w:rPr>
        <w:t>Cena, o której mowa w ust. 3, obejmuje koszt przedmiotu umowy oraz wszelkie koszty związane z wykonaniem zamówienia w tym w szczególności koszty przewozu oraz koszt gwarancji.</w:t>
      </w:r>
    </w:p>
    <w:p w:rsidR="00C775A9" w:rsidRPr="00D66CBF" w:rsidRDefault="00C775A9" w:rsidP="003467D5">
      <w:pPr>
        <w:pStyle w:val="Akapitzlist"/>
        <w:numPr>
          <w:ilvl w:val="0"/>
          <w:numId w:val="82"/>
        </w:numPr>
        <w:tabs>
          <w:tab w:val="num" w:pos="426"/>
        </w:tabs>
        <w:ind w:left="426"/>
        <w:jc w:val="both"/>
        <w:rPr>
          <w:rFonts w:ascii="Times New Roman" w:hAnsi="Times New Roman"/>
          <w:sz w:val="24"/>
          <w:szCs w:val="24"/>
        </w:rPr>
      </w:pPr>
      <w:r w:rsidRPr="00D66CBF">
        <w:rPr>
          <w:rFonts w:ascii="Times New Roman" w:hAnsi="Times New Roman"/>
          <w:sz w:val="24"/>
          <w:szCs w:val="24"/>
        </w:rPr>
        <w:t>Urzędowa stawka podatku VAT obowiązuje z mocy prawa.</w:t>
      </w:r>
    </w:p>
    <w:p w:rsidR="00C775A9" w:rsidRDefault="00C775A9" w:rsidP="003467D5">
      <w:pPr>
        <w:pStyle w:val="Akapitzlist"/>
        <w:numPr>
          <w:ilvl w:val="0"/>
          <w:numId w:val="82"/>
        </w:numPr>
        <w:tabs>
          <w:tab w:val="num" w:pos="426"/>
        </w:tabs>
        <w:ind w:left="426"/>
        <w:jc w:val="both"/>
        <w:rPr>
          <w:rFonts w:ascii="Times New Roman" w:hAnsi="Times New Roman"/>
          <w:sz w:val="24"/>
          <w:szCs w:val="24"/>
        </w:rPr>
      </w:pPr>
      <w:r w:rsidRPr="00D66CBF">
        <w:rPr>
          <w:rFonts w:ascii="Times New Roman" w:hAnsi="Times New Roman"/>
          <w:sz w:val="24"/>
          <w:szCs w:val="24"/>
        </w:rPr>
        <w:lastRenderedPageBreak/>
        <w:t>Wykonawca gwarantuje, że wartości netto nie wzrosną przez okres trwania umowy.</w:t>
      </w:r>
    </w:p>
    <w:p w:rsidR="00D66CBF" w:rsidRPr="00D66CBF" w:rsidRDefault="00D66CBF" w:rsidP="003467D5">
      <w:pPr>
        <w:pStyle w:val="Akapitzlist"/>
        <w:numPr>
          <w:ilvl w:val="0"/>
          <w:numId w:val="82"/>
        </w:numPr>
        <w:tabs>
          <w:tab w:val="num" w:pos="426"/>
        </w:tabs>
        <w:ind w:left="426"/>
        <w:jc w:val="both"/>
        <w:rPr>
          <w:rFonts w:ascii="Times New Roman" w:hAnsi="Times New Roman"/>
          <w:sz w:val="24"/>
          <w:szCs w:val="24"/>
        </w:rPr>
      </w:pPr>
      <w:r w:rsidRPr="00D66CBF">
        <w:rPr>
          <w:rFonts w:ascii="Times New Roman" w:hAnsi="Times New Roman"/>
          <w:sz w:val="24"/>
          <w:szCs w:val="24"/>
        </w:rPr>
        <w:t xml:space="preserve">Od należności nieuiszczonych w terminie ustalonym przez strony, Wykonawca może na podstawie art. 8 ustawy z dnia 8 marca 2013r. o terminach zapłaty w transakcjach handlowych (Dz. U. </w:t>
      </w:r>
      <w:proofErr w:type="spellStart"/>
      <w:r w:rsidRPr="00D66CBF">
        <w:rPr>
          <w:rFonts w:ascii="Times New Roman" w:hAnsi="Times New Roman"/>
          <w:sz w:val="24"/>
          <w:szCs w:val="24"/>
        </w:rPr>
        <w:t>tj</w:t>
      </w:r>
      <w:proofErr w:type="spellEnd"/>
      <w:r w:rsidRPr="00D66CBF">
        <w:rPr>
          <w:rFonts w:ascii="Times New Roman" w:hAnsi="Times New Roman"/>
          <w:sz w:val="24"/>
          <w:szCs w:val="24"/>
        </w:rPr>
        <w:t xml:space="preserve"> 2016r. poz. 684), naliczać odsetki ustawowe za opóźnienie w transakcjach handlowych – odsetki w wysokości równej sumie stopy referencyjnej Narodowego Banku Polskiego i ośmiu punktów procentowych.</w:t>
      </w:r>
    </w:p>
    <w:p w:rsidR="00C775A9" w:rsidRPr="00D66CBF" w:rsidRDefault="00C775A9" w:rsidP="003467D5">
      <w:pPr>
        <w:pStyle w:val="Akapitzlist"/>
        <w:numPr>
          <w:ilvl w:val="0"/>
          <w:numId w:val="82"/>
        </w:numPr>
        <w:tabs>
          <w:tab w:val="num" w:pos="426"/>
        </w:tabs>
        <w:ind w:left="426"/>
        <w:jc w:val="both"/>
      </w:pPr>
      <w:r w:rsidRPr="00D66CBF">
        <w:rPr>
          <w:rFonts w:ascii="Times New Roman" w:hAnsi="Times New Roman"/>
          <w:sz w:val="24"/>
          <w:szCs w:val="24"/>
        </w:rPr>
        <w:t>Za datę zapłaty strony uznają dzień obciążenia ra</w:t>
      </w:r>
      <w:r w:rsidR="00D66CBF" w:rsidRPr="00D66CBF">
        <w:rPr>
          <w:rFonts w:ascii="Times New Roman" w:hAnsi="Times New Roman"/>
          <w:sz w:val="24"/>
          <w:szCs w:val="24"/>
        </w:rPr>
        <w:t>chunku bankowego Zamawiającego.</w:t>
      </w:r>
    </w:p>
    <w:p w:rsidR="00D66CBF" w:rsidRPr="00D66CBF" w:rsidRDefault="00D66CBF" w:rsidP="00D66CBF">
      <w:pPr>
        <w:pStyle w:val="Akapitzlist"/>
        <w:ind w:left="426"/>
        <w:jc w:val="both"/>
      </w:pPr>
    </w:p>
    <w:p w:rsidR="00C775A9" w:rsidRPr="00C775A9" w:rsidRDefault="00C775A9" w:rsidP="00C775A9">
      <w:pPr>
        <w:spacing w:line="276" w:lineRule="auto"/>
        <w:jc w:val="center"/>
        <w:rPr>
          <w:b/>
        </w:rPr>
      </w:pPr>
      <w:r w:rsidRPr="00C775A9">
        <w:rPr>
          <w:b/>
        </w:rPr>
        <w:t xml:space="preserve">§ 5 </w:t>
      </w:r>
    </w:p>
    <w:p w:rsidR="00C775A9" w:rsidRPr="00C775A9" w:rsidRDefault="00C775A9" w:rsidP="00C775A9">
      <w:pPr>
        <w:spacing w:line="276" w:lineRule="auto"/>
        <w:jc w:val="center"/>
        <w:rPr>
          <w:b/>
        </w:rPr>
      </w:pPr>
      <w:r w:rsidRPr="00C775A9">
        <w:rPr>
          <w:b/>
        </w:rPr>
        <w:t>Gwarancja</w:t>
      </w:r>
    </w:p>
    <w:p w:rsidR="008E0E43" w:rsidRDefault="00C775A9" w:rsidP="003467D5">
      <w:pPr>
        <w:numPr>
          <w:ilvl w:val="0"/>
          <w:numId w:val="68"/>
        </w:numPr>
        <w:spacing w:line="276" w:lineRule="auto"/>
        <w:jc w:val="both"/>
      </w:pPr>
      <w:r w:rsidRPr="00C775A9">
        <w:t>Wykonawca udziela Zamawiającemu gwarancji jakości i trwałości dostarczanego towaru i zapewnia, że dostarczony towar będzie wolny od wad, spełniać będzie wszelkie wymagania określone w opisie przedmiotu zamówienia, oraz będzie najwyższej jakości.</w:t>
      </w:r>
    </w:p>
    <w:p w:rsidR="008E0E43" w:rsidRDefault="00C775A9" w:rsidP="003467D5">
      <w:pPr>
        <w:numPr>
          <w:ilvl w:val="0"/>
          <w:numId w:val="68"/>
        </w:numPr>
        <w:spacing w:line="276" w:lineRule="auto"/>
        <w:jc w:val="both"/>
      </w:pPr>
      <w:r w:rsidRPr="00C775A9">
        <w:t xml:space="preserve">Wykonawca udziela terminu gwarancji według gwarancji producenta, lecz nie krótszej niż na okres </w:t>
      </w:r>
      <w:r w:rsidRPr="008E0E43">
        <w:rPr>
          <w:b/>
        </w:rPr>
        <w:t xml:space="preserve">6 miesięcy </w:t>
      </w:r>
      <w:r w:rsidRPr="00C775A9">
        <w:t>licząc od dnia dostawy do siedziby Zamawiającego.</w:t>
      </w:r>
    </w:p>
    <w:p w:rsidR="008E0E43" w:rsidRDefault="00C775A9" w:rsidP="003467D5">
      <w:pPr>
        <w:numPr>
          <w:ilvl w:val="0"/>
          <w:numId w:val="68"/>
        </w:numPr>
        <w:spacing w:line="276" w:lineRule="auto"/>
        <w:jc w:val="both"/>
      </w:pPr>
      <w:r w:rsidRPr="00C775A9">
        <w:t>Wykonawca przyjmuje na siebie obowiązek wymiany towaru na nowy w przypadku ujawnienia się wady w terminie gwarancji i rękojmi.</w:t>
      </w:r>
    </w:p>
    <w:p w:rsidR="008E0E43" w:rsidRDefault="00C775A9" w:rsidP="003467D5">
      <w:pPr>
        <w:numPr>
          <w:ilvl w:val="0"/>
          <w:numId w:val="68"/>
        </w:numPr>
        <w:spacing w:line="276" w:lineRule="auto"/>
        <w:jc w:val="both"/>
      </w:pPr>
      <w:r w:rsidRPr="00C775A9">
        <w:t>W ramach gwarancji i rękojmi Wykonawca zobowiązany jest wymienić zakwestionowany towar o którym mowa w</w:t>
      </w:r>
      <w:r w:rsidR="00D66CBF">
        <w:t xml:space="preserve"> </w:t>
      </w:r>
      <w:r w:rsidR="00D66CBF" w:rsidRPr="00C775A9">
        <w:t xml:space="preserve">ust. 3 </w:t>
      </w:r>
      <w:r w:rsidR="00D66CBF">
        <w:t>i § 1 ust. 11</w:t>
      </w:r>
      <w:r w:rsidRPr="00C775A9">
        <w:t xml:space="preserve"> w terminie </w:t>
      </w:r>
      <w:r w:rsidRPr="008E0E43">
        <w:rPr>
          <w:b/>
          <w:szCs w:val="20"/>
        </w:rPr>
        <w:t>….. dni (</w:t>
      </w:r>
      <w:r w:rsidRPr="008E0E43">
        <w:rPr>
          <w:rFonts w:eastAsia="Calibri"/>
          <w:b/>
          <w:lang w:eastAsia="en-US"/>
        </w:rPr>
        <w:t>min. 1 dzień max. 5 dni</w:t>
      </w:r>
      <w:r w:rsidRPr="008E0E43">
        <w:rPr>
          <w:b/>
          <w:sz w:val="22"/>
          <w:szCs w:val="22"/>
        </w:rPr>
        <w:t xml:space="preserve"> ) </w:t>
      </w:r>
      <w:r w:rsidRPr="00C775A9">
        <w:t>od daty wezwania drogą telefoniczną na nr ……… potwierdzonego faxem na nr …………………….</w:t>
      </w:r>
    </w:p>
    <w:p w:rsidR="008E0E43" w:rsidRDefault="00C775A9" w:rsidP="003467D5">
      <w:pPr>
        <w:numPr>
          <w:ilvl w:val="0"/>
          <w:numId w:val="68"/>
        </w:numPr>
        <w:spacing w:line="276" w:lineRule="auto"/>
        <w:jc w:val="both"/>
      </w:pPr>
      <w:r w:rsidRPr="00C775A9">
        <w:t>Jeżeli Wykonawca nie wymieni zareklamowanego towaru w terminie określonym w ust. 4 to jest zobowiązany w ciągu 3 dni wystawić fakturę korygującą.</w:t>
      </w:r>
    </w:p>
    <w:p w:rsidR="00C775A9" w:rsidRPr="00C775A9" w:rsidRDefault="00C775A9" w:rsidP="003467D5">
      <w:pPr>
        <w:numPr>
          <w:ilvl w:val="0"/>
          <w:numId w:val="68"/>
        </w:numPr>
        <w:spacing w:line="276" w:lineRule="auto"/>
        <w:jc w:val="both"/>
      </w:pPr>
      <w:r w:rsidRPr="00C775A9">
        <w:t>W przypadku reklamacji towaru Wykonawca ma obowiązek na swój koszt odebrać reklamowany towar z siedziby Zamawiającego. Zamawiający nie pakuje towaru dla kuriera i nie odpowiada za straty powstałe w czasie transportu.</w:t>
      </w:r>
    </w:p>
    <w:p w:rsidR="008E0E43" w:rsidRDefault="00C775A9" w:rsidP="003467D5">
      <w:pPr>
        <w:numPr>
          <w:ilvl w:val="0"/>
          <w:numId w:val="53"/>
        </w:numPr>
        <w:spacing w:line="276" w:lineRule="auto"/>
        <w:jc w:val="both"/>
      </w:pPr>
      <w:r w:rsidRPr="00C775A9">
        <w:t xml:space="preserve">Niniejsza umowa stanowi dokument gwarancyjny w rozumieniu przepisów </w:t>
      </w:r>
      <w:r w:rsidR="00D66CBF">
        <w:t>K.c.</w:t>
      </w:r>
    </w:p>
    <w:p w:rsidR="00C775A9" w:rsidRPr="00C775A9" w:rsidRDefault="00C775A9" w:rsidP="003467D5">
      <w:pPr>
        <w:numPr>
          <w:ilvl w:val="0"/>
          <w:numId w:val="53"/>
        </w:numPr>
        <w:spacing w:line="276" w:lineRule="auto"/>
        <w:jc w:val="both"/>
      </w:pPr>
      <w:r w:rsidRPr="00C775A9">
        <w:t>W sprawach nie uregulowanych umową, do gwarancji stosuj</w:t>
      </w:r>
      <w:r w:rsidR="00D66CBF">
        <w:t xml:space="preserve">e się przepisy art. 577 i nast. </w:t>
      </w:r>
      <w:r w:rsidRPr="00C775A9">
        <w:t xml:space="preserve">K.c.. </w:t>
      </w:r>
    </w:p>
    <w:p w:rsidR="00C775A9" w:rsidRPr="00C775A9" w:rsidRDefault="00C775A9" w:rsidP="003467D5">
      <w:pPr>
        <w:numPr>
          <w:ilvl w:val="0"/>
          <w:numId w:val="53"/>
        </w:numPr>
        <w:spacing w:line="276" w:lineRule="auto"/>
        <w:jc w:val="both"/>
      </w:pPr>
      <w:r w:rsidRPr="00C775A9">
        <w:t>Do odpowiedzialności dostawcy z tytułu rękojmi w terminie udzielonej gwarancji stosuje się przepisy K.c.</w:t>
      </w:r>
    </w:p>
    <w:p w:rsidR="008E0E43" w:rsidRDefault="008E0E43" w:rsidP="00D66CBF">
      <w:pPr>
        <w:spacing w:line="276" w:lineRule="auto"/>
        <w:rPr>
          <w:b/>
        </w:rPr>
      </w:pPr>
    </w:p>
    <w:p w:rsidR="00C775A9" w:rsidRPr="00727050" w:rsidRDefault="00C775A9" w:rsidP="00727050">
      <w:pPr>
        <w:spacing w:line="276" w:lineRule="auto"/>
        <w:jc w:val="center"/>
        <w:rPr>
          <w:b/>
        </w:rPr>
      </w:pPr>
      <w:r w:rsidRPr="00C775A9">
        <w:rPr>
          <w:b/>
        </w:rPr>
        <w:t>§ 6</w:t>
      </w:r>
    </w:p>
    <w:p w:rsidR="008E0E43" w:rsidRDefault="00C775A9" w:rsidP="003467D5">
      <w:pPr>
        <w:numPr>
          <w:ilvl w:val="0"/>
          <w:numId w:val="69"/>
        </w:numPr>
        <w:spacing w:line="276" w:lineRule="auto"/>
        <w:ind w:left="426"/>
        <w:jc w:val="both"/>
      </w:pPr>
      <w:r w:rsidRPr="00C775A9">
        <w:t xml:space="preserve">Umowa zostaje zawarta na okres </w:t>
      </w:r>
      <w:r w:rsidRPr="00C775A9">
        <w:rPr>
          <w:b/>
        </w:rPr>
        <w:t>12 miesięcy od jej daty zawarcia lub do czasu wyczerpania wartości umowy w zależności, która z tych przesłanek nastąpi wcześniej.</w:t>
      </w:r>
    </w:p>
    <w:p w:rsidR="00C775A9" w:rsidRPr="00C775A9" w:rsidRDefault="00C775A9" w:rsidP="003467D5">
      <w:pPr>
        <w:numPr>
          <w:ilvl w:val="0"/>
          <w:numId w:val="69"/>
        </w:numPr>
        <w:spacing w:line="276" w:lineRule="auto"/>
        <w:ind w:left="426"/>
        <w:jc w:val="both"/>
      </w:pPr>
      <w:r w:rsidRPr="00C775A9">
        <w:t>Zamawiający może</w:t>
      </w:r>
      <w:r w:rsidR="00D66CBF">
        <w:t xml:space="preserve"> odstąpić od umowy w terminie</w:t>
      </w:r>
      <w:r w:rsidRPr="00C775A9">
        <w:t xml:space="preserve"> 30 dni od wystąpienia okoliczności będących podstawą do odstąpienia, jeżeli Wykonawca w szczególności:</w:t>
      </w:r>
    </w:p>
    <w:p w:rsidR="00C775A9" w:rsidRPr="00C775A9" w:rsidRDefault="00C775A9" w:rsidP="003467D5">
      <w:pPr>
        <w:numPr>
          <w:ilvl w:val="0"/>
          <w:numId w:val="70"/>
        </w:numPr>
        <w:spacing w:line="276" w:lineRule="auto"/>
        <w:ind w:left="426"/>
        <w:contextualSpacing/>
        <w:jc w:val="both"/>
        <w:rPr>
          <w:rFonts w:eastAsia="Calibri"/>
          <w:lang w:eastAsia="en-US"/>
        </w:rPr>
      </w:pPr>
      <w:r w:rsidRPr="00C775A9">
        <w:rPr>
          <w:rFonts w:eastAsia="Calibri"/>
          <w:lang w:eastAsia="en-US"/>
        </w:rPr>
        <w:t xml:space="preserve">przekroczy terminy realizacji dostawy towaru wynikające z § </w:t>
      </w:r>
      <w:r w:rsidRPr="00D66CBF">
        <w:rPr>
          <w:rFonts w:eastAsia="Calibri"/>
          <w:lang w:eastAsia="en-US"/>
        </w:rPr>
        <w:t xml:space="preserve">1 ust. 2 </w:t>
      </w:r>
      <w:r w:rsidRPr="00C775A9">
        <w:rPr>
          <w:rFonts w:eastAsia="Calibri"/>
          <w:lang w:eastAsia="en-US"/>
        </w:rPr>
        <w:t xml:space="preserve">o 7 dni; </w:t>
      </w:r>
    </w:p>
    <w:p w:rsidR="00C775A9" w:rsidRPr="00C775A9" w:rsidRDefault="00C775A9" w:rsidP="003467D5">
      <w:pPr>
        <w:numPr>
          <w:ilvl w:val="0"/>
          <w:numId w:val="70"/>
        </w:numPr>
        <w:spacing w:line="276" w:lineRule="auto"/>
        <w:ind w:left="426"/>
        <w:jc w:val="both"/>
      </w:pPr>
      <w:r w:rsidRPr="00C775A9">
        <w:lastRenderedPageBreak/>
        <w:t xml:space="preserve">przekroczy termin, o którym mowa w  § 5 ust. 4 o 7 dni ;  </w:t>
      </w:r>
    </w:p>
    <w:p w:rsidR="00C775A9" w:rsidRPr="00C775A9" w:rsidRDefault="00C775A9" w:rsidP="003467D5">
      <w:pPr>
        <w:numPr>
          <w:ilvl w:val="0"/>
          <w:numId w:val="70"/>
        </w:numPr>
        <w:spacing w:line="276" w:lineRule="auto"/>
        <w:ind w:left="426"/>
        <w:jc w:val="both"/>
      </w:pPr>
      <w:r w:rsidRPr="00C775A9">
        <w:t xml:space="preserve">jeżeli wykonuje przedmiot zamówienia w sposób niezgodny z umową lub normami i </w:t>
      </w:r>
      <w:r w:rsidR="00D66CBF">
        <w:t xml:space="preserve">   warunkami prawem określonymi;</w:t>
      </w:r>
    </w:p>
    <w:p w:rsidR="00C775A9" w:rsidRPr="00C775A9" w:rsidRDefault="00C775A9" w:rsidP="003467D5">
      <w:pPr>
        <w:numPr>
          <w:ilvl w:val="0"/>
          <w:numId w:val="70"/>
        </w:numPr>
        <w:spacing w:line="276" w:lineRule="auto"/>
        <w:ind w:left="426"/>
        <w:jc w:val="both"/>
      </w:pPr>
      <w:r w:rsidRPr="00C775A9">
        <w:rPr>
          <w:color w:val="000000"/>
        </w:rPr>
        <w:t xml:space="preserve">niska jakość dostarczonego </w:t>
      </w:r>
      <w:r w:rsidRPr="00D66CBF">
        <w:t>tonera</w:t>
      </w:r>
      <w:r w:rsidRPr="00C775A9">
        <w:rPr>
          <w:color w:val="000000"/>
        </w:rPr>
        <w:t xml:space="preserve"> spowoduje uszkodzenie sprzętu lub skrócenie okresu eksploatacji części (np.: bęben, wałek), jeżeli wadliwość ta będzie potwierdzona ekspertyzą niezależnej odpowiedniej upoważnionej instytucji lub upoważnionego rzeczoznawcy co skutkować będzie zastosowaniem sankcji zakreślonej w § 8 ust. 1 pkt 2. </w:t>
      </w:r>
      <w:r w:rsidRPr="00C775A9">
        <w:t>Koszty ekspertyzy ponosi strona, której ocena jakości okazała się błędna</w:t>
      </w:r>
      <w:r w:rsidRPr="00C775A9">
        <w:rPr>
          <w:vertAlign w:val="superscript"/>
        </w:rPr>
        <w:footnoteReference w:id="10"/>
      </w:r>
      <w:r w:rsidRPr="00C775A9">
        <w:t>.</w:t>
      </w:r>
    </w:p>
    <w:p w:rsidR="00C775A9" w:rsidRPr="00C775A9" w:rsidRDefault="00C775A9" w:rsidP="00C775A9">
      <w:pPr>
        <w:spacing w:line="276" w:lineRule="auto"/>
        <w:jc w:val="center"/>
        <w:rPr>
          <w:b/>
        </w:rPr>
      </w:pPr>
    </w:p>
    <w:p w:rsidR="00C775A9" w:rsidRPr="00C775A9" w:rsidRDefault="00C775A9" w:rsidP="00727050">
      <w:pPr>
        <w:spacing w:line="276" w:lineRule="auto"/>
        <w:jc w:val="center"/>
        <w:rPr>
          <w:b/>
        </w:rPr>
      </w:pPr>
      <w:r w:rsidRPr="00C775A9">
        <w:rPr>
          <w:b/>
        </w:rPr>
        <w:t>§ 7</w:t>
      </w:r>
    </w:p>
    <w:p w:rsidR="00C775A9" w:rsidRPr="00C775A9" w:rsidRDefault="00C775A9" w:rsidP="003467D5">
      <w:pPr>
        <w:numPr>
          <w:ilvl w:val="0"/>
          <w:numId w:val="72"/>
        </w:numPr>
        <w:spacing w:line="276" w:lineRule="auto"/>
        <w:jc w:val="both"/>
      </w:pPr>
      <w:r w:rsidRPr="00C775A9">
        <w:t>W przypadku, gdy Wykonawca nie dostarczy zamówionych towarów  w terminie określonym w § 1 ust. 2, § 5 ust. 4 niniejszej umowy, Zamawiający zastrzega sobie prawo zakupu tego towaru  u innych dostawców.</w:t>
      </w:r>
    </w:p>
    <w:p w:rsidR="00C775A9" w:rsidRPr="00C775A9" w:rsidRDefault="00C775A9" w:rsidP="003467D5">
      <w:pPr>
        <w:numPr>
          <w:ilvl w:val="0"/>
          <w:numId w:val="72"/>
        </w:numPr>
        <w:spacing w:line="276" w:lineRule="auto"/>
        <w:jc w:val="both"/>
      </w:pPr>
      <w:r w:rsidRPr="00C775A9">
        <w:t>W przypadku gdy Zamawiający zapłaci za towar zakupiony w trybie określonym w ust. 1 cenę wyższa niż w</w:t>
      </w:r>
      <w:r w:rsidR="00D66CBF">
        <w:t>ynika z cennika zawartego w § 13</w:t>
      </w:r>
      <w:r w:rsidRPr="00C775A9">
        <w:t xml:space="preserve"> niniejszej umowy Wykonawca na żądanie Zamawiającego, zwróci mu wynikającą z różnicy kwot cenę w terminie 14 dni od daty wezwania.</w:t>
      </w:r>
    </w:p>
    <w:p w:rsidR="00C775A9" w:rsidRPr="00C775A9" w:rsidRDefault="00C775A9" w:rsidP="003467D5">
      <w:pPr>
        <w:numPr>
          <w:ilvl w:val="0"/>
          <w:numId w:val="72"/>
        </w:numPr>
        <w:spacing w:line="276" w:lineRule="auto"/>
        <w:jc w:val="both"/>
      </w:pPr>
      <w:r w:rsidRPr="00C775A9">
        <w:t xml:space="preserve">Zamawiający zobowiązany jest udokumentować Wykonawcy koszt poniesiony na zakup towaru dokonany w trybie określonym w ust. 1. </w:t>
      </w:r>
    </w:p>
    <w:p w:rsidR="00C775A9" w:rsidRPr="00C775A9" w:rsidRDefault="00C775A9" w:rsidP="00C775A9">
      <w:pPr>
        <w:spacing w:line="276" w:lineRule="auto"/>
      </w:pPr>
    </w:p>
    <w:p w:rsidR="00C775A9" w:rsidRPr="00C775A9" w:rsidRDefault="00C775A9" w:rsidP="00C775A9">
      <w:pPr>
        <w:spacing w:line="276" w:lineRule="auto"/>
        <w:jc w:val="center"/>
        <w:rPr>
          <w:b/>
        </w:rPr>
      </w:pPr>
      <w:r w:rsidRPr="00C775A9">
        <w:rPr>
          <w:b/>
        </w:rPr>
        <w:t>§ 8</w:t>
      </w:r>
    </w:p>
    <w:p w:rsidR="00C775A9" w:rsidRPr="00727050" w:rsidRDefault="00C775A9" w:rsidP="00727050">
      <w:pPr>
        <w:spacing w:line="276" w:lineRule="auto"/>
        <w:jc w:val="center"/>
        <w:rPr>
          <w:b/>
        </w:rPr>
      </w:pPr>
      <w:r w:rsidRPr="00C775A9">
        <w:rPr>
          <w:b/>
        </w:rPr>
        <w:t>Kary umowne</w:t>
      </w:r>
    </w:p>
    <w:p w:rsidR="00C775A9" w:rsidRDefault="00C775A9" w:rsidP="003467D5">
      <w:pPr>
        <w:numPr>
          <w:ilvl w:val="0"/>
          <w:numId w:val="71"/>
        </w:numPr>
        <w:tabs>
          <w:tab w:val="clear" w:pos="720"/>
          <w:tab w:val="num" w:pos="426"/>
        </w:tabs>
        <w:spacing w:line="276" w:lineRule="auto"/>
        <w:ind w:left="426"/>
        <w:jc w:val="both"/>
      </w:pPr>
      <w:r w:rsidRPr="00C775A9">
        <w:t>W razie nie wykonania lub nienależytego wykonania umowy Wykonawca zobowiązuje się zapłacić Zamawiającemu karę:</w:t>
      </w:r>
    </w:p>
    <w:p w:rsidR="00C775A9" w:rsidRPr="00D66CBF" w:rsidRDefault="00C775A9" w:rsidP="003467D5">
      <w:pPr>
        <w:pStyle w:val="Akapitzlist"/>
        <w:numPr>
          <w:ilvl w:val="0"/>
          <w:numId w:val="83"/>
        </w:numPr>
        <w:jc w:val="both"/>
        <w:rPr>
          <w:rFonts w:ascii="Times New Roman" w:hAnsi="Times New Roman"/>
          <w:sz w:val="24"/>
          <w:szCs w:val="24"/>
        </w:rPr>
      </w:pPr>
      <w:r w:rsidRPr="00D66CBF">
        <w:rPr>
          <w:rFonts w:ascii="Times New Roman" w:hAnsi="Times New Roman"/>
          <w:bCs/>
          <w:sz w:val="24"/>
          <w:szCs w:val="24"/>
        </w:rPr>
        <w:t xml:space="preserve">w wysokości </w:t>
      </w:r>
      <w:r w:rsidR="00A709BD" w:rsidRPr="00D66CBF">
        <w:rPr>
          <w:rFonts w:ascii="Times New Roman" w:hAnsi="Times New Roman"/>
          <w:bCs/>
          <w:sz w:val="24"/>
          <w:szCs w:val="24"/>
        </w:rPr>
        <w:t>….% (min. 0,5%; max. 3</w:t>
      </w:r>
      <w:r w:rsidRPr="00D66CBF">
        <w:rPr>
          <w:rFonts w:ascii="Times New Roman" w:hAnsi="Times New Roman"/>
          <w:bCs/>
          <w:sz w:val="24"/>
          <w:szCs w:val="24"/>
        </w:rPr>
        <w:t>%</w:t>
      </w:r>
      <w:r w:rsidR="00A709BD" w:rsidRPr="00D66CBF">
        <w:rPr>
          <w:rFonts w:ascii="Times New Roman" w:hAnsi="Times New Roman"/>
          <w:bCs/>
          <w:sz w:val="24"/>
          <w:szCs w:val="24"/>
        </w:rPr>
        <w:t>)</w:t>
      </w:r>
      <w:r w:rsidRPr="00D66CBF">
        <w:rPr>
          <w:rFonts w:ascii="Times New Roman" w:hAnsi="Times New Roman"/>
          <w:bCs/>
          <w:sz w:val="24"/>
          <w:szCs w:val="24"/>
        </w:rPr>
        <w:t xml:space="preserve"> ceny brutto gwarantowanej części pakietu w przypadku opóźnienia w wykonaniu dostawy za każdy dzień opóźnienia licząc od daty upływu terminu określonego w § 1 ust. 2, § 5 ust. 4 do dnia ostatecznego przyjęcia bez zastrzeżeń przez Zamawiającego zamawianego towaru. </w:t>
      </w:r>
      <w:r w:rsidRPr="00D66CBF">
        <w:rPr>
          <w:rFonts w:ascii="Times New Roman" w:hAnsi="Times New Roman"/>
          <w:sz w:val="24"/>
          <w:szCs w:val="24"/>
        </w:rPr>
        <w:t>W przypadku wykonawstwa zastępczego, o którym mowa w § 7, termin ostatecznego przyjęcia będzie oznaczał datę otrzymania towaru od podmiotu, któremu Zamawiający powierzył wykonawstwo zastępcze;</w:t>
      </w:r>
    </w:p>
    <w:p w:rsidR="00C775A9" w:rsidRPr="00D66CBF" w:rsidRDefault="00C775A9" w:rsidP="003467D5">
      <w:pPr>
        <w:pStyle w:val="Akapitzlist"/>
        <w:numPr>
          <w:ilvl w:val="0"/>
          <w:numId w:val="83"/>
        </w:numPr>
        <w:jc w:val="both"/>
        <w:rPr>
          <w:rFonts w:ascii="Times New Roman" w:hAnsi="Times New Roman"/>
          <w:sz w:val="24"/>
          <w:szCs w:val="24"/>
        </w:rPr>
      </w:pPr>
      <w:r w:rsidRPr="00D66CBF">
        <w:rPr>
          <w:rFonts w:ascii="Times New Roman" w:hAnsi="Times New Roman"/>
          <w:sz w:val="24"/>
          <w:szCs w:val="24"/>
        </w:rPr>
        <w:t>w wysokości 5% ceny brutto gwarantowanej części pakietu, w przypadku odstąpienia od realizacji umowy w całości lub w części z przyczyn leżących po stronie Wykonawcy.</w:t>
      </w:r>
    </w:p>
    <w:p w:rsidR="00C775A9" w:rsidRPr="00C775A9" w:rsidRDefault="00C775A9" w:rsidP="003467D5">
      <w:pPr>
        <w:numPr>
          <w:ilvl w:val="0"/>
          <w:numId w:val="71"/>
        </w:numPr>
        <w:tabs>
          <w:tab w:val="clear" w:pos="720"/>
          <w:tab w:val="num" w:pos="426"/>
        </w:tabs>
        <w:spacing w:line="276" w:lineRule="auto"/>
        <w:ind w:left="426"/>
        <w:jc w:val="both"/>
      </w:pPr>
      <w:r w:rsidRPr="00C775A9">
        <w:t xml:space="preserve">Zamawiający może dochodzić odszkodowania przewyższającego kary umowne. </w:t>
      </w:r>
    </w:p>
    <w:p w:rsidR="00C775A9" w:rsidRDefault="00C775A9" w:rsidP="00C775A9">
      <w:pPr>
        <w:spacing w:line="276" w:lineRule="auto"/>
        <w:jc w:val="center"/>
        <w:rPr>
          <w:b/>
        </w:rPr>
      </w:pPr>
    </w:p>
    <w:p w:rsidR="00727050" w:rsidRPr="00C775A9" w:rsidRDefault="00727050" w:rsidP="00C775A9">
      <w:pPr>
        <w:spacing w:line="276" w:lineRule="auto"/>
        <w:jc w:val="center"/>
        <w:rPr>
          <w:b/>
        </w:rPr>
      </w:pPr>
    </w:p>
    <w:p w:rsidR="00C775A9" w:rsidRPr="00C775A9" w:rsidRDefault="00C775A9" w:rsidP="00727050">
      <w:pPr>
        <w:spacing w:line="276" w:lineRule="auto"/>
        <w:jc w:val="center"/>
        <w:rPr>
          <w:b/>
        </w:rPr>
      </w:pPr>
      <w:r w:rsidRPr="00C775A9">
        <w:rPr>
          <w:b/>
        </w:rPr>
        <w:lastRenderedPageBreak/>
        <w:t>§ 9</w:t>
      </w:r>
    </w:p>
    <w:p w:rsidR="00D66CBF" w:rsidRDefault="00D66CBF" w:rsidP="00D66CBF">
      <w:pPr>
        <w:tabs>
          <w:tab w:val="left" w:pos="5963"/>
        </w:tabs>
        <w:spacing w:line="276" w:lineRule="auto"/>
        <w:ind w:left="284"/>
        <w:jc w:val="both"/>
        <w:rPr>
          <w:b/>
        </w:rPr>
      </w:pPr>
      <w:r w:rsidRPr="00516CE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w:t>
      </w:r>
      <w:r>
        <w:t xml:space="preserve"> dnia 15 kwietnia 2011r. (Dz. U. z 2016</w:t>
      </w:r>
      <w:r w:rsidRPr="00516CE8">
        <w:t xml:space="preserve"> r. poz.</w:t>
      </w:r>
      <w:r>
        <w:t>1638 z późn.zm</w:t>
      </w:r>
      <w:r w:rsidRPr="00516CE8">
        <w:t>) ma zastosowanie.</w:t>
      </w:r>
    </w:p>
    <w:p w:rsidR="00C775A9" w:rsidRPr="00C775A9" w:rsidRDefault="00C775A9" w:rsidP="00D66CBF">
      <w:pPr>
        <w:spacing w:line="276" w:lineRule="auto"/>
        <w:jc w:val="both"/>
      </w:pPr>
    </w:p>
    <w:p w:rsidR="00C775A9" w:rsidRPr="00C775A9" w:rsidRDefault="00C775A9" w:rsidP="00C775A9">
      <w:pPr>
        <w:spacing w:line="276" w:lineRule="auto"/>
        <w:jc w:val="center"/>
        <w:rPr>
          <w:b/>
        </w:rPr>
      </w:pPr>
      <w:r w:rsidRPr="00C775A9">
        <w:rPr>
          <w:b/>
        </w:rPr>
        <w:t>§ 10</w:t>
      </w:r>
    </w:p>
    <w:p w:rsidR="00C775A9" w:rsidRPr="00C775A9" w:rsidRDefault="00C775A9" w:rsidP="00727050">
      <w:pPr>
        <w:spacing w:line="276" w:lineRule="auto"/>
        <w:jc w:val="center"/>
        <w:rPr>
          <w:b/>
        </w:rPr>
      </w:pPr>
      <w:r w:rsidRPr="00C775A9">
        <w:rPr>
          <w:b/>
        </w:rPr>
        <w:t>Zmiana umowy</w:t>
      </w:r>
    </w:p>
    <w:p w:rsidR="00C775A9" w:rsidRPr="00C775A9" w:rsidRDefault="00C775A9" w:rsidP="003467D5">
      <w:pPr>
        <w:numPr>
          <w:ilvl w:val="0"/>
          <w:numId w:val="84"/>
        </w:numPr>
        <w:tabs>
          <w:tab w:val="clear" w:pos="720"/>
          <w:tab w:val="num" w:pos="426"/>
        </w:tabs>
        <w:spacing w:line="276" w:lineRule="auto"/>
        <w:ind w:left="426"/>
        <w:jc w:val="both"/>
      </w:pPr>
      <w:r w:rsidRPr="00C775A9">
        <w:t>Zmiana umowy może nastąpić za zgodą obu stron w przypadkach ściśle określonych w SIWZ w formie aneksu.</w:t>
      </w:r>
    </w:p>
    <w:p w:rsidR="00C775A9" w:rsidRPr="00C775A9" w:rsidRDefault="00C775A9" w:rsidP="003467D5">
      <w:pPr>
        <w:numPr>
          <w:ilvl w:val="0"/>
          <w:numId w:val="84"/>
        </w:numPr>
        <w:tabs>
          <w:tab w:val="clear" w:pos="720"/>
          <w:tab w:val="num" w:pos="426"/>
        </w:tabs>
        <w:spacing w:line="276" w:lineRule="auto"/>
        <w:ind w:left="426"/>
        <w:jc w:val="both"/>
      </w:pPr>
      <w:r w:rsidRPr="00C775A9">
        <w:t>Wszelkie zmiany umowy wymagają dla swojej ważności formy pisemnej.</w:t>
      </w:r>
    </w:p>
    <w:p w:rsidR="00C775A9" w:rsidRPr="00C775A9" w:rsidRDefault="00C775A9" w:rsidP="00C775A9">
      <w:pPr>
        <w:spacing w:line="276" w:lineRule="auto"/>
        <w:ind w:left="360"/>
        <w:jc w:val="both"/>
      </w:pPr>
    </w:p>
    <w:p w:rsidR="00C775A9" w:rsidRPr="00C775A9" w:rsidRDefault="00C775A9" w:rsidP="00C775A9">
      <w:pPr>
        <w:spacing w:line="276" w:lineRule="auto"/>
        <w:jc w:val="center"/>
        <w:rPr>
          <w:b/>
        </w:rPr>
      </w:pPr>
      <w:r w:rsidRPr="00C775A9">
        <w:rPr>
          <w:b/>
        </w:rPr>
        <w:t>§ 11</w:t>
      </w:r>
    </w:p>
    <w:p w:rsidR="00C775A9" w:rsidRPr="00C775A9" w:rsidRDefault="00C775A9" w:rsidP="00727050">
      <w:pPr>
        <w:spacing w:line="276" w:lineRule="auto"/>
        <w:jc w:val="center"/>
        <w:rPr>
          <w:b/>
        </w:rPr>
      </w:pPr>
      <w:r w:rsidRPr="00C775A9">
        <w:rPr>
          <w:b/>
        </w:rPr>
        <w:t>Postępowanie polubowne</w:t>
      </w:r>
    </w:p>
    <w:p w:rsidR="00C775A9" w:rsidRPr="00C775A9" w:rsidRDefault="00C775A9" w:rsidP="003467D5">
      <w:pPr>
        <w:numPr>
          <w:ilvl w:val="0"/>
          <w:numId w:val="85"/>
        </w:numPr>
        <w:spacing w:line="276" w:lineRule="auto"/>
        <w:jc w:val="both"/>
      </w:pPr>
      <w:r w:rsidRPr="00C775A9">
        <w:t xml:space="preserve">Wszelkie spory strony zobowiązują się załatwić w pierwszej kolejności polubownie. </w:t>
      </w:r>
    </w:p>
    <w:p w:rsidR="00C775A9" w:rsidRPr="00C775A9" w:rsidRDefault="00C775A9" w:rsidP="003467D5">
      <w:pPr>
        <w:numPr>
          <w:ilvl w:val="0"/>
          <w:numId w:val="85"/>
        </w:numPr>
        <w:spacing w:line="276" w:lineRule="auto"/>
        <w:jc w:val="both"/>
      </w:pPr>
      <w:r w:rsidRPr="00C775A9">
        <w:t>Do rozstrzygania sporów Sądowych strony ustalają właściwość Sądu siedziby Zamawiającego.</w:t>
      </w:r>
    </w:p>
    <w:p w:rsidR="00C775A9" w:rsidRPr="00C775A9" w:rsidRDefault="00C775A9" w:rsidP="00C775A9">
      <w:pPr>
        <w:spacing w:line="276" w:lineRule="auto"/>
        <w:jc w:val="center"/>
        <w:rPr>
          <w:b/>
        </w:rPr>
      </w:pPr>
      <w:r w:rsidRPr="00C775A9">
        <w:rPr>
          <w:b/>
        </w:rPr>
        <w:t>§ 12</w:t>
      </w:r>
    </w:p>
    <w:p w:rsidR="00C775A9" w:rsidRPr="00C775A9" w:rsidRDefault="00C775A9" w:rsidP="00727050">
      <w:pPr>
        <w:spacing w:line="276" w:lineRule="auto"/>
        <w:jc w:val="center"/>
        <w:rPr>
          <w:b/>
        </w:rPr>
      </w:pPr>
      <w:r w:rsidRPr="00C775A9">
        <w:rPr>
          <w:b/>
        </w:rPr>
        <w:t>Pozostałe postanowienia</w:t>
      </w:r>
    </w:p>
    <w:p w:rsidR="00C775A9" w:rsidRPr="00C775A9" w:rsidRDefault="00C775A9" w:rsidP="003467D5">
      <w:pPr>
        <w:numPr>
          <w:ilvl w:val="0"/>
          <w:numId w:val="86"/>
        </w:numPr>
        <w:spacing w:line="276" w:lineRule="auto"/>
        <w:ind w:left="426"/>
        <w:jc w:val="both"/>
      </w:pPr>
      <w:r w:rsidRPr="00C775A9">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w:t>
      </w:r>
      <w:proofErr w:type="spellStart"/>
      <w:r w:rsidRPr="00C775A9">
        <w:t>Pzp</w:t>
      </w:r>
      <w:proofErr w:type="spellEnd"/>
      <w:r w:rsidRPr="00C775A9">
        <w:t>, K.c. oraz innych obowiązujących aktów prawnych.</w:t>
      </w:r>
    </w:p>
    <w:p w:rsidR="00C775A9" w:rsidRPr="00C775A9" w:rsidRDefault="00C775A9" w:rsidP="003467D5">
      <w:pPr>
        <w:numPr>
          <w:ilvl w:val="0"/>
          <w:numId w:val="86"/>
        </w:numPr>
        <w:spacing w:line="276" w:lineRule="auto"/>
        <w:ind w:left="426"/>
        <w:jc w:val="both"/>
      </w:pPr>
      <w:r w:rsidRPr="00C775A9">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C775A9" w:rsidRPr="00C775A9" w:rsidRDefault="00C775A9" w:rsidP="00C775A9">
      <w:pPr>
        <w:spacing w:after="120" w:line="276" w:lineRule="auto"/>
        <w:ind w:left="357"/>
        <w:jc w:val="center"/>
        <w:rPr>
          <w:b/>
        </w:rPr>
      </w:pPr>
      <w:r w:rsidRPr="00C775A9">
        <w:rPr>
          <w:b/>
        </w:rPr>
        <w:t>§ 13</w:t>
      </w:r>
    </w:p>
    <w:p w:rsidR="00C775A9" w:rsidRDefault="00C775A9" w:rsidP="00C775A9">
      <w:pPr>
        <w:spacing w:after="120" w:line="276" w:lineRule="auto"/>
        <w:ind w:left="357"/>
        <w:jc w:val="both"/>
      </w:pPr>
      <w:r w:rsidRPr="00F87C2F">
        <w:t>Zestawienie stanowiące w SIWZ załącznik nr 2 wypełnione przez Wykonawcę w ofercie zostanie wklejone do tego paragrafu zgodnie z danymi z oferty.</w:t>
      </w:r>
    </w:p>
    <w:p w:rsidR="00727050" w:rsidRDefault="00727050" w:rsidP="00C775A9">
      <w:pPr>
        <w:spacing w:after="120" w:line="276" w:lineRule="auto"/>
        <w:ind w:left="357"/>
        <w:jc w:val="both"/>
      </w:pPr>
    </w:p>
    <w:p w:rsidR="00727050" w:rsidRDefault="00727050" w:rsidP="00C775A9">
      <w:pPr>
        <w:spacing w:after="120" w:line="276" w:lineRule="auto"/>
        <w:ind w:left="357"/>
        <w:jc w:val="both"/>
      </w:pPr>
    </w:p>
    <w:p w:rsidR="00727050" w:rsidRPr="00F87C2F" w:rsidRDefault="00727050" w:rsidP="00C775A9">
      <w:pPr>
        <w:spacing w:after="120" w:line="276" w:lineRule="auto"/>
        <w:ind w:left="357"/>
        <w:jc w:val="both"/>
      </w:pPr>
    </w:p>
    <w:p w:rsidR="00C775A9" w:rsidRPr="00C775A9" w:rsidRDefault="00C775A9" w:rsidP="00C775A9">
      <w:pPr>
        <w:spacing w:after="120" w:line="276" w:lineRule="auto"/>
        <w:ind w:left="357"/>
        <w:jc w:val="center"/>
        <w:rPr>
          <w:b/>
        </w:rPr>
      </w:pPr>
      <w:r w:rsidRPr="00C775A9">
        <w:rPr>
          <w:b/>
        </w:rPr>
        <w:lastRenderedPageBreak/>
        <w:t>§ 14</w:t>
      </w:r>
    </w:p>
    <w:p w:rsidR="00C775A9" w:rsidRPr="00C775A9" w:rsidRDefault="00C775A9" w:rsidP="00C775A9">
      <w:pPr>
        <w:spacing w:after="120" w:line="276" w:lineRule="auto"/>
        <w:ind w:left="426"/>
      </w:pPr>
      <w:r w:rsidRPr="00C775A9">
        <w:t>Umowę sporządzono w dwóch jednobrzmiących egzemplarzach, po jednym dla każdej ze Stron.</w:t>
      </w:r>
    </w:p>
    <w:p w:rsidR="00C775A9" w:rsidRPr="00C775A9" w:rsidRDefault="00C775A9" w:rsidP="00C775A9">
      <w:pPr>
        <w:spacing w:line="276" w:lineRule="auto"/>
        <w:jc w:val="both"/>
        <w:rPr>
          <w:b/>
        </w:rPr>
      </w:pPr>
      <w:r w:rsidRPr="00C775A9">
        <w:rPr>
          <w:b/>
        </w:rPr>
        <w:t xml:space="preserve">              </w:t>
      </w:r>
    </w:p>
    <w:p w:rsidR="00C775A9" w:rsidRPr="00C775A9" w:rsidRDefault="00C775A9" w:rsidP="00C775A9">
      <w:pPr>
        <w:spacing w:line="276" w:lineRule="auto"/>
        <w:ind w:firstLine="708"/>
        <w:jc w:val="both"/>
        <w:rPr>
          <w:b/>
        </w:rPr>
      </w:pPr>
      <w:r w:rsidRPr="00C775A9">
        <w:rPr>
          <w:b/>
        </w:rPr>
        <w:t xml:space="preserve">   Wykonawca:</w:t>
      </w:r>
      <w:r w:rsidRPr="00C775A9">
        <w:rPr>
          <w:b/>
        </w:rPr>
        <w:tab/>
      </w:r>
      <w:r w:rsidRPr="00C775A9">
        <w:rPr>
          <w:b/>
        </w:rPr>
        <w:tab/>
      </w:r>
      <w:r w:rsidRPr="00C775A9">
        <w:rPr>
          <w:b/>
        </w:rPr>
        <w:tab/>
      </w:r>
      <w:r w:rsidRPr="00C775A9">
        <w:rPr>
          <w:b/>
        </w:rPr>
        <w:tab/>
      </w:r>
      <w:r w:rsidRPr="00C775A9">
        <w:rPr>
          <w:b/>
        </w:rPr>
        <w:tab/>
        <w:t xml:space="preserve">      Zamawiający:</w:t>
      </w:r>
    </w:p>
    <w:p w:rsidR="00C775A9" w:rsidRPr="00C775A9" w:rsidRDefault="00C775A9" w:rsidP="00C775A9">
      <w:pPr>
        <w:spacing w:line="276" w:lineRule="auto"/>
        <w:jc w:val="both"/>
        <w:rPr>
          <w:b/>
        </w:rPr>
      </w:pPr>
    </w:p>
    <w:p w:rsidR="00C775A9" w:rsidRPr="00C775A9" w:rsidRDefault="00C775A9" w:rsidP="00C775A9">
      <w:pPr>
        <w:spacing w:after="120" w:line="276" w:lineRule="auto"/>
        <w:ind w:left="426"/>
        <w:jc w:val="both"/>
        <w:rPr>
          <w:i/>
          <w:color w:val="000000"/>
          <w:sz w:val="20"/>
          <w:szCs w:val="20"/>
        </w:rPr>
      </w:pPr>
      <w:r w:rsidRPr="00C775A9">
        <w:rPr>
          <w:i/>
          <w:color w:val="000000"/>
          <w:sz w:val="20"/>
          <w:szCs w:val="20"/>
        </w:rPr>
        <w:t xml:space="preserve">W przypadku wyboru mojej oferty w trybie przetargu nieograniczonego nr postępowania </w:t>
      </w:r>
      <w:r w:rsidR="00A709BD">
        <w:rPr>
          <w:i/>
          <w:sz w:val="20"/>
          <w:szCs w:val="20"/>
        </w:rPr>
        <w:t>107</w:t>
      </w:r>
      <w:r w:rsidRPr="00C775A9">
        <w:rPr>
          <w:i/>
          <w:sz w:val="20"/>
          <w:szCs w:val="20"/>
        </w:rPr>
        <w:t>/Log./2017</w:t>
      </w:r>
      <w:r w:rsidRPr="00C775A9">
        <w:rPr>
          <w:i/>
          <w:color w:val="000000"/>
          <w:sz w:val="20"/>
          <w:szCs w:val="20"/>
        </w:rPr>
        <w:t>, zobowiązuję się podpisać z Zamawiającym umowę wg powyższego wzoru.</w:t>
      </w:r>
    </w:p>
    <w:p w:rsidR="00C775A9" w:rsidRPr="00C775A9" w:rsidRDefault="00C775A9" w:rsidP="00C775A9">
      <w:pPr>
        <w:spacing w:after="120"/>
        <w:jc w:val="both"/>
        <w:rPr>
          <w:i/>
          <w:color w:val="000000"/>
          <w:sz w:val="22"/>
        </w:rPr>
      </w:pPr>
    </w:p>
    <w:p w:rsidR="00C775A9" w:rsidRPr="00C775A9" w:rsidRDefault="00C775A9" w:rsidP="00C775A9">
      <w:pPr>
        <w:tabs>
          <w:tab w:val="left" w:pos="708"/>
          <w:tab w:val="center" w:pos="4536"/>
          <w:tab w:val="right" w:pos="9072"/>
        </w:tabs>
        <w:jc w:val="right"/>
        <w:rPr>
          <w:color w:val="000000"/>
          <w:sz w:val="18"/>
          <w:szCs w:val="20"/>
        </w:rPr>
      </w:pPr>
    </w:p>
    <w:p w:rsidR="00C775A9" w:rsidRPr="00C775A9" w:rsidRDefault="00C775A9" w:rsidP="00C775A9">
      <w:pPr>
        <w:spacing w:line="360" w:lineRule="atLeast"/>
        <w:ind w:firstLine="708"/>
        <w:rPr>
          <w:color w:val="000000"/>
          <w:sz w:val="18"/>
          <w:szCs w:val="20"/>
        </w:rPr>
      </w:pPr>
      <w:r w:rsidRPr="00C775A9">
        <w:rPr>
          <w:color w:val="000000"/>
          <w:sz w:val="18"/>
          <w:szCs w:val="20"/>
        </w:rPr>
        <w:t>……………….…dnia……………                              ………...............................................................................</w:t>
      </w:r>
    </w:p>
    <w:p w:rsidR="00C775A9" w:rsidRPr="00C775A9" w:rsidRDefault="00C775A9" w:rsidP="00C775A9">
      <w:pPr>
        <w:rPr>
          <w:sz w:val="20"/>
        </w:rPr>
      </w:pPr>
      <w:r w:rsidRPr="00C775A9">
        <w:rPr>
          <w:sz w:val="20"/>
        </w:rPr>
        <w:t xml:space="preserve">                                                                                           podpis i  pieczęć  osób wskazanych w dokumencie</w:t>
      </w:r>
    </w:p>
    <w:p w:rsidR="00C775A9" w:rsidRPr="00C775A9" w:rsidRDefault="00C775A9" w:rsidP="00C775A9">
      <w:pPr>
        <w:rPr>
          <w:sz w:val="20"/>
        </w:rPr>
      </w:pPr>
      <w:r w:rsidRPr="00C775A9">
        <w:rPr>
          <w:sz w:val="20"/>
        </w:rPr>
        <w:t xml:space="preserve">                                                                                      uprawniającym do występowania w obrocie prawny lub  </w:t>
      </w:r>
    </w:p>
    <w:p w:rsidR="00C775A9" w:rsidRPr="00C775A9" w:rsidRDefault="00C775A9" w:rsidP="00C775A9">
      <w:pPr>
        <w:rPr>
          <w:sz w:val="20"/>
        </w:rPr>
      </w:pPr>
      <w:r w:rsidRPr="00C775A9">
        <w:rPr>
          <w:sz w:val="20"/>
        </w:rPr>
        <w:t xml:space="preserve">                                                                                                          posiadających pełnomocnictwo</w:t>
      </w:r>
    </w:p>
    <w:p w:rsidR="00C775A9" w:rsidRPr="00C775A9" w:rsidRDefault="00C775A9" w:rsidP="00C775A9">
      <w:pPr>
        <w:spacing w:line="276" w:lineRule="auto"/>
      </w:pPr>
    </w:p>
    <w:p w:rsidR="00C775A9" w:rsidRPr="00C775A9" w:rsidRDefault="00C775A9" w:rsidP="00C775A9">
      <w:pPr>
        <w:spacing w:line="276" w:lineRule="auto"/>
      </w:pPr>
    </w:p>
    <w:p w:rsidR="00C775A9" w:rsidRPr="00C775A9" w:rsidRDefault="00C775A9" w:rsidP="00C775A9"/>
    <w:p w:rsidR="006730FA" w:rsidRDefault="006730FA" w:rsidP="00C775A9">
      <w:pPr>
        <w:tabs>
          <w:tab w:val="left" w:pos="708"/>
          <w:tab w:val="center" w:pos="4536"/>
          <w:tab w:val="right" w:pos="9072"/>
        </w:tabs>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24153">
      <w:pPr>
        <w:tabs>
          <w:tab w:val="left" w:pos="708"/>
          <w:tab w:val="center" w:pos="4536"/>
          <w:tab w:val="right" w:pos="9072"/>
        </w:tabs>
        <w:jc w:val="right"/>
        <w:rPr>
          <w:b/>
          <w:i/>
        </w:rPr>
      </w:pPr>
    </w:p>
    <w:p w:rsidR="00C775A9" w:rsidRDefault="00C775A9" w:rsidP="00836DED">
      <w:pPr>
        <w:tabs>
          <w:tab w:val="left" w:pos="708"/>
          <w:tab w:val="center" w:pos="4536"/>
          <w:tab w:val="right" w:pos="9072"/>
        </w:tabs>
        <w:rPr>
          <w:b/>
          <w:i/>
        </w:rPr>
      </w:pPr>
    </w:p>
    <w:p w:rsidR="00C775A9" w:rsidRDefault="00C775A9" w:rsidP="00824153">
      <w:pPr>
        <w:tabs>
          <w:tab w:val="left" w:pos="708"/>
          <w:tab w:val="center" w:pos="4536"/>
          <w:tab w:val="right" w:pos="9072"/>
        </w:tabs>
        <w:jc w:val="right"/>
        <w:rPr>
          <w:b/>
          <w:i/>
        </w:rPr>
      </w:pPr>
    </w:p>
    <w:p w:rsidR="00C775A9" w:rsidRDefault="00C775A9" w:rsidP="00836DED">
      <w:pPr>
        <w:tabs>
          <w:tab w:val="left" w:pos="708"/>
          <w:tab w:val="center" w:pos="4536"/>
          <w:tab w:val="right" w:pos="9072"/>
        </w:tabs>
        <w:rPr>
          <w:b/>
          <w:i/>
        </w:rPr>
      </w:pPr>
    </w:p>
    <w:p w:rsidR="00E80EF3" w:rsidRDefault="00E80EF3" w:rsidP="00DA444A">
      <w:pPr>
        <w:spacing w:line="288" w:lineRule="auto"/>
        <w:textAlignment w:val="top"/>
        <w:rPr>
          <w:b/>
          <w:color w:val="000000"/>
        </w:rPr>
      </w:pPr>
    </w:p>
    <w:p w:rsidR="005A5C9E" w:rsidRDefault="005A5C9E" w:rsidP="00824153">
      <w:pPr>
        <w:spacing w:line="288" w:lineRule="auto"/>
        <w:jc w:val="right"/>
        <w:textAlignment w:val="top"/>
        <w:rPr>
          <w:b/>
          <w:color w:val="000000"/>
        </w:rPr>
      </w:pPr>
    </w:p>
    <w:p w:rsidR="00B918B9" w:rsidRDefault="00B918B9" w:rsidP="00B918B9">
      <w:pPr>
        <w:spacing w:line="288" w:lineRule="auto"/>
        <w:textAlignment w:val="top"/>
        <w:rPr>
          <w:b/>
          <w:color w:val="000000"/>
        </w:rPr>
      </w:pPr>
    </w:p>
    <w:p w:rsidR="00D66CBF" w:rsidRDefault="00D66CBF" w:rsidP="00B918B9">
      <w:pPr>
        <w:spacing w:line="288" w:lineRule="auto"/>
        <w:jc w:val="right"/>
        <w:textAlignment w:val="top"/>
        <w:rPr>
          <w:b/>
          <w:color w:val="000000"/>
        </w:rPr>
        <w:sectPr w:rsidR="00D66CBF" w:rsidSect="007010EA">
          <w:pgSz w:w="12240" w:h="15840"/>
          <w:pgMar w:top="1418" w:right="1418" w:bottom="426" w:left="1418" w:header="709" w:footer="709" w:gutter="0"/>
          <w:cols w:space="708"/>
          <w:docGrid w:linePitch="326"/>
        </w:sectPr>
      </w:pPr>
    </w:p>
    <w:p w:rsidR="00824153" w:rsidRDefault="00824153" w:rsidP="00B918B9">
      <w:pPr>
        <w:spacing w:line="288" w:lineRule="auto"/>
        <w:jc w:val="right"/>
        <w:textAlignment w:val="top"/>
        <w:rPr>
          <w:b/>
          <w:color w:val="000000"/>
        </w:rPr>
      </w:pPr>
      <w:r w:rsidRPr="00B60D5D">
        <w:rPr>
          <w:b/>
          <w:color w:val="000000"/>
        </w:rPr>
        <w:lastRenderedPageBreak/>
        <w:t xml:space="preserve">Załącznik nr </w:t>
      </w:r>
      <w:r w:rsidR="000A5F8F">
        <w:rPr>
          <w:b/>
          <w:color w:val="000000"/>
        </w:rPr>
        <w:t>4</w:t>
      </w:r>
    </w:p>
    <w:p w:rsidR="000A5F8F" w:rsidRPr="00B60D5D" w:rsidRDefault="000A5F8F" w:rsidP="000A5F8F">
      <w:pPr>
        <w:spacing w:line="288" w:lineRule="auto"/>
        <w:jc w:val="center"/>
        <w:textAlignment w:val="top"/>
        <w:rPr>
          <w:b/>
          <w:color w:val="000000"/>
        </w:rPr>
      </w:pPr>
    </w:p>
    <w:p w:rsidR="00824153" w:rsidRPr="00B60D5D" w:rsidRDefault="00824153" w:rsidP="00824153">
      <w:pPr>
        <w:spacing w:line="288" w:lineRule="auto"/>
        <w:jc w:val="right"/>
        <w:textAlignment w:val="top"/>
        <w:rPr>
          <w:color w:val="000000"/>
          <w:sz w:val="28"/>
          <w:szCs w:val="28"/>
        </w:rPr>
      </w:pPr>
    </w:p>
    <w:p w:rsidR="00824153" w:rsidRPr="00B60D5D" w:rsidRDefault="00824153" w:rsidP="00824153">
      <w:pPr>
        <w:spacing w:line="288" w:lineRule="auto"/>
        <w:textAlignment w:val="top"/>
      </w:pPr>
      <w:r w:rsidRPr="00B60D5D">
        <w:t xml:space="preserve">     ..............................................                                                                  ........ dn. ....................    </w:t>
      </w:r>
    </w:p>
    <w:p w:rsidR="00824153" w:rsidRPr="00B60D5D" w:rsidRDefault="00824153" w:rsidP="00824153">
      <w:pPr>
        <w:spacing w:line="288" w:lineRule="auto"/>
        <w:textAlignment w:val="top"/>
        <w:rPr>
          <w:sz w:val="16"/>
          <w:szCs w:val="16"/>
        </w:rPr>
      </w:pPr>
      <w:r w:rsidRPr="00B60D5D">
        <w:rPr>
          <w:sz w:val="16"/>
          <w:szCs w:val="16"/>
        </w:rPr>
        <w:t xml:space="preserve">          (pieczęć adresowa firmy Wykonawcy) </w:t>
      </w:r>
    </w:p>
    <w:p w:rsidR="00824153" w:rsidRPr="00B60D5D" w:rsidRDefault="00824153" w:rsidP="00824153">
      <w:pPr>
        <w:spacing w:line="288" w:lineRule="auto"/>
        <w:jc w:val="center"/>
        <w:textAlignment w:val="top"/>
      </w:pPr>
    </w:p>
    <w:p w:rsidR="00824153" w:rsidRPr="00B60D5D" w:rsidRDefault="00824153" w:rsidP="00233F36">
      <w:pPr>
        <w:spacing w:line="360" w:lineRule="auto"/>
        <w:jc w:val="center"/>
        <w:rPr>
          <w:b/>
          <w:u w:val="single"/>
        </w:rPr>
      </w:pPr>
      <w:r w:rsidRPr="00B60D5D">
        <w:rPr>
          <w:b/>
          <w:u w:val="single"/>
        </w:rPr>
        <w:t xml:space="preserve">Oświadczenie wykonawcy </w:t>
      </w:r>
    </w:p>
    <w:p w:rsidR="00824153" w:rsidRPr="00B60D5D" w:rsidRDefault="00824153" w:rsidP="00233F36">
      <w:pPr>
        <w:spacing w:line="360" w:lineRule="auto"/>
        <w:jc w:val="center"/>
        <w:rPr>
          <w:b/>
          <w:sz w:val="20"/>
          <w:szCs w:val="20"/>
        </w:rPr>
      </w:pPr>
      <w:r w:rsidRPr="00B60D5D">
        <w:rPr>
          <w:b/>
          <w:sz w:val="20"/>
          <w:szCs w:val="20"/>
        </w:rPr>
        <w:t xml:space="preserve">składane na podstawie art. 25a ust. 1 ustawy z dnia 29 stycznia 2004 r. </w:t>
      </w:r>
    </w:p>
    <w:p w:rsidR="00824153" w:rsidRPr="00B60D5D" w:rsidRDefault="00824153" w:rsidP="00233F36">
      <w:pPr>
        <w:spacing w:line="360" w:lineRule="auto"/>
        <w:jc w:val="center"/>
        <w:rPr>
          <w:b/>
          <w:sz w:val="20"/>
          <w:szCs w:val="20"/>
        </w:rPr>
      </w:pPr>
      <w:r w:rsidRPr="00B60D5D">
        <w:rPr>
          <w:b/>
          <w:sz w:val="20"/>
          <w:szCs w:val="20"/>
        </w:rPr>
        <w:t xml:space="preserve"> Prawo zamówień publicznych (dalej jako: ustawa </w:t>
      </w:r>
      <w:proofErr w:type="spellStart"/>
      <w:r w:rsidRPr="00B60D5D">
        <w:rPr>
          <w:b/>
          <w:sz w:val="20"/>
          <w:szCs w:val="20"/>
        </w:rPr>
        <w:t>Pzp</w:t>
      </w:r>
      <w:proofErr w:type="spellEnd"/>
      <w:r w:rsidRPr="00B60D5D">
        <w:rPr>
          <w:b/>
          <w:sz w:val="20"/>
          <w:szCs w:val="20"/>
        </w:rPr>
        <w:t xml:space="preserve">), </w:t>
      </w:r>
    </w:p>
    <w:p w:rsidR="00824153" w:rsidRDefault="00824153" w:rsidP="00233F36">
      <w:pPr>
        <w:spacing w:line="360" w:lineRule="auto"/>
        <w:jc w:val="center"/>
        <w:rPr>
          <w:b/>
          <w:u w:val="single"/>
        </w:rPr>
      </w:pPr>
      <w:r w:rsidRPr="00B60D5D">
        <w:rPr>
          <w:b/>
          <w:u w:val="single"/>
        </w:rPr>
        <w:t>DOTYCZĄCE PRZESŁANEK WYKLUCZENIA Z POSTĘPOWANIA</w:t>
      </w:r>
    </w:p>
    <w:p w:rsidR="00233F36" w:rsidRPr="00B60D5D" w:rsidRDefault="00233F36" w:rsidP="00233F36">
      <w:pPr>
        <w:spacing w:line="360" w:lineRule="auto"/>
        <w:jc w:val="center"/>
        <w:rPr>
          <w:b/>
          <w:u w:val="single"/>
        </w:rPr>
      </w:pPr>
    </w:p>
    <w:p w:rsidR="00B60D5D" w:rsidRDefault="00824153" w:rsidP="00233F36">
      <w:pPr>
        <w:spacing w:line="276" w:lineRule="auto"/>
        <w:jc w:val="both"/>
        <w:rPr>
          <w:b/>
          <w:sz w:val="22"/>
          <w:szCs w:val="22"/>
        </w:rPr>
      </w:pPr>
      <w:r w:rsidRPr="00B60D5D">
        <w:rPr>
          <w:sz w:val="22"/>
          <w:szCs w:val="22"/>
        </w:rPr>
        <w:t xml:space="preserve">Na potrzeby postępowania o udzielenie zamówienia publicznego </w:t>
      </w:r>
      <w:r w:rsidR="0024182D">
        <w:rPr>
          <w:b/>
          <w:sz w:val="22"/>
          <w:szCs w:val="22"/>
        </w:rPr>
        <w:t>107</w:t>
      </w:r>
      <w:r w:rsidRPr="00B60D5D">
        <w:rPr>
          <w:b/>
          <w:sz w:val="22"/>
          <w:szCs w:val="22"/>
        </w:rPr>
        <w:t>/Log./2016 –</w:t>
      </w:r>
      <w:r w:rsidR="0024182D">
        <w:rPr>
          <w:b/>
          <w:sz w:val="22"/>
          <w:szCs w:val="22"/>
        </w:rPr>
        <w:t xml:space="preserve"> </w:t>
      </w:r>
      <w:r w:rsidR="0024182D">
        <w:rPr>
          <w:b/>
        </w:rPr>
        <w:t>Dostawa</w:t>
      </w:r>
      <w:r w:rsidR="0024182D" w:rsidRPr="0024182D">
        <w:rPr>
          <w:b/>
        </w:rPr>
        <w:t xml:space="preserve"> papieru kserograficznego do drukarek i kserokopiarek, tonerów do kserokopiarek, materiałów biurowych, kartonów archiwizacyjnych oraz druków, rejestrów i książek służbowych wg wzorów zamawiającego na 2018 rok</w:t>
      </w:r>
      <w:r w:rsidR="0024182D">
        <w:t xml:space="preserve"> </w:t>
      </w:r>
      <w:r w:rsidR="0024182D">
        <w:rPr>
          <w:b/>
          <w:sz w:val="22"/>
          <w:szCs w:val="22"/>
        </w:rPr>
        <w:t xml:space="preserve">w </w:t>
      </w:r>
      <w:r w:rsidR="00B60D5D">
        <w:rPr>
          <w:b/>
          <w:sz w:val="22"/>
          <w:szCs w:val="22"/>
        </w:rPr>
        <w:t xml:space="preserve">4 </w:t>
      </w:r>
      <w:proofErr w:type="spellStart"/>
      <w:r w:rsidR="00B60D5D">
        <w:rPr>
          <w:b/>
          <w:sz w:val="22"/>
          <w:szCs w:val="22"/>
        </w:rPr>
        <w:t>WSKz</w:t>
      </w:r>
      <w:r w:rsidRPr="00B60D5D">
        <w:rPr>
          <w:b/>
          <w:sz w:val="22"/>
          <w:szCs w:val="22"/>
        </w:rPr>
        <w:t>P</w:t>
      </w:r>
      <w:proofErr w:type="spellEnd"/>
      <w:r w:rsidRPr="00B60D5D">
        <w:rPr>
          <w:b/>
          <w:sz w:val="22"/>
          <w:szCs w:val="22"/>
        </w:rPr>
        <w:t xml:space="preserve"> SP ZOZ Wrocław </w:t>
      </w:r>
      <w:r w:rsidRPr="00B60D5D">
        <w:rPr>
          <w:sz w:val="22"/>
          <w:szCs w:val="22"/>
        </w:rPr>
        <w:t xml:space="preserve">prowadzonego przez </w:t>
      </w:r>
      <w:r w:rsidRPr="00B60D5D">
        <w:rPr>
          <w:b/>
          <w:sz w:val="22"/>
          <w:szCs w:val="22"/>
        </w:rPr>
        <w:t>4 Wojskowy Szpital Kliniczny z Polikliniką SP ZOZ, ul. Weigla 5, 50-981 Wrocław</w:t>
      </w:r>
      <w:r w:rsidRPr="00B60D5D">
        <w:rPr>
          <w:i/>
          <w:sz w:val="22"/>
          <w:szCs w:val="22"/>
        </w:rPr>
        <w:t xml:space="preserve">, </w:t>
      </w:r>
      <w:r w:rsidRPr="00B60D5D">
        <w:rPr>
          <w:sz w:val="22"/>
          <w:szCs w:val="22"/>
        </w:rPr>
        <w:t>oświadczam, co następuje:</w:t>
      </w:r>
    </w:p>
    <w:p w:rsidR="00B60D5D" w:rsidRPr="00B60D5D" w:rsidRDefault="00B60D5D" w:rsidP="00233F36">
      <w:pPr>
        <w:spacing w:line="276" w:lineRule="auto"/>
        <w:jc w:val="both"/>
        <w:rPr>
          <w:b/>
          <w:sz w:val="22"/>
          <w:szCs w:val="22"/>
        </w:rPr>
      </w:pPr>
    </w:p>
    <w:p w:rsidR="00824153" w:rsidRPr="00B60D5D" w:rsidRDefault="00824153" w:rsidP="00233F36">
      <w:pPr>
        <w:shd w:val="clear" w:color="auto" w:fill="BFBFBF"/>
        <w:rPr>
          <w:b/>
          <w:sz w:val="21"/>
          <w:szCs w:val="21"/>
        </w:rPr>
      </w:pPr>
      <w:r w:rsidRPr="00B60D5D">
        <w:rPr>
          <w:b/>
          <w:sz w:val="21"/>
          <w:szCs w:val="21"/>
        </w:rPr>
        <w:t>OŚWIADCZENIA DOTYCZĄCE WYKONAWCY:</w:t>
      </w:r>
    </w:p>
    <w:p w:rsidR="00824153" w:rsidRPr="00B60D5D" w:rsidRDefault="00824153" w:rsidP="00233F36">
      <w:pPr>
        <w:pStyle w:val="Akapitzlist"/>
        <w:spacing w:after="0" w:line="360" w:lineRule="auto"/>
        <w:jc w:val="both"/>
        <w:rPr>
          <w:rFonts w:ascii="Times New Roman" w:hAnsi="Times New Roman"/>
        </w:rPr>
      </w:pPr>
    </w:p>
    <w:p w:rsidR="00B60D5D" w:rsidRDefault="00824153" w:rsidP="00850C72">
      <w:pPr>
        <w:pStyle w:val="Akapitzlist"/>
        <w:numPr>
          <w:ilvl w:val="0"/>
          <w:numId w:val="19"/>
        </w:numPr>
        <w:spacing w:after="0" w:line="360" w:lineRule="auto"/>
        <w:ind w:left="142" w:hanging="284"/>
        <w:jc w:val="both"/>
        <w:rPr>
          <w:rFonts w:ascii="Times New Roman" w:hAnsi="Times New Roman"/>
          <w:sz w:val="21"/>
          <w:szCs w:val="21"/>
        </w:rPr>
      </w:pPr>
      <w:r w:rsidRPr="00B60D5D">
        <w:rPr>
          <w:rFonts w:ascii="Times New Roman" w:hAnsi="Times New Roman"/>
          <w:sz w:val="21"/>
          <w:szCs w:val="21"/>
        </w:rPr>
        <w:t>Oświadczam, że nie podlegam wykluczen</w:t>
      </w:r>
      <w:r w:rsidR="00B60D5D">
        <w:rPr>
          <w:rFonts w:ascii="Times New Roman" w:hAnsi="Times New Roman"/>
          <w:sz w:val="21"/>
          <w:szCs w:val="21"/>
        </w:rPr>
        <w:t xml:space="preserve">iu z postępowania na podstawie </w:t>
      </w:r>
      <w:r w:rsidRPr="00B60D5D">
        <w:rPr>
          <w:rFonts w:ascii="Times New Roman" w:hAnsi="Times New Roman"/>
          <w:sz w:val="21"/>
          <w:szCs w:val="21"/>
        </w:rPr>
        <w:t xml:space="preserve">art. 24 ust 1 pkt 12-23 ustawy </w:t>
      </w:r>
      <w:proofErr w:type="spellStart"/>
      <w:r w:rsidRPr="00B60D5D">
        <w:rPr>
          <w:rFonts w:ascii="Times New Roman" w:hAnsi="Times New Roman"/>
          <w:sz w:val="21"/>
          <w:szCs w:val="21"/>
        </w:rPr>
        <w:t>Pzp</w:t>
      </w:r>
      <w:proofErr w:type="spellEnd"/>
      <w:r w:rsidRPr="00B60D5D">
        <w:rPr>
          <w:rFonts w:ascii="Times New Roman" w:hAnsi="Times New Roman"/>
          <w:sz w:val="21"/>
          <w:szCs w:val="21"/>
        </w:rPr>
        <w:t>.</w:t>
      </w:r>
    </w:p>
    <w:p w:rsidR="00824153" w:rsidRPr="00B60D5D" w:rsidRDefault="00824153" w:rsidP="00850C72">
      <w:pPr>
        <w:pStyle w:val="Akapitzlist"/>
        <w:numPr>
          <w:ilvl w:val="0"/>
          <w:numId w:val="19"/>
        </w:numPr>
        <w:spacing w:after="0" w:line="360" w:lineRule="auto"/>
        <w:ind w:left="142" w:hanging="284"/>
        <w:jc w:val="both"/>
        <w:rPr>
          <w:rFonts w:ascii="Times New Roman" w:hAnsi="Times New Roman"/>
          <w:sz w:val="21"/>
          <w:szCs w:val="21"/>
        </w:rPr>
      </w:pPr>
      <w:r w:rsidRPr="00B60D5D">
        <w:rPr>
          <w:rFonts w:ascii="Times New Roman" w:hAnsi="Times New Roman"/>
          <w:sz w:val="21"/>
          <w:szCs w:val="21"/>
        </w:rPr>
        <w:t>Oświadczam, że nie podlegam wykluczen</w:t>
      </w:r>
      <w:r w:rsidR="00B60D5D" w:rsidRPr="00B60D5D">
        <w:rPr>
          <w:rFonts w:ascii="Times New Roman" w:hAnsi="Times New Roman"/>
          <w:sz w:val="21"/>
          <w:szCs w:val="21"/>
        </w:rPr>
        <w:t xml:space="preserve">iu z postępowania na podstawie </w:t>
      </w:r>
      <w:r w:rsidRPr="00B60D5D">
        <w:rPr>
          <w:rFonts w:ascii="Times New Roman" w:hAnsi="Times New Roman"/>
          <w:sz w:val="21"/>
          <w:szCs w:val="21"/>
        </w:rPr>
        <w:t>art. 24 ust. 5 pkt 1</w:t>
      </w:r>
      <w:r w:rsidR="00B60D5D" w:rsidRPr="00B60D5D">
        <w:rPr>
          <w:rFonts w:ascii="Times New Roman" w:hAnsi="Times New Roman"/>
          <w:sz w:val="21"/>
          <w:szCs w:val="21"/>
        </w:rPr>
        <w:t xml:space="preserve"> </w:t>
      </w:r>
      <w:r w:rsidRPr="00B60D5D">
        <w:rPr>
          <w:rFonts w:ascii="Times New Roman" w:hAnsi="Times New Roman"/>
          <w:sz w:val="21"/>
          <w:szCs w:val="21"/>
        </w:rPr>
        <w:t xml:space="preserve">ustawy </w:t>
      </w:r>
      <w:proofErr w:type="spellStart"/>
      <w:r w:rsidRPr="00B60D5D">
        <w:rPr>
          <w:rFonts w:ascii="Times New Roman" w:hAnsi="Times New Roman"/>
          <w:sz w:val="21"/>
          <w:szCs w:val="21"/>
        </w:rPr>
        <w:t>Pzp</w:t>
      </w:r>
      <w:proofErr w:type="spellEnd"/>
      <w:r w:rsidRPr="00B60D5D">
        <w:rPr>
          <w:rFonts w:ascii="Times New Roman" w:hAnsi="Times New Roman"/>
          <w:sz w:val="20"/>
          <w:szCs w:val="20"/>
        </w:rPr>
        <w:t xml:space="preserve"> </w:t>
      </w:r>
      <w:r w:rsidRPr="00B60D5D">
        <w:rPr>
          <w:rFonts w:ascii="Times New Roman" w:hAnsi="Times New Roman"/>
          <w:sz w:val="16"/>
          <w:szCs w:val="16"/>
        </w:rPr>
        <w:t>.</w:t>
      </w: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B60D5D">
        <w:rPr>
          <w:sz w:val="18"/>
        </w:rPr>
        <w:t xml:space="preserve">                                                                                           </w:t>
      </w:r>
      <w:r w:rsidR="00B60D5D">
        <w:rPr>
          <w:sz w:val="18"/>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B60D5D" w:rsidRPr="00233F36">
        <w:rPr>
          <w:sz w:val="16"/>
        </w:rPr>
        <w:t xml:space="preserve">                                   </w:t>
      </w:r>
      <w:r w:rsidR="00233F36">
        <w:rPr>
          <w:sz w:val="16"/>
        </w:rPr>
        <w:t xml:space="preserve">              </w:t>
      </w:r>
      <w:r w:rsidR="00B60D5D" w:rsidRPr="00233F36">
        <w:rPr>
          <w:sz w:val="16"/>
        </w:rPr>
        <w:t xml:space="preserve"> </w:t>
      </w:r>
      <w:r w:rsidRPr="00233F36">
        <w:rPr>
          <w:sz w:val="16"/>
        </w:rPr>
        <w:t xml:space="preserve"> uprawniającym do występowania w obrocie prawny lub </w:t>
      </w:r>
    </w:p>
    <w:p w:rsidR="00824153" w:rsidRPr="00233F36" w:rsidRDefault="00824153" w:rsidP="00824153">
      <w:pPr>
        <w:rPr>
          <w:sz w:val="16"/>
        </w:rPr>
      </w:pPr>
      <w:r w:rsidRPr="00233F36">
        <w:rPr>
          <w:sz w:val="16"/>
        </w:rPr>
        <w:t xml:space="preserve">                                                                                                      </w:t>
      </w:r>
      <w:r w:rsidR="00B60D5D" w:rsidRPr="00233F36">
        <w:rPr>
          <w:sz w:val="16"/>
        </w:rPr>
        <w:t xml:space="preserve">                             </w:t>
      </w:r>
      <w:r w:rsidR="00233F36">
        <w:rPr>
          <w:sz w:val="16"/>
        </w:rPr>
        <w:t xml:space="preserve">              </w:t>
      </w:r>
      <w:r w:rsidRPr="00233F36">
        <w:rPr>
          <w:sz w:val="16"/>
        </w:rPr>
        <w:t xml:space="preserve">    posiadających pełnomocnictwo)</w:t>
      </w:r>
    </w:p>
    <w:p w:rsidR="00233F36" w:rsidRDefault="00233F36" w:rsidP="00026A71">
      <w:pPr>
        <w:spacing w:line="360" w:lineRule="auto"/>
        <w:rPr>
          <w:b/>
          <w:highlight w:val="lightGray"/>
        </w:rPr>
      </w:pPr>
    </w:p>
    <w:p w:rsidR="00824153" w:rsidRPr="00B60D5D" w:rsidRDefault="00824153" w:rsidP="00824153">
      <w:pPr>
        <w:spacing w:line="360" w:lineRule="auto"/>
        <w:jc w:val="center"/>
        <w:rPr>
          <w:b/>
        </w:rPr>
      </w:pPr>
      <w:r w:rsidRPr="00B60D5D">
        <w:rPr>
          <w:b/>
          <w:highlight w:val="lightGray"/>
        </w:rPr>
        <w:t>OŚWIADCZENIE – (jeżeli dotyczy)</w:t>
      </w:r>
    </w:p>
    <w:p w:rsidR="00233F36" w:rsidRDefault="00824153" w:rsidP="00824153">
      <w:pPr>
        <w:spacing w:line="360" w:lineRule="auto"/>
        <w:jc w:val="both"/>
        <w:rPr>
          <w:sz w:val="21"/>
          <w:szCs w:val="21"/>
        </w:rPr>
      </w:pPr>
      <w:r w:rsidRPr="00B60D5D">
        <w:rPr>
          <w:sz w:val="21"/>
          <w:szCs w:val="21"/>
        </w:rPr>
        <w:t xml:space="preserve">Oświadczam, że zachodzą w stosunku do mnie podstawy wykluczenia z postępowania na podstawie art. …………. ustawy </w:t>
      </w:r>
      <w:proofErr w:type="spellStart"/>
      <w:r w:rsidRPr="00B60D5D">
        <w:rPr>
          <w:sz w:val="21"/>
          <w:szCs w:val="21"/>
        </w:rPr>
        <w:t>Pzp</w:t>
      </w:r>
      <w:proofErr w:type="spellEnd"/>
      <w:r w:rsidRPr="00B60D5D">
        <w:rPr>
          <w:sz w:val="20"/>
          <w:szCs w:val="20"/>
        </w:rPr>
        <w:t xml:space="preserve"> </w:t>
      </w:r>
      <w:r w:rsidRPr="00B60D5D">
        <w:rPr>
          <w:i/>
          <w:sz w:val="16"/>
          <w:szCs w:val="16"/>
        </w:rPr>
        <w:t xml:space="preserve">(podać mającą zastosowanie podstawę wykluczenia spośród wymienionych w art. 24 ust. 1 pkt 13-14, 16-20 lub art. 24 ust. 5 pkt 1 ustawy </w:t>
      </w:r>
      <w:proofErr w:type="spellStart"/>
      <w:r w:rsidRPr="00B60D5D">
        <w:rPr>
          <w:i/>
          <w:sz w:val="16"/>
          <w:szCs w:val="16"/>
        </w:rPr>
        <w:t>Pzp</w:t>
      </w:r>
      <w:proofErr w:type="spellEnd"/>
      <w:r w:rsidRPr="00B60D5D">
        <w:rPr>
          <w:i/>
          <w:sz w:val="16"/>
          <w:szCs w:val="16"/>
        </w:rPr>
        <w:t>).</w:t>
      </w:r>
      <w:r w:rsidRPr="00B60D5D">
        <w:rPr>
          <w:sz w:val="20"/>
          <w:szCs w:val="20"/>
        </w:rPr>
        <w:t xml:space="preserve"> </w:t>
      </w:r>
      <w:r w:rsidRPr="00B60D5D">
        <w:rPr>
          <w:sz w:val="21"/>
          <w:szCs w:val="21"/>
        </w:rPr>
        <w:t xml:space="preserve">Jednocześnie oświadczam, że w związku z ww. okolicznością, na podstawie art. 24 ust. 8 ustawy </w:t>
      </w:r>
      <w:proofErr w:type="spellStart"/>
      <w:r w:rsidRPr="00B60D5D">
        <w:rPr>
          <w:sz w:val="21"/>
          <w:szCs w:val="21"/>
        </w:rPr>
        <w:t>Pzp</w:t>
      </w:r>
      <w:proofErr w:type="spellEnd"/>
      <w:r w:rsidRPr="00B60D5D">
        <w:rPr>
          <w:sz w:val="21"/>
          <w:szCs w:val="21"/>
        </w:rPr>
        <w:t xml:space="preserve"> podjąłem następujące środki naprawcze:</w:t>
      </w:r>
      <w:r w:rsidR="00233F36">
        <w:rPr>
          <w:sz w:val="21"/>
          <w:szCs w:val="21"/>
        </w:rPr>
        <w:t xml:space="preserve"> ……………………………………………………………..</w:t>
      </w:r>
    </w:p>
    <w:p w:rsidR="00824153" w:rsidRPr="00B60D5D" w:rsidRDefault="00824153" w:rsidP="00824153">
      <w:pPr>
        <w:spacing w:line="360" w:lineRule="auto"/>
        <w:jc w:val="both"/>
        <w:rPr>
          <w:sz w:val="21"/>
          <w:szCs w:val="21"/>
        </w:rPr>
      </w:pPr>
      <w:r w:rsidRPr="00B60D5D">
        <w:rPr>
          <w:sz w:val="21"/>
          <w:szCs w:val="21"/>
        </w:rPr>
        <w:t xml:space="preserve"> ………………………………………………………………………………………………………………</w:t>
      </w:r>
      <w:r w:rsidR="00233F36">
        <w:rPr>
          <w:sz w:val="21"/>
          <w:szCs w:val="21"/>
        </w:rPr>
        <w:t>…….</w:t>
      </w:r>
      <w:r w:rsidRPr="00B60D5D">
        <w:rPr>
          <w:sz w:val="21"/>
          <w:szCs w:val="21"/>
        </w:rPr>
        <w:t>.</w:t>
      </w:r>
    </w:p>
    <w:p w:rsidR="00824153" w:rsidRPr="00233F36" w:rsidRDefault="00824153" w:rsidP="00824153">
      <w:pPr>
        <w:spacing w:line="360" w:lineRule="auto"/>
        <w:jc w:val="both"/>
        <w:rPr>
          <w:sz w:val="21"/>
          <w:szCs w:val="21"/>
        </w:rPr>
      </w:pPr>
      <w:r w:rsidRPr="00B60D5D">
        <w:rPr>
          <w:sz w:val="20"/>
          <w:szCs w:val="20"/>
        </w:rPr>
        <w:t>…………………………………………………………………………………………..…………………...........…………………………………………………………………………………………………………………………………</w:t>
      </w:r>
    </w:p>
    <w:p w:rsidR="00233F36" w:rsidRPr="00B60D5D" w:rsidRDefault="00233F36" w:rsidP="00233F36">
      <w:pPr>
        <w:pStyle w:val="Bartek"/>
        <w:spacing w:line="360" w:lineRule="atLeast"/>
        <w:ind w:firstLine="708"/>
        <w:rPr>
          <w:color w:val="000000"/>
          <w:sz w:val="18"/>
        </w:rPr>
      </w:pPr>
      <w:r w:rsidRPr="00B60D5D">
        <w:rPr>
          <w:color w:val="000000"/>
          <w:sz w:val="18"/>
        </w:rPr>
        <w:t>……………….…dnia……………                                              ………...............................................................................</w:t>
      </w:r>
    </w:p>
    <w:p w:rsidR="00233F36" w:rsidRPr="00233F36" w:rsidRDefault="00233F36" w:rsidP="00233F36">
      <w:pPr>
        <w:rPr>
          <w:sz w:val="16"/>
        </w:rPr>
      </w:pPr>
      <w:r w:rsidRPr="00B60D5D">
        <w:rPr>
          <w:sz w:val="18"/>
        </w:rPr>
        <w:t xml:space="preserve">                                                                                           </w:t>
      </w:r>
      <w:r>
        <w:rPr>
          <w:sz w:val="18"/>
        </w:rPr>
        <w:t xml:space="preserve">                                </w:t>
      </w:r>
      <w:r w:rsidRPr="00233F36">
        <w:rPr>
          <w:sz w:val="16"/>
        </w:rPr>
        <w:t>(podpis i  pieczęć osób wskazanych w dokumencie</w:t>
      </w:r>
    </w:p>
    <w:p w:rsidR="00233F36" w:rsidRPr="00233F36" w:rsidRDefault="00233F36" w:rsidP="00233F36">
      <w:pPr>
        <w:rPr>
          <w:sz w:val="16"/>
        </w:rPr>
      </w:pPr>
      <w:r w:rsidRPr="00233F36">
        <w:rPr>
          <w:sz w:val="16"/>
        </w:rPr>
        <w:t xml:space="preserve">                                                                                                                     </w:t>
      </w:r>
      <w:r>
        <w:rPr>
          <w:sz w:val="16"/>
        </w:rPr>
        <w:t xml:space="preserve">              </w:t>
      </w:r>
      <w:r w:rsidRPr="00233F36">
        <w:rPr>
          <w:sz w:val="16"/>
        </w:rPr>
        <w:t xml:space="preserve">  uprawniającym do występowania w obrocie prawny lub </w:t>
      </w:r>
    </w:p>
    <w:p w:rsidR="00824153" w:rsidRPr="00107D03" w:rsidRDefault="00233F36" w:rsidP="00107D03">
      <w:pPr>
        <w:rPr>
          <w:sz w:val="16"/>
        </w:rPr>
      </w:pPr>
      <w:r w:rsidRPr="00233F36">
        <w:rPr>
          <w:sz w:val="16"/>
        </w:rPr>
        <w:t xml:space="preserve">                                                                                                                                   </w:t>
      </w:r>
      <w:r>
        <w:rPr>
          <w:sz w:val="16"/>
        </w:rPr>
        <w:t xml:space="preserve">              </w:t>
      </w:r>
      <w:r w:rsidRPr="00233F36">
        <w:rPr>
          <w:sz w:val="16"/>
        </w:rPr>
        <w:t xml:space="preserve">    posiadających pełnomocnictwo)</w:t>
      </w:r>
    </w:p>
    <w:p w:rsidR="00824153" w:rsidRPr="00B60D5D" w:rsidRDefault="00824153" w:rsidP="00824153">
      <w:pPr>
        <w:spacing w:line="360" w:lineRule="auto"/>
        <w:jc w:val="center"/>
        <w:rPr>
          <w:b/>
        </w:rPr>
      </w:pPr>
      <w:r w:rsidRPr="00B60D5D">
        <w:rPr>
          <w:b/>
          <w:highlight w:val="lightGray"/>
        </w:rPr>
        <w:lastRenderedPageBreak/>
        <w:t>OŚWIADCZENIE</w:t>
      </w:r>
    </w:p>
    <w:p w:rsidR="00824153" w:rsidRPr="00233F36" w:rsidRDefault="00824153" w:rsidP="00824153">
      <w:pPr>
        <w:spacing w:line="360" w:lineRule="auto"/>
        <w:jc w:val="both"/>
        <w:rPr>
          <w:sz w:val="21"/>
          <w:szCs w:val="21"/>
        </w:rPr>
      </w:pPr>
      <w:r w:rsidRPr="00233F36">
        <w:rPr>
          <w:sz w:val="21"/>
          <w:szCs w:val="21"/>
        </w:rPr>
        <w:t>Oświadczam, że w państwie, w którym mam siedzibę ……………</w:t>
      </w:r>
      <w:r w:rsidRPr="00233F36">
        <w:rPr>
          <w:i/>
          <w:sz w:val="21"/>
          <w:szCs w:val="21"/>
        </w:rPr>
        <w:t>(podać</w:t>
      </w:r>
      <w:r w:rsidRPr="00233F36">
        <w:rPr>
          <w:sz w:val="21"/>
          <w:szCs w:val="21"/>
        </w:rPr>
        <w:t xml:space="preserve"> </w:t>
      </w:r>
      <w:r w:rsidRPr="00233F36">
        <w:rPr>
          <w:i/>
          <w:sz w:val="21"/>
          <w:szCs w:val="21"/>
        </w:rPr>
        <w:t>państwo</w:t>
      </w:r>
      <w:r w:rsidRPr="00233F36">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233F36">
        <w:rPr>
          <w:i/>
          <w:sz w:val="21"/>
          <w:szCs w:val="21"/>
        </w:rPr>
        <w:t>(jeżeli Zamawiający ich wymagał w Ogłoszeniu o zamówieniu i/lub w SIWZ</w:t>
      </w:r>
      <w:r w:rsidRPr="00233F36">
        <w:rPr>
          <w:sz w:val="21"/>
          <w:szCs w:val="21"/>
        </w:rPr>
        <w:t xml:space="preserve">). </w:t>
      </w:r>
    </w:p>
    <w:p w:rsidR="00824153" w:rsidRPr="00233F36" w:rsidRDefault="00824153" w:rsidP="00824153">
      <w:pPr>
        <w:spacing w:line="360" w:lineRule="auto"/>
        <w:jc w:val="both"/>
        <w:rPr>
          <w:sz w:val="21"/>
          <w:szCs w:val="21"/>
        </w:rPr>
      </w:pPr>
      <w:r w:rsidRPr="00233F36">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uprawniającym do występowania w obrocie prawny lub </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posiadających pełnomocnictwo)</w:t>
      </w:r>
    </w:p>
    <w:p w:rsidR="00824153" w:rsidRPr="00B60D5D" w:rsidRDefault="00824153" w:rsidP="00824153">
      <w:pPr>
        <w:jc w:val="both"/>
      </w:pPr>
    </w:p>
    <w:p w:rsidR="00824153" w:rsidRPr="00B60D5D" w:rsidRDefault="00824153" w:rsidP="00233F36">
      <w:pPr>
        <w:shd w:val="clear" w:color="auto" w:fill="BFBFBF"/>
        <w:spacing w:line="276" w:lineRule="auto"/>
        <w:jc w:val="both"/>
        <w:rPr>
          <w:b/>
          <w:sz w:val="21"/>
          <w:szCs w:val="21"/>
        </w:rPr>
      </w:pPr>
      <w:r w:rsidRPr="00B60D5D">
        <w:rPr>
          <w:b/>
          <w:sz w:val="21"/>
          <w:szCs w:val="21"/>
        </w:rPr>
        <w:t xml:space="preserve">OŚWIADCZENIE DOTYCZĄCE PODMIOTU, NA KTÓREGO ZASOBY POWOŁUJE SIĘ WYKONAWCA </w:t>
      </w:r>
      <w:r w:rsidRPr="00B60D5D">
        <w:rPr>
          <w:b/>
        </w:rPr>
        <w:t>– (jeżeli dotyczy)</w:t>
      </w:r>
      <w:r w:rsidRPr="00B60D5D">
        <w:rPr>
          <w:b/>
          <w:sz w:val="21"/>
          <w:szCs w:val="21"/>
        </w:rPr>
        <w:t>:</w:t>
      </w:r>
    </w:p>
    <w:p w:rsidR="00824153" w:rsidRPr="00B60D5D" w:rsidRDefault="00824153" w:rsidP="00824153">
      <w:pPr>
        <w:spacing w:line="360" w:lineRule="auto"/>
        <w:jc w:val="both"/>
        <w:rPr>
          <w:b/>
        </w:rPr>
      </w:pPr>
    </w:p>
    <w:p w:rsidR="00824153" w:rsidRPr="00233F36" w:rsidRDefault="00824153" w:rsidP="00824153">
      <w:pPr>
        <w:spacing w:line="360" w:lineRule="auto"/>
        <w:jc w:val="both"/>
        <w:rPr>
          <w:sz w:val="21"/>
          <w:szCs w:val="21"/>
        </w:rPr>
      </w:pPr>
      <w:r w:rsidRPr="00233F36">
        <w:rPr>
          <w:sz w:val="21"/>
          <w:szCs w:val="21"/>
        </w:rPr>
        <w:t>Oświadczam, że w stosunku do następującego/</w:t>
      </w:r>
      <w:proofErr w:type="spellStart"/>
      <w:r w:rsidRPr="00233F36">
        <w:rPr>
          <w:sz w:val="21"/>
          <w:szCs w:val="21"/>
        </w:rPr>
        <w:t>ych</w:t>
      </w:r>
      <w:proofErr w:type="spellEnd"/>
      <w:r w:rsidRPr="00233F36">
        <w:rPr>
          <w:sz w:val="21"/>
          <w:szCs w:val="21"/>
        </w:rPr>
        <w:t xml:space="preserve"> podmiotu/</w:t>
      </w:r>
      <w:proofErr w:type="spellStart"/>
      <w:r w:rsidRPr="00233F36">
        <w:rPr>
          <w:sz w:val="21"/>
          <w:szCs w:val="21"/>
        </w:rPr>
        <w:t>tów</w:t>
      </w:r>
      <w:proofErr w:type="spellEnd"/>
      <w:r w:rsidRPr="00233F36">
        <w:rPr>
          <w:sz w:val="21"/>
          <w:szCs w:val="21"/>
        </w:rPr>
        <w:t>, na którego/</w:t>
      </w:r>
      <w:proofErr w:type="spellStart"/>
      <w:r w:rsidRPr="00233F36">
        <w:rPr>
          <w:sz w:val="21"/>
          <w:szCs w:val="21"/>
        </w:rPr>
        <w:t>ych</w:t>
      </w:r>
      <w:proofErr w:type="spellEnd"/>
      <w:r w:rsidRPr="00233F36">
        <w:rPr>
          <w:sz w:val="21"/>
          <w:szCs w:val="21"/>
        </w:rPr>
        <w:t xml:space="preserve"> zasoby powołuję się w niniejszym postępowaniu, tj.: …………………………………………………………… </w:t>
      </w:r>
      <w:r w:rsidRPr="00233F36">
        <w:rPr>
          <w:i/>
          <w:sz w:val="21"/>
          <w:szCs w:val="21"/>
        </w:rPr>
        <w:t>(podać pełną nazwę/firmę, adres, a także w zależności od podmiotu: NIP/PESEL, KRS/</w:t>
      </w:r>
      <w:proofErr w:type="spellStart"/>
      <w:r w:rsidRPr="00233F36">
        <w:rPr>
          <w:i/>
          <w:sz w:val="21"/>
          <w:szCs w:val="21"/>
        </w:rPr>
        <w:t>CEiDG</w:t>
      </w:r>
      <w:proofErr w:type="spellEnd"/>
      <w:r w:rsidRPr="00233F36">
        <w:rPr>
          <w:i/>
          <w:sz w:val="21"/>
          <w:szCs w:val="21"/>
        </w:rPr>
        <w:t xml:space="preserve">) </w:t>
      </w:r>
      <w:r w:rsidRPr="00233F36">
        <w:rPr>
          <w:sz w:val="21"/>
          <w:szCs w:val="21"/>
        </w:rPr>
        <w:t>nie zachodzą podstawy wykluczenia z postępowania o udzielenie zamówienia.</w:t>
      </w:r>
    </w:p>
    <w:p w:rsidR="00824153" w:rsidRPr="00B60D5D" w:rsidRDefault="00824153" w:rsidP="00824153">
      <w:pPr>
        <w:spacing w:line="360" w:lineRule="auto"/>
        <w:jc w:val="both"/>
        <w:rPr>
          <w:sz w:val="20"/>
          <w:szCs w:val="20"/>
        </w:rPr>
      </w:pP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B60D5D">
        <w:rPr>
          <w:sz w:val="20"/>
        </w:rPr>
        <w:t xml:space="preserve">                                                                                           </w:t>
      </w:r>
      <w:r w:rsidR="00233F36">
        <w:rPr>
          <w:sz w:val="20"/>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uprawniającym do występowania w obrocie prawny lub </w:t>
      </w:r>
    </w:p>
    <w:p w:rsidR="00824153" w:rsidRDefault="00824153" w:rsidP="00824153">
      <w:pPr>
        <w:rPr>
          <w:sz w:val="16"/>
        </w:rPr>
      </w:pPr>
      <w:r w:rsidRPr="00233F36">
        <w:rPr>
          <w:sz w:val="16"/>
        </w:rPr>
        <w:t xml:space="preserve">                                                                                                        </w:t>
      </w:r>
      <w:r w:rsidR="00233F36">
        <w:rPr>
          <w:sz w:val="16"/>
        </w:rPr>
        <w:t xml:space="preserve">                                           </w:t>
      </w:r>
      <w:r w:rsidRPr="00233F36">
        <w:rPr>
          <w:sz w:val="16"/>
        </w:rPr>
        <w:t xml:space="preserve">  posiadających pełnomocnictwo)</w:t>
      </w:r>
    </w:p>
    <w:p w:rsidR="00233F36" w:rsidRPr="00233F36" w:rsidRDefault="00233F36" w:rsidP="00824153">
      <w:pPr>
        <w:rPr>
          <w:sz w:val="16"/>
        </w:rPr>
      </w:pPr>
    </w:p>
    <w:p w:rsidR="00824153" w:rsidRPr="00B60D5D" w:rsidRDefault="00824153" w:rsidP="00824153">
      <w:pPr>
        <w:shd w:val="clear" w:color="auto" w:fill="BFBFBF"/>
        <w:spacing w:line="360" w:lineRule="auto"/>
        <w:jc w:val="both"/>
        <w:rPr>
          <w:b/>
          <w:sz w:val="21"/>
          <w:szCs w:val="21"/>
        </w:rPr>
      </w:pPr>
      <w:r w:rsidRPr="00B60D5D">
        <w:rPr>
          <w:b/>
          <w:sz w:val="21"/>
          <w:szCs w:val="21"/>
        </w:rPr>
        <w:t>OŚWIADCZENIE DOTYCZĄCE PODANYCH INFORMACJI:</w:t>
      </w:r>
    </w:p>
    <w:p w:rsidR="00824153" w:rsidRPr="00B60D5D" w:rsidRDefault="00824153" w:rsidP="00824153">
      <w:pPr>
        <w:spacing w:line="360" w:lineRule="auto"/>
        <w:jc w:val="both"/>
        <w:rPr>
          <w:b/>
        </w:rPr>
      </w:pPr>
    </w:p>
    <w:p w:rsidR="00824153" w:rsidRPr="00B60D5D" w:rsidRDefault="00824153" w:rsidP="00824153">
      <w:pPr>
        <w:spacing w:line="360" w:lineRule="auto"/>
        <w:jc w:val="both"/>
        <w:rPr>
          <w:sz w:val="21"/>
          <w:szCs w:val="21"/>
        </w:rPr>
      </w:pPr>
      <w:r w:rsidRPr="00B60D5D">
        <w:rPr>
          <w:sz w:val="21"/>
          <w:szCs w:val="21"/>
        </w:rPr>
        <w:t xml:space="preserve">Oświadczam, że wszystkie informacje podane w powyższych oświadczeniach są aktualne </w:t>
      </w:r>
      <w:r w:rsidRPr="00B60D5D">
        <w:rPr>
          <w:sz w:val="21"/>
          <w:szCs w:val="21"/>
        </w:rPr>
        <w:br/>
        <w:t>i zgodne z prawdą oraz zostały przedstawione z pełną świadomością konsekwencji wprowadzenia zamawiającego w błąd przy przedstawianiu informacji.</w:t>
      </w:r>
    </w:p>
    <w:p w:rsidR="00824153" w:rsidRPr="00B60D5D" w:rsidRDefault="00824153" w:rsidP="00824153">
      <w:pPr>
        <w:pStyle w:val="Bartek"/>
        <w:spacing w:line="360" w:lineRule="atLeast"/>
        <w:ind w:firstLine="708"/>
        <w:rPr>
          <w:color w:val="000000"/>
          <w:sz w:val="18"/>
        </w:rPr>
      </w:pPr>
      <w:r w:rsidRPr="00B60D5D">
        <w:br/>
      </w:r>
      <w:r w:rsidRPr="00B60D5D">
        <w:rPr>
          <w:color w:val="000000"/>
          <w:sz w:val="18"/>
        </w:rPr>
        <w:t>……………….…dnia……………                                              ………...............................................................................</w:t>
      </w:r>
    </w:p>
    <w:p w:rsidR="00824153" w:rsidRPr="00233F36" w:rsidRDefault="00824153" w:rsidP="00824153">
      <w:pPr>
        <w:rPr>
          <w:sz w:val="16"/>
        </w:rPr>
      </w:pPr>
      <w:r w:rsidRPr="00B60D5D">
        <w:rPr>
          <w:sz w:val="20"/>
        </w:rPr>
        <w:t xml:space="preserve">                                                                                         </w:t>
      </w:r>
      <w:r w:rsidR="00233F36">
        <w:rPr>
          <w:sz w:val="20"/>
        </w:rPr>
        <w:t xml:space="preserve">          </w:t>
      </w:r>
      <w:r w:rsidRPr="00B60D5D">
        <w:rPr>
          <w:sz w:val="20"/>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uprawniającym do występowania w obrocie prawny lub </w:t>
      </w:r>
    </w:p>
    <w:p w:rsidR="00824153" w:rsidRDefault="00824153" w:rsidP="00233F36">
      <w:pPr>
        <w:rPr>
          <w:b/>
          <w:color w:val="000000"/>
        </w:rPr>
        <w:sectPr w:rsidR="00824153" w:rsidSect="007010EA">
          <w:pgSz w:w="12240" w:h="15840"/>
          <w:pgMar w:top="1418" w:right="1418" w:bottom="426" w:left="1418" w:header="709" w:footer="709" w:gutter="0"/>
          <w:cols w:space="708"/>
          <w:docGrid w:linePitch="326"/>
        </w:sectPr>
      </w:pPr>
      <w:r w:rsidRPr="00233F36">
        <w:rPr>
          <w:sz w:val="16"/>
        </w:rPr>
        <w:t xml:space="preserve">                                                                                                         </w:t>
      </w:r>
      <w:r w:rsidR="00233F36">
        <w:rPr>
          <w:sz w:val="16"/>
        </w:rPr>
        <w:t xml:space="preserve">                                   </w:t>
      </w:r>
      <w:r w:rsidRPr="00233F36">
        <w:rPr>
          <w:sz w:val="16"/>
        </w:rPr>
        <w:t xml:space="preserve"> posiadających pełnomocnictw</w:t>
      </w:r>
    </w:p>
    <w:p w:rsidR="00824153" w:rsidRPr="00630556" w:rsidRDefault="00D00CFC" w:rsidP="00D00CFC">
      <w:pPr>
        <w:spacing w:line="288" w:lineRule="auto"/>
        <w:jc w:val="right"/>
        <w:textAlignment w:val="top"/>
        <w:rPr>
          <w:b/>
          <w:color w:val="000000"/>
        </w:rPr>
      </w:pPr>
      <w:r>
        <w:rPr>
          <w:b/>
          <w:color w:val="000000"/>
        </w:rPr>
        <w:lastRenderedPageBreak/>
        <w:t xml:space="preserve"> </w:t>
      </w:r>
      <w:r w:rsidR="00824153">
        <w:rPr>
          <w:b/>
          <w:color w:val="000000"/>
        </w:rPr>
        <w:t xml:space="preserve">Załącznik nr </w:t>
      </w:r>
      <w:r w:rsidR="009118B9">
        <w:rPr>
          <w:b/>
          <w:color w:val="000000"/>
        </w:rPr>
        <w:t>5</w:t>
      </w:r>
    </w:p>
    <w:p w:rsidR="00824153" w:rsidRPr="00684393" w:rsidRDefault="00824153" w:rsidP="00824153">
      <w:pPr>
        <w:spacing w:line="288" w:lineRule="auto"/>
        <w:jc w:val="right"/>
        <w:textAlignment w:val="top"/>
        <w:rPr>
          <w:color w:val="000000"/>
          <w:sz w:val="28"/>
          <w:szCs w:val="28"/>
        </w:rPr>
      </w:pPr>
    </w:p>
    <w:p w:rsidR="00824153" w:rsidRPr="00684393" w:rsidRDefault="00824153" w:rsidP="00824153">
      <w:pPr>
        <w:spacing w:line="288" w:lineRule="auto"/>
        <w:textAlignment w:val="top"/>
      </w:pPr>
      <w:r w:rsidRPr="00684393">
        <w:t xml:space="preserve">     ..............................................                                                                  ........ dn. ....................    </w:t>
      </w:r>
    </w:p>
    <w:p w:rsidR="00824153" w:rsidRPr="009A4AEC" w:rsidRDefault="00824153" w:rsidP="00824153">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24153" w:rsidRPr="00A22DCF" w:rsidRDefault="00824153" w:rsidP="00824153">
      <w:pPr>
        <w:rPr>
          <w:rFonts w:ascii="Arial" w:hAnsi="Arial" w:cs="Arial"/>
          <w:sz w:val="21"/>
          <w:szCs w:val="21"/>
        </w:rPr>
      </w:pPr>
    </w:p>
    <w:p w:rsidR="00824153" w:rsidRPr="0019515D" w:rsidRDefault="00824153" w:rsidP="00824153">
      <w:pPr>
        <w:spacing w:after="120" w:line="360" w:lineRule="auto"/>
        <w:jc w:val="center"/>
        <w:rPr>
          <w:b/>
          <w:u w:val="single"/>
        </w:rPr>
      </w:pPr>
      <w:r w:rsidRPr="0019515D">
        <w:rPr>
          <w:b/>
          <w:u w:val="single"/>
        </w:rPr>
        <w:t xml:space="preserve">Oświadczenie wykonawcy </w:t>
      </w:r>
    </w:p>
    <w:p w:rsidR="00824153" w:rsidRPr="0019515D" w:rsidRDefault="00824153" w:rsidP="00824153">
      <w:pPr>
        <w:spacing w:line="360" w:lineRule="auto"/>
        <w:jc w:val="center"/>
        <w:rPr>
          <w:b/>
          <w:sz w:val="21"/>
          <w:szCs w:val="21"/>
        </w:rPr>
      </w:pPr>
      <w:r w:rsidRPr="0019515D">
        <w:rPr>
          <w:b/>
          <w:sz w:val="21"/>
          <w:szCs w:val="21"/>
        </w:rPr>
        <w:t xml:space="preserve">składane na podstawie art. 25a ust. 1 ustawy z dnia 29 stycznia 2004 r. </w:t>
      </w:r>
    </w:p>
    <w:p w:rsidR="00824153" w:rsidRPr="0019515D" w:rsidRDefault="00824153" w:rsidP="00824153">
      <w:pPr>
        <w:spacing w:line="360" w:lineRule="auto"/>
        <w:jc w:val="center"/>
        <w:rPr>
          <w:b/>
          <w:sz w:val="21"/>
          <w:szCs w:val="21"/>
        </w:rPr>
      </w:pPr>
      <w:r w:rsidRPr="0019515D">
        <w:rPr>
          <w:b/>
          <w:sz w:val="21"/>
          <w:szCs w:val="21"/>
        </w:rPr>
        <w:t xml:space="preserve"> Prawo zamówień publicznych (dalej jako: ustawa </w:t>
      </w:r>
      <w:proofErr w:type="spellStart"/>
      <w:r w:rsidRPr="0019515D">
        <w:rPr>
          <w:b/>
          <w:sz w:val="21"/>
          <w:szCs w:val="21"/>
        </w:rPr>
        <w:t>Pzp</w:t>
      </w:r>
      <w:proofErr w:type="spellEnd"/>
      <w:r w:rsidRPr="0019515D">
        <w:rPr>
          <w:b/>
          <w:sz w:val="21"/>
          <w:szCs w:val="21"/>
        </w:rPr>
        <w:t xml:space="preserve">), </w:t>
      </w:r>
    </w:p>
    <w:p w:rsidR="00824153" w:rsidRPr="00A22DCF" w:rsidRDefault="00824153" w:rsidP="00824153">
      <w:pPr>
        <w:spacing w:before="120" w:line="360" w:lineRule="auto"/>
        <w:jc w:val="center"/>
        <w:rPr>
          <w:rFonts w:ascii="Arial" w:hAnsi="Arial" w:cs="Arial"/>
          <w:sz w:val="21"/>
          <w:szCs w:val="21"/>
        </w:rPr>
      </w:pPr>
      <w:r w:rsidRPr="0019515D">
        <w:rPr>
          <w:b/>
          <w:sz w:val="21"/>
          <w:szCs w:val="21"/>
          <w:u w:val="single"/>
        </w:rPr>
        <w:t xml:space="preserve">DOTYCZĄCE SPEŁNIANIA WARUNKÓW UDZIAŁU W POSTĘPOWANIU </w:t>
      </w:r>
      <w:r w:rsidRPr="0019515D">
        <w:rPr>
          <w:b/>
          <w:sz w:val="21"/>
          <w:szCs w:val="21"/>
          <w:u w:val="single"/>
        </w:rPr>
        <w:br/>
      </w:r>
    </w:p>
    <w:p w:rsidR="00824153" w:rsidRPr="00233F36" w:rsidRDefault="00824153" w:rsidP="00233F36">
      <w:pPr>
        <w:spacing w:line="276" w:lineRule="auto"/>
        <w:jc w:val="both"/>
        <w:rPr>
          <w:sz w:val="20"/>
          <w:szCs w:val="20"/>
        </w:rPr>
      </w:pPr>
      <w:r w:rsidRPr="00233F36">
        <w:rPr>
          <w:sz w:val="21"/>
          <w:szCs w:val="21"/>
        </w:rPr>
        <w:t xml:space="preserve">Na potrzeby postępowania o udzielenie zamówienia publicznego </w:t>
      </w:r>
      <w:r w:rsidR="000805F2">
        <w:rPr>
          <w:b/>
          <w:sz w:val="21"/>
          <w:szCs w:val="21"/>
        </w:rPr>
        <w:t>107</w:t>
      </w:r>
      <w:r w:rsidRPr="00233F36">
        <w:rPr>
          <w:b/>
          <w:sz w:val="21"/>
          <w:szCs w:val="21"/>
        </w:rPr>
        <w:t>/Log</w:t>
      </w:r>
      <w:r w:rsidR="00233F36" w:rsidRPr="00233F36">
        <w:rPr>
          <w:b/>
          <w:sz w:val="21"/>
          <w:szCs w:val="21"/>
        </w:rPr>
        <w:t>./2017</w:t>
      </w:r>
      <w:r w:rsidRPr="00233F36">
        <w:rPr>
          <w:b/>
          <w:sz w:val="21"/>
          <w:szCs w:val="21"/>
        </w:rPr>
        <w:t xml:space="preserve"> – Eksploatacja i konserwacja zewnętrznej sieci kanalizacji sanitarnej, deszczowej i drenażowej oraz rynien i rur spustowych wraz z zapewnieniem całodobowego serwisu awaryjnego w 4 WSK z P SP ZOZ Wrocław</w:t>
      </w:r>
      <w:r w:rsidRPr="00233F36">
        <w:rPr>
          <w:sz w:val="21"/>
          <w:szCs w:val="21"/>
        </w:rPr>
        <w:t xml:space="preserve"> prowadzonego przez </w:t>
      </w:r>
      <w:r w:rsidRPr="00233F36">
        <w:rPr>
          <w:b/>
          <w:sz w:val="21"/>
          <w:szCs w:val="21"/>
        </w:rPr>
        <w:t xml:space="preserve">4 Wojskowy Szpital Kliniczny z Polikliniką </w:t>
      </w:r>
      <w:r w:rsidRPr="00233F36">
        <w:rPr>
          <w:b/>
          <w:sz w:val="20"/>
          <w:szCs w:val="20"/>
        </w:rPr>
        <w:t>SP ZOZ, ul. Weigla 5, 50-981 Wrocław</w:t>
      </w:r>
      <w:r w:rsidRPr="00233F36">
        <w:rPr>
          <w:i/>
          <w:sz w:val="20"/>
          <w:szCs w:val="20"/>
        </w:rPr>
        <w:t xml:space="preserve">, </w:t>
      </w:r>
      <w:r w:rsidRPr="00233F36">
        <w:rPr>
          <w:sz w:val="20"/>
          <w:szCs w:val="20"/>
        </w:rPr>
        <w:t>oświadczam, co następuje:</w:t>
      </w:r>
    </w:p>
    <w:p w:rsidR="00824153" w:rsidRPr="00233F36" w:rsidRDefault="00824153" w:rsidP="00824153">
      <w:pPr>
        <w:spacing w:line="360" w:lineRule="auto"/>
        <w:ind w:firstLine="709"/>
        <w:jc w:val="both"/>
        <w:rPr>
          <w:sz w:val="20"/>
          <w:szCs w:val="20"/>
        </w:rPr>
      </w:pPr>
    </w:p>
    <w:p w:rsidR="00824153" w:rsidRPr="00233F36" w:rsidRDefault="00824153" w:rsidP="0019515D">
      <w:pPr>
        <w:shd w:val="clear" w:color="auto" w:fill="BFBFBF"/>
        <w:rPr>
          <w:b/>
          <w:sz w:val="20"/>
          <w:szCs w:val="20"/>
        </w:rPr>
      </w:pPr>
      <w:r w:rsidRPr="00233F36">
        <w:rPr>
          <w:b/>
          <w:sz w:val="20"/>
          <w:szCs w:val="20"/>
        </w:rPr>
        <w:t>INFORMACJA DOTYCZĄCA WYKONAWCY:</w:t>
      </w:r>
    </w:p>
    <w:p w:rsidR="00824153" w:rsidRPr="00233F36" w:rsidRDefault="00824153" w:rsidP="00824153">
      <w:pPr>
        <w:spacing w:line="360" w:lineRule="auto"/>
        <w:jc w:val="both"/>
        <w:rPr>
          <w:sz w:val="20"/>
          <w:szCs w:val="20"/>
        </w:rPr>
      </w:pPr>
    </w:p>
    <w:p w:rsidR="00824153" w:rsidRPr="00233F36" w:rsidRDefault="00824153" w:rsidP="00824153">
      <w:pPr>
        <w:spacing w:line="360" w:lineRule="auto"/>
        <w:jc w:val="both"/>
        <w:rPr>
          <w:sz w:val="20"/>
          <w:szCs w:val="20"/>
        </w:rPr>
      </w:pPr>
      <w:r w:rsidRPr="00233F36">
        <w:rPr>
          <w:sz w:val="20"/>
          <w:szCs w:val="20"/>
        </w:rPr>
        <w:t>Oświadczam, że spełniam warunki udziału w postępowaniu określone przez zamawiającego w</w:t>
      </w:r>
      <w:r w:rsidR="00233F36" w:rsidRPr="00233F36">
        <w:rPr>
          <w:sz w:val="20"/>
          <w:szCs w:val="20"/>
        </w:rPr>
        <w:t> </w:t>
      </w:r>
      <w:r w:rsidRPr="00233F36">
        <w:rPr>
          <w:sz w:val="20"/>
          <w:szCs w:val="20"/>
        </w:rPr>
        <w:t>SIWZ.</w:t>
      </w:r>
    </w:p>
    <w:p w:rsidR="00233F36" w:rsidRDefault="00233F36" w:rsidP="00233F36">
      <w:pPr>
        <w:pStyle w:val="Bartek"/>
        <w:spacing w:line="360" w:lineRule="atLeast"/>
        <w:rPr>
          <w:color w:val="000000"/>
          <w:sz w:val="20"/>
        </w:rPr>
      </w:pPr>
    </w:p>
    <w:p w:rsidR="00824153" w:rsidRPr="00233F36" w:rsidRDefault="00824153" w:rsidP="00233F36">
      <w:pPr>
        <w:pStyle w:val="Bartek"/>
        <w:spacing w:line="360" w:lineRule="atLeast"/>
        <w:rPr>
          <w:color w:val="000000"/>
          <w:sz w:val="20"/>
        </w:rPr>
      </w:pPr>
      <w:r w:rsidRPr="00233F36">
        <w:rPr>
          <w:color w:val="000000"/>
          <w:sz w:val="20"/>
        </w:rPr>
        <w:t xml:space="preserve">………….…dnia……………                             </w:t>
      </w:r>
      <w:r w:rsidR="00233F36">
        <w:rPr>
          <w:color w:val="000000"/>
          <w:sz w:val="20"/>
        </w:rPr>
        <w:t xml:space="preserve">      </w:t>
      </w:r>
      <w:r w:rsidRPr="00233F36">
        <w:rPr>
          <w:color w:val="000000"/>
          <w:sz w:val="20"/>
        </w:rPr>
        <w:t>...........................................................................</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(podpis i  pieczęć osób wskazanych w dokumencie</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uprawniającym do występowania w obrocie prawny lub </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posiadających pełnomocnictwo)</w:t>
      </w:r>
    </w:p>
    <w:p w:rsidR="00824153" w:rsidRPr="007C15DE" w:rsidRDefault="00824153" w:rsidP="00824153">
      <w:pPr>
        <w:spacing w:line="360" w:lineRule="auto"/>
        <w:ind w:left="5664" w:firstLine="708"/>
        <w:jc w:val="both"/>
        <w:rPr>
          <w:i/>
          <w:sz w:val="20"/>
          <w:szCs w:val="20"/>
        </w:rPr>
      </w:pPr>
    </w:p>
    <w:p w:rsidR="004F2EA7" w:rsidRPr="004F2EA7" w:rsidRDefault="004F2EA7" w:rsidP="004F2EA7">
      <w:pPr>
        <w:rPr>
          <w:color w:val="FF0000"/>
        </w:rPr>
      </w:pPr>
    </w:p>
    <w:p w:rsidR="00824153" w:rsidRPr="00233F36" w:rsidRDefault="00824153" w:rsidP="00824153">
      <w:pPr>
        <w:shd w:val="clear" w:color="auto" w:fill="BFBFBF"/>
        <w:spacing w:line="360" w:lineRule="auto"/>
        <w:jc w:val="both"/>
        <w:rPr>
          <w:b/>
          <w:sz w:val="20"/>
          <w:szCs w:val="20"/>
        </w:rPr>
      </w:pPr>
      <w:r w:rsidRPr="00233F36">
        <w:rPr>
          <w:b/>
          <w:sz w:val="20"/>
          <w:szCs w:val="20"/>
        </w:rPr>
        <w:t>OŚWIADCZENIE DOTYCZĄCE PODANYCH INFORMACJI:</w:t>
      </w:r>
    </w:p>
    <w:p w:rsidR="00824153" w:rsidRPr="00233F36" w:rsidRDefault="00824153" w:rsidP="00824153">
      <w:pPr>
        <w:spacing w:line="360" w:lineRule="auto"/>
        <w:jc w:val="both"/>
        <w:rPr>
          <w:sz w:val="21"/>
          <w:szCs w:val="21"/>
        </w:rPr>
      </w:pPr>
    </w:p>
    <w:p w:rsidR="00824153" w:rsidRPr="00233F36" w:rsidRDefault="00824153" w:rsidP="00824153">
      <w:pPr>
        <w:spacing w:line="360" w:lineRule="auto"/>
        <w:jc w:val="both"/>
        <w:rPr>
          <w:sz w:val="21"/>
          <w:szCs w:val="21"/>
        </w:rPr>
      </w:pPr>
      <w:r w:rsidRPr="00233F3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233F36" w:rsidRDefault="00233F36" w:rsidP="00233F36">
      <w:pPr>
        <w:pStyle w:val="Bartek"/>
        <w:spacing w:line="360" w:lineRule="atLeast"/>
        <w:rPr>
          <w:color w:val="000000"/>
          <w:sz w:val="20"/>
        </w:rPr>
      </w:pPr>
    </w:p>
    <w:p w:rsidR="00824153" w:rsidRPr="00233F36" w:rsidRDefault="00824153" w:rsidP="00233F36">
      <w:pPr>
        <w:pStyle w:val="Bartek"/>
        <w:spacing w:line="360" w:lineRule="atLeast"/>
        <w:rPr>
          <w:color w:val="000000"/>
          <w:sz w:val="20"/>
        </w:rPr>
      </w:pPr>
      <w:r w:rsidRPr="00233F36">
        <w:rPr>
          <w:color w:val="000000"/>
          <w:sz w:val="20"/>
        </w:rPr>
        <w:t>……………….…dnia……………                                              ...............................................................................</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(podpis i  pieczęć osób wskazanych w dokumencie</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uprawniającym do występowania w obrocie prawny lub </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posiadających pełnomocnictwo)</w:t>
      </w:r>
    </w:p>
    <w:p w:rsidR="00824153" w:rsidRPr="007C15DE" w:rsidRDefault="00824153" w:rsidP="00824153">
      <w:pPr>
        <w:spacing w:line="360" w:lineRule="auto"/>
        <w:jc w:val="both"/>
        <w:rPr>
          <w:rFonts w:ascii="Arial" w:hAnsi="Arial" w:cs="Arial"/>
          <w:sz w:val="20"/>
          <w:szCs w:val="21"/>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F70765" w:rsidRDefault="00F70765" w:rsidP="00BF68CD">
      <w:pPr>
        <w:tabs>
          <w:tab w:val="left" w:pos="5963"/>
        </w:tabs>
        <w:spacing w:line="288" w:lineRule="auto"/>
        <w:textAlignment w:val="top"/>
        <w:rPr>
          <w:b/>
          <w:color w:val="000000"/>
        </w:rPr>
      </w:pPr>
    </w:p>
    <w:p w:rsidR="00F70765" w:rsidRPr="00C702D5" w:rsidRDefault="00F70765" w:rsidP="00F70765">
      <w:pPr>
        <w:tabs>
          <w:tab w:val="left" w:pos="5963"/>
        </w:tabs>
        <w:spacing w:line="288" w:lineRule="auto"/>
        <w:jc w:val="right"/>
        <w:textAlignment w:val="top"/>
        <w:rPr>
          <w:b/>
          <w:color w:val="000000"/>
        </w:rPr>
      </w:pPr>
      <w:r w:rsidRPr="00C702D5">
        <w:rPr>
          <w:b/>
          <w:color w:val="000000"/>
        </w:rPr>
        <w:lastRenderedPageBreak/>
        <w:t xml:space="preserve">Załącznik nr </w:t>
      </w:r>
      <w:r w:rsidR="00213FF3">
        <w:rPr>
          <w:b/>
          <w:color w:val="000000"/>
        </w:rPr>
        <w:t>6</w:t>
      </w:r>
    </w:p>
    <w:p w:rsidR="00F70765" w:rsidRPr="00C702D5" w:rsidRDefault="00F70765" w:rsidP="00F70765">
      <w:pPr>
        <w:tabs>
          <w:tab w:val="left" w:pos="5963"/>
        </w:tabs>
        <w:spacing w:line="288" w:lineRule="auto"/>
        <w:jc w:val="right"/>
        <w:textAlignment w:val="top"/>
        <w:rPr>
          <w:b/>
          <w:color w:val="000000"/>
        </w:rPr>
      </w:pPr>
    </w:p>
    <w:p w:rsidR="00D72A77" w:rsidRDefault="00F70765" w:rsidP="00F70765">
      <w:pPr>
        <w:tabs>
          <w:tab w:val="left" w:pos="5963"/>
        </w:tabs>
        <w:ind w:left="142"/>
        <w:textAlignment w:val="top"/>
        <w:rPr>
          <w:sz w:val="16"/>
          <w:szCs w:val="16"/>
        </w:rPr>
      </w:pPr>
      <w:r w:rsidRPr="00C702D5">
        <w:t xml:space="preserve">     ..............................................                   </w:t>
      </w:r>
      <w:r>
        <w:t>                          .</w:t>
      </w:r>
      <w:r w:rsidRPr="00C702D5">
        <w:t>............ dn. ....................    </w:t>
      </w:r>
      <w:r w:rsidR="00D72A77">
        <w:rPr>
          <w:sz w:val="16"/>
          <w:szCs w:val="16"/>
        </w:rPr>
        <w:t xml:space="preserve">  </w:t>
      </w:r>
    </w:p>
    <w:p w:rsidR="00F70765" w:rsidRPr="00F70765" w:rsidRDefault="00F70765" w:rsidP="00F70765">
      <w:pPr>
        <w:tabs>
          <w:tab w:val="left" w:pos="5963"/>
        </w:tabs>
        <w:ind w:left="142"/>
        <w:textAlignment w:val="top"/>
      </w:pPr>
      <w:r w:rsidRPr="00C702D5">
        <w:rPr>
          <w:sz w:val="16"/>
          <w:szCs w:val="16"/>
        </w:rPr>
        <w:t xml:space="preserve">    </w:t>
      </w:r>
      <w:r>
        <w:rPr>
          <w:sz w:val="16"/>
          <w:szCs w:val="16"/>
        </w:rPr>
        <w:t xml:space="preserve"> </w:t>
      </w:r>
      <w:r w:rsidRPr="00C702D5">
        <w:rPr>
          <w:sz w:val="16"/>
          <w:szCs w:val="16"/>
        </w:rPr>
        <w:t xml:space="preserve">(pieczęć adresowa firmy Wykonawcy) </w:t>
      </w:r>
    </w:p>
    <w:p w:rsidR="00F70765" w:rsidRDefault="00F70765" w:rsidP="00F70765">
      <w:pPr>
        <w:tabs>
          <w:tab w:val="left" w:pos="5963"/>
        </w:tabs>
        <w:spacing w:line="288" w:lineRule="auto"/>
        <w:jc w:val="center"/>
        <w:textAlignment w:val="top"/>
      </w:pPr>
    </w:p>
    <w:p w:rsidR="00D72A77" w:rsidRDefault="00D72A77" w:rsidP="00F70765">
      <w:pPr>
        <w:tabs>
          <w:tab w:val="left" w:pos="5963"/>
        </w:tabs>
        <w:spacing w:line="288" w:lineRule="auto"/>
        <w:jc w:val="center"/>
        <w:textAlignment w:val="top"/>
      </w:pPr>
    </w:p>
    <w:p w:rsidR="00D72A77" w:rsidRPr="00C702D5" w:rsidRDefault="00D72A77" w:rsidP="00F70765">
      <w:pPr>
        <w:tabs>
          <w:tab w:val="left" w:pos="5963"/>
        </w:tabs>
        <w:spacing w:line="288" w:lineRule="auto"/>
        <w:jc w:val="center"/>
        <w:textAlignment w:val="top"/>
      </w:pPr>
    </w:p>
    <w:p w:rsidR="00F70765" w:rsidRPr="00D72A77" w:rsidRDefault="00F70765" w:rsidP="00F70765">
      <w:pPr>
        <w:tabs>
          <w:tab w:val="left" w:pos="5963"/>
        </w:tabs>
        <w:jc w:val="both"/>
        <w:rPr>
          <w:b/>
          <w:i/>
        </w:rPr>
      </w:pPr>
      <w:proofErr w:type="spellStart"/>
      <w:r w:rsidRPr="0053591B">
        <w:rPr>
          <w:b/>
          <w:i/>
        </w:rPr>
        <w:t>Dot</w:t>
      </w:r>
      <w:proofErr w:type="spellEnd"/>
      <w:r w:rsidRPr="00D72A77">
        <w:rPr>
          <w:b/>
          <w:i/>
        </w:rPr>
        <w:t xml:space="preserve">: </w:t>
      </w:r>
      <w:r w:rsidR="00D72A77" w:rsidRPr="00D72A77">
        <w:rPr>
          <w:b/>
          <w:i/>
        </w:rPr>
        <w:t>Dostawa papieru kserograficznego do drukarek i kserokopiarek, tonerów do kserokopiarek, materiałów biurowych, kartonów archiwizacyjnych oraz druków, rejestrów i książek służbowych wg wzorów zamawiającego na 2018 rok w 4 WSK z P SP ZOZ Wrocław</w:t>
      </w:r>
    </w:p>
    <w:p w:rsidR="00F70765" w:rsidRPr="00D72A77" w:rsidRDefault="00F70765" w:rsidP="00F70765">
      <w:pPr>
        <w:tabs>
          <w:tab w:val="left" w:pos="5963"/>
        </w:tabs>
        <w:spacing w:line="288" w:lineRule="auto"/>
        <w:jc w:val="center"/>
        <w:textAlignment w:val="top"/>
        <w:rPr>
          <w:b/>
          <w:i/>
        </w:rPr>
      </w:pPr>
    </w:p>
    <w:p w:rsidR="00F70765" w:rsidRPr="00FE2AEB" w:rsidRDefault="00F70765" w:rsidP="00F70765">
      <w:pPr>
        <w:tabs>
          <w:tab w:val="left" w:pos="5963"/>
        </w:tabs>
        <w:spacing w:line="360" w:lineRule="auto"/>
        <w:ind w:left="-284" w:firstLine="284"/>
        <w:jc w:val="both"/>
        <w:textAlignment w:val="top"/>
        <w:rPr>
          <w:sz w:val="22"/>
          <w:szCs w:val="22"/>
        </w:rPr>
      </w:pPr>
    </w:p>
    <w:p w:rsidR="00F70765" w:rsidRPr="009B5842" w:rsidRDefault="00F70765" w:rsidP="00F70765">
      <w:pPr>
        <w:tabs>
          <w:tab w:val="left" w:pos="5963"/>
        </w:tabs>
        <w:spacing w:line="360" w:lineRule="auto"/>
        <w:ind w:left="-284" w:firstLine="284"/>
        <w:jc w:val="both"/>
        <w:textAlignment w:val="top"/>
        <w:rPr>
          <w:sz w:val="22"/>
          <w:szCs w:val="22"/>
        </w:rPr>
      </w:pPr>
      <w:r w:rsidRPr="00FE2AEB">
        <w:rPr>
          <w:sz w:val="22"/>
          <w:szCs w:val="22"/>
        </w:rPr>
        <w:t>Oświadczamy, że należymy / nie należymy</w:t>
      </w:r>
      <w:r w:rsidRPr="00FE2AEB">
        <w:rPr>
          <w:sz w:val="22"/>
          <w:szCs w:val="22"/>
          <w:vertAlign w:val="superscript"/>
        </w:rPr>
        <w:footnoteReference w:id="11"/>
      </w:r>
      <w:r w:rsidRPr="00FE2AEB">
        <w:rPr>
          <w:sz w:val="22"/>
          <w:szCs w:val="22"/>
        </w:rPr>
        <w:t xml:space="preserve"> do grupy kapitałowej</w:t>
      </w:r>
      <w:r w:rsidRPr="009B5842">
        <w:rPr>
          <w:sz w:val="22"/>
          <w:szCs w:val="22"/>
        </w:rPr>
        <w:t>,  o której mowa w art. 24 ust. 1 pkt. 23 ustawy z dnia 29 stycznia 2004 r. Prawo zamówi</w:t>
      </w:r>
      <w:r>
        <w:rPr>
          <w:sz w:val="22"/>
          <w:szCs w:val="22"/>
        </w:rPr>
        <w:t>eń publicznych (tj. Dz.U. z 2017</w:t>
      </w:r>
      <w:r w:rsidRPr="009B5842">
        <w:rPr>
          <w:sz w:val="22"/>
          <w:szCs w:val="22"/>
        </w:rPr>
        <w:t xml:space="preserve">r., poz. </w:t>
      </w:r>
      <w:r>
        <w:rPr>
          <w:sz w:val="22"/>
          <w:szCs w:val="22"/>
        </w:rPr>
        <w:t>1579</w:t>
      </w:r>
      <w:r w:rsidRPr="009B5842">
        <w:rPr>
          <w:sz w:val="22"/>
          <w:szCs w:val="22"/>
        </w:rPr>
        <w:t xml:space="preserve"> z </w:t>
      </w:r>
      <w:proofErr w:type="spellStart"/>
      <w:r w:rsidRPr="009B5842">
        <w:rPr>
          <w:sz w:val="22"/>
          <w:szCs w:val="22"/>
        </w:rPr>
        <w:t>późn</w:t>
      </w:r>
      <w:proofErr w:type="spellEnd"/>
      <w:r w:rsidRPr="009B5842">
        <w:rPr>
          <w:sz w:val="22"/>
          <w:szCs w:val="22"/>
        </w:rPr>
        <w:t xml:space="preserve">. </w:t>
      </w:r>
      <w:proofErr w:type="spellStart"/>
      <w:r w:rsidRPr="009B5842">
        <w:rPr>
          <w:sz w:val="22"/>
          <w:szCs w:val="22"/>
        </w:rPr>
        <w:t>zm</w:t>
      </w:r>
      <w:proofErr w:type="spellEnd"/>
      <w:r w:rsidRPr="009B5842">
        <w:rPr>
          <w:sz w:val="22"/>
          <w:szCs w:val="22"/>
        </w:rPr>
        <w:t>)</w:t>
      </w:r>
    </w:p>
    <w:p w:rsidR="00F70765" w:rsidRDefault="00F70765" w:rsidP="00F70765">
      <w:pPr>
        <w:tabs>
          <w:tab w:val="left" w:pos="5963"/>
        </w:tabs>
        <w:spacing w:line="360" w:lineRule="auto"/>
        <w:ind w:left="-284" w:firstLine="284"/>
        <w:jc w:val="both"/>
        <w:textAlignment w:val="top"/>
        <w:rPr>
          <w:sz w:val="22"/>
          <w:szCs w:val="22"/>
        </w:rPr>
      </w:pPr>
      <w:r w:rsidRPr="009B5842">
        <w:rPr>
          <w:sz w:val="22"/>
          <w:szCs w:val="22"/>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D72A77" w:rsidRDefault="00D72A77" w:rsidP="00F70765">
      <w:pPr>
        <w:tabs>
          <w:tab w:val="left" w:pos="5963"/>
        </w:tabs>
        <w:spacing w:line="360" w:lineRule="auto"/>
        <w:ind w:left="-284" w:firstLine="284"/>
        <w:jc w:val="both"/>
        <w:textAlignment w:val="top"/>
        <w:rPr>
          <w:sz w:val="22"/>
          <w:szCs w:val="22"/>
        </w:rPr>
      </w:pPr>
    </w:p>
    <w:p w:rsidR="00D72A77" w:rsidRDefault="00D72A77" w:rsidP="00F70765">
      <w:pPr>
        <w:tabs>
          <w:tab w:val="left" w:pos="5963"/>
        </w:tabs>
        <w:spacing w:line="360" w:lineRule="auto"/>
        <w:ind w:left="-284" w:firstLine="284"/>
        <w:jc w:val="both"/>
        <w:textAlignment w:val="top"/>
        <w:rPr>
          <w:sz w:val="22"/>
          <w:szCs w:val="22"/>
        </w:rPr>
      </w:pPr>
    </w:p>
    <w:p w:rsidR="00D72A77" w:rsidRDefault="00D72A77" w:rsidP="00F70765">
      <w:pPr>
        <w:tabs>
          <w:tab w:val="left" w:pos="5963"/>
        </w:tabs>
        <w:spacing w:line="360" w:lineRule="auto"/>
        <w:ind w:left="-284" w:firstLine="284"/>
        <w:jc w:val="both"/>
        <w:textAlignment w:val="top"/>
        <w:rPr>
          <w:sz w:val="22"/>
          <w:szCs w:val="22"/>
        </w:rPr>
      </w:pPr>
    </w:p>
    <w:p w:rsidR="00D72A77" w:rsidRPr="009B5842" w:rsidRDefault="00D72A77" w:rsidP="00F70765">
      <w:pPr>
        <w:tabs>
          <w:tab w:val="left" w:pos="5963"/>
        </w:tabs>
        <w:spacing w:line="360" w:lineRule="auto"/>
        <w:ind w:left="-284" w:firstLine="284"/>
        <w:jc w:val="both"/>
        <w:textAlignment w:val="top"/>
        <w:rPr>
          <w:sz w:val="22"/>
          <w:szCs w:val="22"/>
        </w:rPr>
      </w:pPr>
    </w:p>
    <w:p w:rsidR="00F70765" w:rsidRPr="00E812CD" w:rsidRDefault="00F70765" w:rsidP="00F70765">
      <w:pPr>
        <w:tabs>
          <w:tab w:val="left" w:pos="5963"/>
        </w:tabs>
        <w:textAlignment w:val="top"/>
      </w:pPr>
      <w:r w:rsidRPr="00E812CD">
        <w:rPr>
          <w:color w:val="000000"/>
          <w:sz w:val="18"/>
        </w:rPr>
        <w:t>……………….…dnia……………                                              ………...............................................................................</w:t>
      </w:r>
    </w:p>
    <w:p w:rsidR="00F70765" w:rsidRPr="00E812CD" w:rsidRDefault="00F70765" w:rsidP="00F70765">
      <w:pPr>
        <w:tabs>
          <w:tab w:val="left" w:pos="5963"/>
        </w:tabs>
        <w:rPr>
          <w:sz w:val="16"/>
        </w:rPr>
      </w:pPr>
      <w:r w:rsidRPr="00E812CD">
        <w:rPr>
          <w:sz w:val="16"/>
        </w:rPr>
        <w:t xml:space="preserve">                                                                                                                            (podpis i  pieczęć osób wskazanych w dokumencie</w:t>
      </w:r>
    </w:p>
    <w:p w:rsidR="00F70765" w:rsidRPr="00E812CD" w:rsidRDefault="00F70765" w:rsidP="00F70765">
      <w:pPr>
        <w:tabs>
          <w:tab w:val="left" w:pos="5963"/>
        </w:tabs>
        <w:rPr>
          <w:sz w:val="16"/>
        </w:rPr>
      </w:pPr>
      <w:r w:rsidRPr="00E812CD">
        <w:rPr>
          <w:sz w:val="16"/>
        </w:rPr>
        <w:t xml:space="preserve">                                                                                                                        uprawniającym do występowania w obrocie prawny lub </w:t>
      </w:r>
    </w:p>
    <w:p w:rsidR="00F70765" w:rsidRDefault="00F70765" w:rsidP="00F70765">
      <w:pPr>
        <w:tabs>
          <w:tab w:val="left" w:pos="5963"/>
        </w:tabs>
        <w:rPr>
          <w:sz w:val="16"/>
        </w:rPr>
      </w:pPr>
      <w:r w:rsidRPr="00E812CD">
        <w:rPr>
          <w:sz w:val="16"/>
        </w:rPr>
        <w:t xml:space="preserve">                                                                                                                                         posiadających pełnomocnictwo)</w:t>
      </w:r>
    </w:p>
    <w:p w:rsidR="00F70765" w:rsidRDefault="00F70765" w:rsidP="00F70765">
      <w:pPr>
        <w:tabs>
          <w:tab w:val="left" w:pos="5963"/>
        </w:tabs>
        <w:rPr>
          <w:sz w:val="16"/>
        </w:rPr>
      </w:pPr>
    </w:p>
    <w:p w:rsidR="00F70765" w:rsidRDefault="00F70765" w:rsidP="00F70765">
      <w:pPr>
        <w:tabs>
          <w:tab w:val="left" w:pos="5963"/>
        </w:tabs>
        <w:rPr>
          <w:sz w:val="16"/>
        </w:rPr>
      </w:pPr>
    </w:p>
    <w:p w:rsidR="00F70765" w:rsidRDefault="00F70765"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050FAA">
      <w:pPr>
        <w:rPr>
          <w:b/>
        </w:rPr>
      </w:pPr>
    </w:p>
    <w:p w:rsidR="00435A3F" w:rsidRDefault="00435A3F" w:rsidP="00435A3F">
      <w:pPr>
        <w:tabs>
          <w:tab w:val="left" w:pos="708"/>
          <w:tab w:val="center" w:pos="4536"/>
          <w:tab w:val="right" w:pos="9072"/>
        </w:tabs>
        <w:jc w:val="right"/>
        <w:rPr>
          <w:b/>
          <w:color w:val="000000"/>
        </w:rPr>
      </w:pPr>
      <w:r>
        <w:rPr>
          <w:b/>
          <w:color w:val="000000"/>
        </w:rPr>
        <w:lastRenderedPageBreak/>
        <w:t>Załącznik nr 7</w:t>
      </w:r>
    </w:p>
    <w:p w:rsidR="00435A3F" w:rsidRDefault="00435A3F" w:rsidP="00435A3F">
      <w:pPr>
        <w:tabs>
          <w:tab w:val="left" w:pos="708"/>
          <w:tab w:val="center" w:pos="4536"/>
          <w:tab w:val="right" w:pos="9072"/>
        </w:tabs>
        <w:jc w:val="right"/>
        <w:rPr>
          <w:b/>
          <w:color w:val="000000"/>
        </w:rPr>
      </w:pPr>
    </w:p>
    <w:p w:rsidR="00435A3F" w:rsidRPr="00684393" w:rsidRDefault="00435A3F" w:rsidP="00435A3F">
      <w:pPr>
        <w:spacing w:line="288" w:lineRule="auto"/>
        <w:textAlignment w:val="top"/>
      </w:pPr>
      <w:r w:rsidRPr="00684393">
        <w:t xml:space="preserve">     ..............................................                                                                  ........ dn. ....................    </w:t>
      </w:r>
    </w:p>
    <w:p w:rsidR="00435A3F" w:rsidRPr="009A4AEC" w:rsidRDefault="00435A3F" w:rsidP="00435A3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435A3F" w:rsidRPr="00684393" w:rsidRDefault="00435A3F" w:rsidP="00435A3F">
      <w:pPr>
        <w:spacing w:line="288" w:lineRule="auto"/>
        <w:jc w:val="center"/>
        <w:textAlignment w:val="top"/>
      </w:pPr>
    </w:p>
    <w:p w:rsidR="00435A3F" w:rsidRPr="00684393" w:rsidRDefault="00435A3F" w:rsidP="00435A3F">
      <w:pPr>
        <w:spacing w:line="288" w:lineRule="auto"/>
        <w:jc w:val="center"/>
        <w:textAlignment w:val="top"/>
      </w:pPr>
    </w:p>
    <w:p w:rsidR="00435A3F" w:rsidRPr="0019515D" w:rsidRDefault="00E870DE" w:rsidP="00435A3F">
      <w:pPr>
        <w:spacing w:after="120" w:line="360" w:lineRule="auto"/>
        <w:jc w:val="center"/>
        <w:rPr>
          <w:b/>
          <w:u w:val="single"/>
        </w:rPr>
      </w:pPr>
      <w:r>
        <w:rPr>
          <w:b/>
          <w:u w:val="single"/>
        </w:rPr>
        <w:t xml:space="preserve">Wykaz wykonanych dostaw </w:t>
      </w:r>
    </w:p>
    <w:p w:rsidR="00435A3F" w:rsidRPr="008B7E9F" w:rsidRDefault="00435A3F" w:rsidP="008B7E9F">
      <w:pPr>
        <w:tabs>
          <w:tab w:val="left" w:pos="5963"/>
        </w:tabs>
        <w:jc w:val="both"/>
        <w:rPr>
          <w:b/>
        </w:rPr>
      </w:pPr>
      <w:r w:rsidRPr="0019515D">
        <w:rPr>
          <w:sz w:val="22"/>
          <w:szCs w:val="22"/>
        </w:rPr>
        <w:t xml:space="preserve">Na potrzeby postępowania o udzielenie zamówienia publicznego </w:t>
      </w:r>
      <w:r w:rsidR="00E870DE">
        <w:rPr>
          <w:b/>
          <w:sz w:val="22"/>
          <w:szCs w:val="22"/>
        </w:rPr>
        <w:t>107</w:t>
      </w:r>
      <w:r w:rsidRPr="0019515D">
        <w:rPr>
          <w:b/>
          <w:sz w:val="22"/>
          <w:szCs w:val="22"/>
        </w:rPr>
        <w:t>/Log</w:t>
      </w:r>
      <w:r>
        <w:rPr>
          <w:b/>
          <w:sz w:val="22"/>
          <w:szCs w:val="22"/>
        </w:rPr>
        <w:t>./2017</w:t>
      </w:r>
      <w:r w:rsidRPr="0019515D">
        <w:rPr>
          <w:b/>
          <w:sz w:val="22"/>
          <w:szCs w:val="22"/>
        </w:rPr>
        <w:t xml:space="preserve"> –</w:t>
      </w:r>
      <w:r w:rsidR="008B7E9F" w:rsidRPr="008B7E9F">
        <w:rPr>
          <w:b/>
          <w:i/>
        </w:rPr>
        <w:t xml:space="preserve"> </w:t>
      </w:r>
      <w:r w:rsidR="008B7E9F" w:rsidRPr="008B7E9F">
        <w:rPr>
          <w:b/>
        </w:rPr>
        <w:t>Dostawa papieru kserograficznego do drukarek i kserokopiarek, tonerów do kserokopiarek, materiałów biurowych, kartonów archiwizacyjnych oraz druków, rejestrów i książek służbowych wg wzorów zamawiającego na 2018 rok w 4 WSK z P SP ZOZ Wrocław</w:t>
      </w:r>
      <w:r w:rsidR="008B7E9F">
        <w:rPr>
          <w:b/>
        </w:rPr>
        <w:t xml:space="preserve"> </w:t>
      </w:r>
      <w:r w:rsidRPr="0019515D">
        <w:rPr>
          <w:sz w:val="22"/>
          <w:szCs w:val="22"/>
        </w:rPr>
        <w:t xml:space="preserve">prowadzonego przez </w:t>
      </w:r>
      <w:r w:rsidRPr="0019515D">
        <w:rPr>
          <w:b/>
          <w:sz w:val="22"/>
          <w:szCs w:val="22"/>
        </w:rPr>
        <w:t xml:space="preserve">4 Wojskowy Szpital Kliniczny z Polikliniką SP ZOZ, ul. Weigla 5, </w:t>
      </w:r>
      <w:r>
        <w:rPr>
          <w:b/>
          <w:sz w:val="22"/>
          <w:szCs w:val="22"/>
        </w:rPr>
        <w:t xml:space="preserve">   </w:t>
      </w:r>
      <w:r w:rsidRPr="0019515D">
        <w:rPr>
          <w:b/>
          <w:sz w:val="22"/>
          <w:szCs w:val="22"/>
        </w:rPr>
        <w:t>50-981 Wrocław</w:t>
      </w:r>
      <w:r>
        <w:rPr>
          <w:b/>
          <w:sz w:val="22"/>
          <w:szCs w:val="22"/>
        </w:rPr>
        <w:t>.</w:t>
      </w:r>
    </w:p>
    <w:p w:rsidR="00435A3F" w:rsidRPr="0019515D" w:rsidRDefault="00435A3F" w:rsidP="00435A3F">
      <w:pPr>
        <w:tabs>
          <w:tab w:val="left" w:pos="708"/>
          <w:tab w:val="center" w:pos="4536"/>
          <w:tab w:val="right" w:pos="9072"/>
        </w:tabs>
        <w:jc w:val="right"/>
        <w:rPr>
          <w:b/>
          <w:color w:val="000000"/>
        </w:rPr>
      </w:pPr>
    </w:p>
    <w:p w:rsidR="00435A3F" w:rsidRPr="0019515D" w:rsidRDefault="008B7E9F" w:rsidP="00435A3F">
      <w:pPr>
        <w:widowControl w:val="0"/>
        <w:tabs>
          <w:tab w:val="left" w:pos="3060"/>
          <w:tab w:val="left" w:leader="dot" w:pos="8460"/>
        </w:tabs>
        <w:autoSpaceDE w:val="0"/>
        <w:autoSpaceDN w:val="0"/>
        <w:adjustRightInd w:val="0"/>
        <w:jc w:val="both"/>
        <w:rPr>
          <w:sz w:val="22"/>
          <w:szCs w:val="22"/>
        </w:rPr>
      </w:pPr>
      <w:r>
        <w:rPr>
          <w:sz w:val="22"/>
          <w:szCs w:val="22"/>
        </w:rPr>
        <w:t xml:space="preserve">Wykaz wykonanych dostaw </w:t>
      </w:r>
      <w:r w:rsidR="00435A3F" w:rsidRPr="0019515D">
        <w:rPr>
          <w:sz w:val="22"/>
          <w:szCs w:val="22"/>
        </w:rPr>
        <w:t xml:space="preserve"> w zakresie niezbędnym do wykazania spełniania warunku wiedzy i</w:t>
      </w:r>
      <w:r w:rsidR="00C604A2">
        <w:rPr>
          <w:sz w:val="22"/>
          <w:szCs w:val="22"/>
        </w:rPr>
        <w:t> </w:t>
      </w:r>
      <w:r w:rsidR="00435A3F" w:rsidRPr="0019515D">
        <w:rPr>
          <w:sz w:val="22"/>
          <w:szCs w:val="22"/>
        </w:rPr>
        <w:t xml:space="preserve"> doświadczenia, wykonanych w okresie ostatnich trzech lat licząc od dnia złożenia oferty, a jeżeli okres prowadzenia działalności jest krótszy - w tym okresie, z podaniem ich rodzaju i wartości, daty i miejsca wykonania oraz załączeniem dokum</w:t>
      </w:r>
      <w:r>
        <w:rPr>
          <w:sz w:val="22"/>
          <w:szCs w:val="22"/>
        </w:rPr>
        <w:t>entu potwierdzającego, że dostawy</w:t>
      </w:r>
      <w:r w:rsidR="00435A3F" w:rsidRPr="0019515D">
        <w:rPr>
          <w:sz w:val="22"/>
          <w:szCs w:val="22"/>
        </w:rPr>
        <w:t xml:space="preserve"> te zostały wykonane prawidłowo i</w:t>
      </w:r>
      <w:r w:rsidR="00C604A2">
        <w:t xml:space="preserve">  </w:t>
      </w:r>
      <w:r w:rsidR="00435A3F" w:rsidRPr="0019515D">
        <w:rPr>
          <w:sz w:val="22"/>
          <w:szCs w:val="22"/>
        </w:rPr>
        <w:t xml:space="preserve">  ukończone w wymagany jest w celu potwierdzenia, że wykonawca posiada niezbędną wiedzę oraz doświadczenie.</w:t>
      </w:r>
    </w:p>
    <w:p w:rsidR="00435A3F" w:rsidRPr="00371AC4" w:rsidRDefault="00435A3F" w:rsidP="00435A3F">
      <w:pPr>
        <w:widowControl w:val="0"/>
        <w:autoSpaceDE w:val="0"/>
        <w:autoSpaceDN w:val="0"/>
        <w:adjustRightInd w:val="0"/>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435A3F" w:rsidRPr="0019515D" w:rsidTr="00261FE2">
        <w:trPr>
          <w:jc w:val="center"/>
        </w:trPr>
        <w:tc>
          <w:tcPr>
            <w:tcW w:w="653"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jc w:val="center"/>
              <w:rPr>
                <w:b/>
                <w:sz w:val="22"/>
                <w:szCs w:val="22"/>
              </w:rPr>
            </w:pPr>
            <w:r w:rsidRPr="0019515D">
              <w:rPr>
                <w:b/>
                <w:sz w:val="22"/>
                <w:szCs w:val="22"/>
              </w:rPr>
              <w:t>Lp.</w:t>
            </w:r>
          </w:p>
        </w:tc>
        <w:tc>
          <w:tcPr>
            <w:tcW w:w="279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jc w:val="center"/>
              <w:rPr>
                <w:b/>
                <w:sz w:val="22"/>
                <w:szCs w:val="22"/>
              </w:rPr>
            </w:pPr>
            <w:r w:rsidRPr="0019515D">
              <w:rPr>
                <w:b/>
                <w:sz w:val="22"/>
                <w:szCs w:val="22"/>
              </w:rPr>
              <w:t>Odbiorca / Miejsce wykonania</w:t>
            </w:r>
          </w:p>
        </w:tc>
        <w:tc>
          <w:tcPr>
            <w:tcW w:w="158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jc w:val="center"/>
              <w:rPr>
                <w:b/>
                <w:sz w:val="22"/>
                <w:szCs w:val="22"/>
              </w:rPr>
            </w:pPr>
            <w:r w:rsidRPr="0019515D">
              <w:rPr>
                <w:b/>
                <w:sz w:val="22"/>
                <w:szCs w:val="22"/>
              </w:rPr>
              <w:t>Wartość.</w:t>
            </w:r>
          </w:p>
        </w:tc>
        <w:tc>
          <w:tcPr>
            <w:tcW w:w="2045"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jc w:val="center"/>
              <w:rPr>
                <w:b/>
                <w:sz w:val="22"/>
                <w:szCs w:val="22"/>
              </w:rPr>
            </w:pPr>
            <w:r w:rsidRPr="0019515D">
              <w:rPr>
                <w:b/>
                <w:sz w:val="22"/>
                <w:szCs w:val="22"/>
              </w:rPr>
              <w:t>Zakres przedmiotowy</w:t>
            </w:r>
          </w:p>
        </w:tc>
        <w:tc>
          <w:tcPr>
            <w:tcW w:w="2375" w:type="dxa"/>
            <w:tcBorders>
              <w:top w:val="single" w:sz="6" w:space="0" w:color="auto"/>
              <w:left w:val="single" w:sz="6" w:space="0" w:color="auto"/>
              <w:bottom w:val="single" w:sz="6" w:space="0" w:color="auto"/>
              <w:right w:val="single" w:sz="6" w:space="0" w:color="auto"/>
            </w:tcBorders>
          </w:tcPr>
          <w:p w:rsidR="00435A3F" w:rsidRPr="0019515D" w:rsidRDefault="00435A3F" w:rsidP="00261FE2">
            <w:pPr>
              <w:widowControl w:val="0"/>
              <w:autoSpaceDE w:val="0"/>
              <w:autoSpaceDN w:val="0"/>
              <w:adjustRightInd w:val="0"/>
              <w:jc w:val="center"/>
              <w:rPr>
                <w:b/>
                <w:sz w:val="22"/>
                <w:szCs w:val="22"/>
              </w:rPr>
            </w:pPr>
            <w:r w:rsidRPr="0019515D">
              <w:rPr>
                <w:b/>
                <w:sz w:val="22"/>
                <w:szCs w:val="22"/>
              </w:rPr>
              <w:t>Data rozpoczęcia / zakończenia</w:t>
            </w:r>
          </w:p>
        </w:tc>
      </w:tr>
      <w:tr w:rsidR="00435A3F" w:rsidRPr="0019515D" w:rsidTr="00261FE2">
        <w:trPr>
          <w:jc w:val="center"/>
        </w:trPr>
        <w:tc>
          <w:tcPr>
            <w:tcW w:w="653"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r w:rsidRPr="0019515D">
              <w:rPr>
                <w:sz w:val="22"/>
                <w:szCs w:val="22"/>
              </w:rPr>
              <w:t xml:space="preserve">1. </w:t>
            </w:r>
          </w:p>
        </w:tc>
        <w:tc>
          <w:tcPr>
            <w:tcW w:w="279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435A3F" w:rsidRPr="0019515D" w:rsidRDefault="00435A3F" w:rsidP="00261FE2">
            <w:pPr>
              <w:widowControl w:val="0"/>
              <w:autoSpaceDE w:val="0"/>
              <w:autoSpaceDN w:val="0"/>
              <w:adjustRightInd w:val="0"/>
              <w:spacing w:line="360" w:lineRule="auto"/>
              <w:rPr>
                <w:sz w:val="22"/>
                <w:szCs w:val="22"/>
              </w:rPr>
            </w:pPr>
          </w:p>
        </w:tc>
      </w:tr>
      <w:tr w:rsidR="00435A3F" w:rsidRPr="0019515D" w:rsidTr="00261FE2">
        <w:trPr>
          <w:jc w:val="center"/>
        </w:trPr>
        <w:tc>
          <w:tcPr>
            <w:tcW w:w="653"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r w:rsidRPr="0019515D">
              <w:rPr>
                <w:sz w:val="22"/>
                <w:szCs w:val="22"/>
              </w:rPr>
              <w:t xml:space="preserve">2. </w:t>
            </w:r>
          </w:p>
        </w:tc>
        <w:tc>
          <w:tcPr>
            <w:tcW w:w="279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435A3F" w:rsidRPr="0019515D" w:rsidRDefault="00435A3F" w:rsidP="00261FE2">
            <w:pPr>
              <w:widowControl w:val="0"/>
              <w:autoSpaceDE w:val="0"/>
              <w:autoSpaceDN w:val="0"/>
              <w:adjustRightInd w:val="0"/>
              <w:spacing w:line="360" w:lineRule="auto"/>
              <w:rPr>
                <w:sz w:val="22"/>
                <w:szCs w:val="22"/>
              </w:rPr>
            </w:pPr>
          </w:p>
        </w:tc>
      </w:tr>
      <w:tr w:rsidR="00435A3F" w:rsidRPr="0019515D" w:rsidTr="00261FE2">
        <w:trPr>
          <w:jc w:val="center"/>
        </w:trPr>
        <w:tc>
          <w:tcPr>
            <w:tcW w:w="653"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r w:rsidRPr="0019515D">
              <w:rPr>
                <w:sz w:val="22"/>
                <w:szCs w:val="22"/>
              </w:rPr>
              <w:t xml:space="preserve">3. </w:t>
            </w:r>
          </w:p>
        </w:tc>
        <w:tc>
          <w:tcPr>
            <w:tcW w:w="279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435A3F" w:rsidRPr="0019515D" w:rsidRDefault="00435A3F" w:rsidP="00261FE2">
            <w:pPr>
              <w:widowControl w:val="0"/>
              <w:autoSpaceDE w:val="0"/>
              <w:autoSpaceDN w:val="0"/>
              <w:adjustRightInd w:val="0"/>
              <w:spacing w:line="360" w:lineRule="auto"/>
              <w:rPr>
                <w:sz w:val="22"/>
                <w:szCs w:val="22"/>
              </w:rPr>
            </w:pPr>
          </w:p>
        </w:tc>
      </w:tr>
      <w:tr w:rsidR="00435A3F" w:rsidRPr="0019515D" w:rsidTr="00261FE2">
        <w:trPr>
          <w:jc w:val="center"/>
        </w:trPr>
        <w:tc>
          <w:tcPr>
            <w:tcW w:w="653"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r w:rsidRPr="0019515D">
              <w:rPr>
                <w:sz w:val="22"/>
                <w:szCs w:val="22"/>
              </w:rPr>
              <w:t xml:space="preserve">4. </w:t>
            </w:r>
          </w:p>
        </w:tc>
        <w:tc>
          <w:tcPr>
            <w:tcW w:w="279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435A3F" w:rsidRPr="0019515D" w:rsidRDefault="00435A3F" w:rsidP="00261FE2">
            <w:pPr>
              <w:widowControl w:val="0"/>
              <w:autoSpaceDE w:val="0"/>
              <w:autoSpaceDN w:val="0"/>
              <w:adjustRightInd w:val="0"/>
              <w:spacing w:line="360" w:lineRule="auto"/>
              <w:rPr>
                <w:sz w:val="22"/>
                <w:szCs w:val="22"/>
              </w:rPr>
            </w:pPr>
          </w:p>
        </w:tc>
      </w:tr>
      <w:tr w:rsidR="00435A3F" w:rsidRPr="0019515D" w:rsidTr="00261FE2">
        <w:trPr>
          <w:jc w:val="center"/>
        </w:trPr>
        <w:tc>
          <w:tcPr>
            <w:tcW w:w="653"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r w:rsidRPr="0019515D">
              <w:rPr>
                <w:sz w:val="22"/>
                <w:szCs w:val="22"/>
              </w:rPr>
              <w:t xml:space="preserve">5. </w:t>
            </w:r>
          </w:p>
        </w:tc>
        <w:tc>
          <w:tcPr>
            <w:tcW w:w="279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435A3F" w:rsidRPr="0019515D" w:rsidRDefault="00435A3F" w:rsidP="00261FE2">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435A3F" w:rsidRPr="0019515D" w:rsidRDefault="00435A3F" w:rsidP="00261FE2">
            <w:pPr>
              <w:widowControl w:val="0"/>
              <w:autoSpaceDE w:val="0"/>
              <w:autoSpaceDN w:val="0"/>
              <w:adjustRightInd w:val="0"/>
              <w:spacing w:line="360" w:lineRule="auto"/>
              <w:rPr>
                <w:sz w:val="22"/>
                <w:szCs w:val="22"/>
              </w:rPr>
            </w:pPr>
          </w:p>
        </w:tc>
      </w:tr>
    </w:tbl>
    <w:p w:rsidR="00435A3F" w:rsidRPr="0019515D" w:rsidRDefault="00435A3F" w:rsidP="00435A3F">
      <w:pPr>
        <w:widowControl w:val="0"/>
        <w:autoSpaceDE w:val="0"/>
        <w:autoSpaceDN w:val="0"/>
        <w:adjustRightInd w:val="0"/>
        <w:ind w:left="-360" w:right="70"/>
        <w:jc w:val="both"/>
        <w:rPr>
          <w:sz w:val="22"/>
          <w:szCs w:val="22"/>
        </w:rPr>
      </w:pPr>
    </w:p>
    <w:p w:rsidR="00435A3F" w:rsidRPr="0019515D" w:rsidRDefault="00435A3F" w:rsidP="00435A3F">
      <w:pPr>
        <w:widowControl w:val="0"/>
        <w:tabs>
          <w:tab w:val="left" w:pos="3060"/>
          <w:tab w:val="left" w:leader="dot" w:pos="8460"/>
        </w:tabs>
        <w:autoSpaceDE w:val="0"/>
        <w:autoSpaceDN w:val="0"/>
        <w:adjustRightInd w:val="0"/>
        <w:jc w:val="both"/>
        <w:rPr>
          <w:sz w:val="22"/>
          <w:szCs w:val="22"/>
        </w:rPr>
      </w:pPr>
      <w:r w:rsidRPr="0019515D">
        <w:rPr>
          <w:sz w:val="22"/>
          <w:szCs w:val="22"/>
        </w:rPr>
        <w:t>Do wykazu należy dołączyć dokumenty po</w:t>
      </w:r>
      <w:r w:rsidR="00A4109C">
        <w:rPr>
          <w:sz w:val="22"/>
          <w:szCs w:val="22"/>
        </w:rPr>
        <w:t>twierdzające, że wykazane dostawy</w:t>
      </w:r>
      <w:r w:rsidRPr="0019515D">
        <w:rPr>
          <w:sz w:val="22"/>
          <w:szCs w:val="22"/>
        </w:rPr>
        <w:t xml:space="preserve"> zostały wykonane prawidłowo i ukończone w terminie.</w:t>
      </w:r>
    </w:p>
    <w:p w:rsidR="00435A3F" w:rsidRPr="0019515D" w:rsidRDefault="00435A3F" w:rsidP="00435A3F">
      <w:pPr>
        <w:widowControl w:val="0"/>
        <w:tabs>
          <w:tab w:val="left" w:pos="3060"/>
          <w:tab w:val="left" w:leader="dot" w:pos="8460"/>
        </w:tabs>
        <w:autoSpaceDE w:val="0"/>
        <w:autoSpaceDN w:val="0"/>
        <w:adjustRightInd w:val="0"/>
        <w:jc w:val="both"/>
        <w:rPr>
          <w:sz w:val="22"/>
          <w:szCs w:val="22"/>
        </w:rPr>
      </w:pPr>
    </w:p>
    <w:p w:rsidR="00435A3F" w:rsidRPr="0019515D" w:rsidRDefault="00435A3F" w:rsidP="00435A3F">
      <w:pPr>
        <w:widowControl w:val="0"/>
        <w:autoSpaceDE w:val="0"/>
        <w:autoSpaceDN w:val="0"/>
        <w:adjustRightInd w:val="0"/>
        <w:jc w:val="both"/>
        <w:rPr>
          <w:sz w:val="22"/>
          <w:szCs w:val="22"/>
        </w:rPr>
      </w:pPr>
      <w:r w:rsidRPr="0019515D">
        <w:rPr>
          <w:sz w:val="22"/>
          <w:szCs w:val="22"/>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435A3F" w:rsidRDefault="00435A3F" w:rsidP="00435A3F">
      <w:pPr>
        <w:widowControl w:val="0"/>
        <w:tabs>
          <w:tab w:val="left" w:pos="3060"/>
          <w:tab w:val="left" w:leader="dot" w:pos="8460"/>
        </w:tabs>
        <w:autoSpaceDE w:val="0"/>
        <w:autoSpaceDN w:val="0"/>
        <w:adjustRightInd w:val="0"/>
        <w:jc w:val="both"/>
        <w:rPr>
          <w:rFonts w:ascii="Arial" w:hAnsi="Arial" w:cs="Arial"/>
          <w:color w:val="000000"/>
        </w:rPr>
      </w:pPr>
    </w:p>
    <w:p w:rsidR="00642D07" w:rsidRDefault="00642D07" w:rsidP="00435A3F">
      <w:pPr>
        <w:widowControl w:val="0"/>
        <w:tabs>
          <w:tab w:val="left" w:pos="3060"/>
          <w:tab w:val="left" w:leader="dot" w:pos="8460"/>
        </w:tabs>
        <w:autoSpaceDE w:val="0"/>
        <w:autoSpaceDN w:val="0"/>
        <w:adjustRightInd w:val="0"/>
        <w:jc w:val="both"/>
        <w:rPr>
          <w:rFonts w:ascii="Arial" w:hAnsi="Arial" w:cs="Arial"/>
          <w:color w:val="000000"/>
        </w:rPr>
      </w:pPr>
    </w:p>
    <w:p w:rsidR="00642D07" w:rsidRDefault="00642D07" w:rsidP="00435A3F">
      <w:pPr>
        <w:widowControl w:val="0"/>
        <w:tabs>
          <w:tab w:val="left" w:pos="3060"/>
          <w:tab w:val="left" w:leader="dot" w:pos="8460"/>
        </w:tabs>
        <w:autoSpaceDE w:val="0"/>
        <w:autoSpaceDN w:val="0"/>
        <w:adjustRightInd w:val="0"/>
        <w:jc w:val="both"/>
        <w:rPr>
          <w:rFonts w:ascii="Arial" w:hAnsi="Arial" w:cs="Arial"/>
          <w:color w:val="000000"/>
        </w:rPr>
      </w:pPr>
    </w:p>
    <w:p w:rsidR="00435A3F" w:rsidRPr="00811574" w:rsidRDefault="00435A3F" w:rsidP="00435A3F">
      <w:pPr>
        <w:spacing w:line="360" w:lineRule="atLeast"/>
        <w:rPr>
          <w:sz w:val="20"/>
          <w:szCs w:val="20"/>
        </w:rPr>
      </w:pPr>
      <w:r w:rsidRPr="00811574">
        <w:rPr>
          <w:sz w:val="20"/>
          <w:szCs w:val="20"/>
        </w:rPr>
        <w:t>……………….…dnia……………                                             ...............................................................................</w:t>
      </w:r>
    </w:p>
    <w:p w:rsidR="00435A3F" w:rsidRPr="00811574" w:rsidRDefault="00435A3F" w:rsidP="00435A3F">
      <w:pPr>
        <w:ind w:left="5670"/>
        <w:jc w:val="center"/>
        <w:rPr>
          <w:sz w:val="16"/>
          <w:szCs w:val="16"/>
        </w:rPr>
      </w:pPr>
      <w:r w:rsidRPr="00811574">
        <w:rPr>
          <w:sz w:val="16"/>
          <w:szCs w:val="16"/>
        </w:rPr>
        <w:t>podpis i  pieczęć  osób wskazanych w dokumencie</w:t>
      </w:r>
    </w:p>
    <w:p w:rsidR="00BF68CD" w:rsidRDefault="00435A3F" w:rsidP="00D73B86">
      <w:pPr>
        <w:ind w:left="5670"/>
        <w:jc w:val="center"/>
        <w:rPr>
          <w:sz w:val="16"/>
          <w:szCs w:val="16"/>
        </w:rPr>
        <w:sectPr w:rsidR="00BF68CD" w:rsidSect="00824153">
          <w:pgSz w:w="12240" w:h="15840"/>
          <w:pgMar w:top="1418" w:right="1418" w:bottom="426" w:left="1418" w:header="709" w:footer="709" w:gutter="0"/>
          <w:cols w:space="708"/>
          <w:docGrid w:linePitch="326"/>
        </w:sectPr>
      </w:pPr>
      <w:r w:rsidRPr="00811574">
        <w:rPr>
          <w:sz w:val="16"/>
          <w:szCs w:val="16"/>
        </w:rPr>
        <w:t>uprawniającym do występowania w obrocie prawnym lub posiadających pełnomocnictwo</w:t>
      </w:r>
    </w:p>
    <w:p w:rsidR="00BF68CD" w:rsidRDefault="00BF68CD" w:rsidP="00BF68CD">
      <w:pPr>
        <w:autoSpaceDE w:val="0"/>
        <w:jc w:val="right"/>
        <w:rPr>
          <w:b/>
        </w:rPr>
      </w:pPr>
      <w:r w:rsidRPr="006030F9">
        <w:rPr>
          <w:b/>
        </w:rPr>
        <w:lastRenderedPageBreak/>
        <w:t>Załącznik nr</w:t>
      </w:r>
      <w:r>
        <w:rPr>
          <w:b/>
        </w:rPr>
        <w:t xml:space="preserve"> 8</w:t>
      </w:r>
      <w:r w:rsidRPr="006030F9">
        <w:rPr>
          <w:b/>
        </w:rPr>
        <w:t xml:space="preserve"> do SIWZ</w:t>
      </w:r>
    </w:p>
    <w:p w:rsidR="00BF68CD" w:rsidRPr="006030F9" w:rsidRDefault="00BF68CD" w:rsidP="00BF68CD">
      <w:pPr>
        <w:autoSpaceDE w:val="0"/>
        <w:jc w:val="right"/>
      </w:pPr>
    </w:p>
    <w:p w:rsidR="00BF68CD" w:rsidRPr="00684393" w:rsidRDefault="00BF68CD" w:rsidP="00BF68CD">
      <w:pPr>
        <w:spacing w:line="288" w:lineRule="auto"/>
        <w:textAlignment w:val="top"/>
      </w:pPr>
      <w:r w:rsidRPr="00684393">
        <w:t xml:space="preserve">     ..............................................                                                                  ........ dn. ....................    </w:t>
      </w:r>
    </w:p>
    <w:p w:rsidR="00BF68CD" w:rsidRPr="009A4AEC" w:rsidRDefault="00BF68CD" w:rsidP="00BF68CD">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BF68CD" w:rsidRPr="0024162E" w:rsidRDefault="00BF68CD" w:rsidP="00BF68CD">
      <w:pPr>
        <w:rPr>
          <w:b/>
        </w:rPr>
      </w:pPr>
    </w:p>
    <w:p w:rsidR="00BF68CD" w:rsidRDefault="00BF68CD" w:rsidP="00BF68CD">
      <w:pPr>
        <w:tabs>
          <w:tab w:val="left" w:pos="5963"/>
        </w:tabs>
        <w:spacing w:line="288" w:lineRule="auto"/>
        <w:jc w:val="center"/>
        <w:textAlignment w:val="top"/>
      </w:pPr>
    </w:p>
    <w:p w:rsidR="00BF68CD" w:rsidRPr="00C702D5" w:rsidRDefault="00BF68CD" w:rsidP="00BF68CD">
      <w:pPr>
        <w:tabs>
          <w:tab w:val="left" w:pos="5963"/>
        </w:tabs>
        <w:spacing w:line="288" w:lineRule="auto"/>
        <w:jc w:val="center"/>
        <w:textAlignment w:val="top"/>
      </w:pPr>
    </w:p>
    <w:p w:rsidR="00BF68CD" w:rsidRPr="00BF68CD" w:rsidRDefault="00BF68CD" w:rsidP="00BF68CD">
      <w:pPr>
        <w:tabs>
          <w:tab w:val="left" w:pos="5963"/>
        </w:tabs>
        <w:spacing w:line="276" w:lineRule="auto"/>
        <w:jc w:val="both"/>
      </w:pPr>
      <w:r w:rsidRPr="00BF68CD">
        <w:t>Dot. Postępowania na dostawę</w:t>
      </w:r>
      <w:r w:rsidRPr="00BF68CD">
        <w:rPr>
          <w:sz w:val="20"/>
          <w:szCs w:val="20"/>
        </w:rPr>
        <w:t xml:space="preserve">  </w:t>
      </w:r>
      <w:r w:rsidRPr="00BF68CD">
        <w:t>papieru kserograficznego do drukarek i kserokopiarek, tonerów do kserokopiarek, materiałów biurowych, kartonów archiwizacyjnych oraz druków, rejestrów i książek służbowych wg wzorów zamawiającego na 2018 rok w 4 WSK z P SP ZOZ Wrocław</w:t>
      </w:r>
    </w:p>
    <w:p w:rsidR="00BF68CD" w:rsidRPr="006030F9" w:rsidRDefault="00BF68CD" w:rsidP="00BF68CD">
      <w:pPr>
        <w:spacing w:line="276" w:lineRule="auto"/>
        <w:rPr>
          <w:b/>
        </w:rPr>
      </w:pPr>
    </w:p>
    <w:p w:rsidR="00BF68CD" w:rsidRPr="0024162E" w:rsidRDefault="00BF68CD" w:rsidP="00BF68CD">
      <w:pPr>
        <w:tabs>
          <w:tab w:val="num" w:pos="240"/>
        </w:tabs>
        <w:spacing w:line="276" w:lineRule="auto"/>
        <w:ind w:left="238" w:hanging="238"/>
        <w:jc w:val="center"/>
        <w:rPr>
          <w:b/>
          <w:lang w:val="nb-NO"/>
        </w:rPr>
      </w:pPr>
      <w:r w:rsidRPr="0024162E">
        <w:rPr>
          <w:b/>
          <w:lang w:val="nb-NO"/>
        </w:rPr>
        <w:t>ZAMAWIAJĄCY:</w:t>
      </w:r>
    </w:p>
    <w:p w:rsidR="00BF68CD" w:rsidRPr="0024162E" w:rsidRDefault="00BF68CD" w:rsidP="00BF68CD">
      <w:pPr>
        <w:tabs>
          <w:tab w:val="num" w:pos="240"/>
        </w:tabs>
        <w:spacing w:line="276" w:lineRule="auto"/>
        <w:ind w:left="238" w:hanging="238"/>
        <w:jc w:val="center"/>
        <w:rPr>
          <w:lang w:val="nb-NO"/>
        </w:rPr>
      </w:pPr>
      <w:r w:rsidRPr="0024162E">
        <w:rPr>
          <w:lang w:val="nb-NO"/>
        </w:rPr>
        <w:t>4 Wojskowy Szpital Kliniczny z Polikliniką –</w:t>
      </w:r>
    </w:p>
    <w:p w:rsidR="00BF68CD" w:rsidRPr="0024162E" w:rsidRDefault="00BF68CD" w:rsidP="00BF68CD">
      <w:pPr>
        <w:tabs>
          <w:tab w:val="num" w:pos="240"/>
        </w:tabs>
        <w:spacing w:line="276" w:lineRule="auto"/>
        <w:ind w:left="238" w:hanging="238"/>
        <w:jc w:val="center"/>
        <w:rPr>
          <w:lang w:val="nb-NO"/>
        </w:rPr>
      </w:pPr>
      <w:r w:rsidRPr="0024162E">
        <w:rPr>
          <w:lang w:val="nb-NO"/>
        </w:rPr>
        <w:t>Samodzielny Publiczny Zakład Opieki Zdrowotnej</w:t>
      </w:r>
    </w:p>
    <w:p w:rsidR="00BF68CD" w:rsidRDefault="00BF68CD" w:rsidP="00BF68CD">
      <w:pPr>
        <w:tabs>
          <w:tab w:val="num" w:pos="240"/>
        </w:tabs>
        <w:spacing w:line="276" w:lineRule="auto"/>
        <w:ind w:left="238" w:hanging="238"/>
        <w:jc w:val="center"/>
        <w:rPr>
          <w:lang w:val="nb-NO"/>
        </w:rPr>
      </w:pPr>
      <w:r w:rsidRPr="0024162E">
        <w:rPr>
          <w:lang w:val="nb-NO"/>
        </w:rPr>
        <w:t>50-981 Wrocław, ul. R. Weigla 5</w:t>
      </w:r>
    </w:p>
    <w:p w:rsidR="00BF68CD" w:rsidRPr="0024162E" w:rsidRDefault="00BF68CD" w:rsidP="00BF68CD">
      <w:pPr>
        <w:tabs>
          <w:tab w:val="num" w:pos="240"/>
        </w:tabs>
        <w:spacing w:line="276" w:lineRule="auto"/>
        <w:ind w:left="238" w:hanging="238"/>
        <w:jc w:val="center"/>
      </w:pPr>
    </w:p>
    <w:p w:rsidR="00BF68CD" w:rsidRPr="00BF68CD" w:rsidRDefault="00BF68CD" w:rsidP="00BF68CD">
      <w:pPr>
        <w:tabs>
          <w:tab w:val="left" w:pos="1967"/>
        </w:tabs>
        <w:spacing w:line="276" w:lineRule="auto"/>
        <w:jc w:val="center"/>
        <w:rPr>
          <w:b/>
          <w:sz w:val="21"/>
          <w:szCs w:val="21"/>
        </w:rPr>
      </w:pPr>
      <w:r w:rsidRPr="0024162E">
        <w:rPr>
          <w:b/>
          <w:color w:val="000000"/>
        </w:rPr>
        <w:t xml:space="preserve">PODMIOT UDOSTĘPNIAJĄCY SWOJE ZASOBY </w:t>
      </w:r>
      <w:r>
        <w:rPr>
          <w:color w:val="000000"/>
        </w:rPr>
        <w:t>(I</w:t>
      </w:r>
      <w:r w:rsidRPr="0024162E">
        <w:rPr>
          <w:color w:val="000000"/>
        </w:rPr>
        <w:t>nny Podmiot):</w:t>
      </w:r>
      <w:r w:rsidRPr="0024162E">
        <w:tab/>
      </w:r>
      <w:r w:rsidRPr="0024162E">
        <w:tab/>
      </w:r>
      <w:r w:rsidRPr="0024162E">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BF68CD" w:rsidRPr="007C15DE" w:rsidTr="00084B06">
        <w:trPr>
          <w:jc w:val="center"/>
        </w:trPr>
        <w:tc>
          <w:tcPr>
            <w:tcW w:w="611" w:type="dxa"/>
            <w:tcBorders>
              <w:top w:val="single" w:sz="12" w:space="0" w:color="auto"/>
              <w:bottom w:val="double" w:sz="4" w:space="0" w:color="auto"/>
            </w:tcBorders>
            <w:shd w:val="clear" w:color="auto" w:fill="F3F3F3"/>
            <w:vAlign w:val="center"/>
          </w:tcPr>
          <w:p w:rsidR="00BF68CD" w:rsidRPr="007C15DE" w:rsidRDefault="00BF68CD" w:rsidP="00084B06">
            <w:pPr>
              <w:rPr>
                <w:sz w:val="21"/>
                <w:szCs w:val="21"/>
              </w:rPr>
            </w:pPr>
            <w:r w:rsidRPr="007C15DE">
              <w:rPr>
                <w:sz w:val="21"/>
                <w:szCs w:val="21"/>
              </w:rPr>
              <w:t>Lp.</w:t>
            </w:r>
          </w:p>
        </w:tc>
        <w:tc>
          <w:tcPr>
            <w:tcW w:w="5400" w:type="dxa"/>
            <w:tcBorders>
              <w:top w:val="single" w:sz="12" w:space="0" w:color="auto"/>
              <w:bottom w:val="double" w:sz="4" w:space="0" w:color="auto"/>
            </w:tcBorders>
            <w:shd w:val="clear" w:color="auto" w:fill="F3F3F3"/>
            <w:vAlign w:val="center"/>
          </w:tcPr>
          <w:p w:rsidR="00BF68CD" w:rsidRPr="007C15DE" w:rsidRDefault="00BF68CD" w:rsidP="00084B06">
            <w:pPr>
              <w:jc w:val="center"/>
              <w:rPr>
                <w:sz w:val="21"/>
                <w:szCs w:val="21"/>
              </w:rPr>
            </w:pPr>
            <w:r w:rsidRPr="007C15DE">
              <w:rPr>
                <w:sz w:val="21"/>
                <w:szCs w:val="21"/>
              </w:rPr>
              <w:t>Nazwa Podmiotu</w:t>
            </w:r>
          </w:p>
        </w:tc>
        <w:tc>
          <w:tcPr>
            <w:tcW w:w="3201" w:type="dxa"/>
            <w:tcBorders>
              <w:top w:val="single" w:sz="12" w:space="0" w:color="auto"/>
              <w:bottom w:val="double" w:sz="4" w:space="0" w:color="auto"/>
            </w:tcBorders>
            <w:shd w:val="clear" w:color="auto" w:fill="F3F3F3"/>
            <w:vAlign w:val="center"/>
          </w:tcPr>
          <w:p w:rsidR="00BF68CD" w:rsidRPr="007C15DE" w:rsidRDefault="00BF68CD" w:rsidP="00084B06">
            <w:pPr>
              <w:jc w:val="center"/>
              <w:rPr>
                <w:sz w:val="21"/>
                <w:szCs w:val="21"/>
              </w:rPr>
            </w:pPr>
            <w:r w:rsidRPr="007C15DE">
              <w:rPr>
                <w:sz w:val="21"/>
                <w:szCs w:val="21"/>
              </w:rPr>
              <w:t>Adres(y) Podmiotu</w:t>
            </w:r>
          </w:p>
        </w:tc>
      </w:tr>
      <w:tr w:rsidR="00BF68CD" w:rsidRPr="007C15DE" w:rsidTr="00084B06">
        <w:trPr>
          <w:jc w:val="center"/>
        </w:trPr>
        <w:tc>
          <w:tcPr>
            <w:tcW w:w="611" w:type="dxa"/>
            <w:tcBorders>
              <w:top w:val="double" w:sz="4" w:space="0" w:color="auto"/>
            </w:tcBorders>
          </w:tcPr>
          <w:p w:rsidR="00BF68CD" w:rsidRPr="007C15DE" w:rsidRDefault="00BF68CD" w:rsidP="00084B06">
            <w:pPr>
              <w:rPr>
                <w:sz w:val="21"/>
                <w:szCs w:val="21"/>
              </w:rPr>
            </w:pPr>
          </w:p>
        </w:tc>
        <w:tc>
          <w:tcPr>
            <w:tcW w:w="5400" w:type="dxa"/>
            <w:tcBorders>
              <w:top w:val="double" w:sz="4" w:space="0" w:color="auto"/>
            </w:tcBorders>
          </w:tcPr>
          <w:p w:rsidR="00BF68CD" w:rsidRPr="007C15DE" w:rsidRDefault="00BF68CD" w:rsidP="00084B06">
            <w:pPr>
              <w:rPr>
                <w:sz w:val="21"/>
                <w:szCs w:val="21"/>
              </w:rPr>
            </w:pPr>
          </w:p>
        </w:tc>
        <w:tc>
          <w:tcPr>
            <w:tcW w:w="3201" w:type="dxa"/>
            <w:tcBorders>
              <w:top w:val="double" w:sz="4" w:space="0" w:color="auto"/>
            </w:tcBorders>
          </w:tcPr>
          <w:p w:rsidR="00BF68CD" w:rsidRPr="007C15DE" w:rsidRDefault="00BF68CD" w:rsidP="00084B06">
            <w:pPr>
              <w:rPr>
                <w:sz w:val="21"/>
                <w:szCs w:val="21"/>
              </w:rPr>
            </w:pPr>
          </w:p>
        </w:tc>
      </w:tr>
    </w:tbl>
    <w:p w:rsidR="00BF68CD" w:rsidRPr="007C15DE" w:rsidRDefault="00BF68CD" w:rsidP="00BF68CD">
      <w:pPr>
        <w:pStyle w:val="Tekstpodstawowy"/>
        <w:ind w:firstLine="708"/>
        <w:jc w:val="both"/>
        <w:rPr>
          <w:sz w:val="24"/>
        </w:rPr>
      </w:pPr>
    </w:p>
    <w:p w:rsidR="00BF68CD" w:rsidRPr="007C15DE" w:rsidRDefault="00BF68CD" w:rsidP="00BF68CD">
      <w:pPr>
        <w:autoSpaceDE w:val="0"/>
        <w:autoSpaceDN w:val="0"/>
        <w:adjustRightInd w:val="0"/>
        <w:spacing w:line="276" w:lineRule="auto"/>
        <w:jc w:val="both"/>
        <w:rPr>
          <w:sz w:val="21"/>
          <w:szCs w:val="21"/>
        </w:rPr>
      </w:pPr>
      <w:r w:rsidRPr="007C15DE">
        <w:rPr>
          <w:sz w:val="21"/>
          <w:szCs w:val="21"/>
        </w:rPr>
        <w:t>Działając na podstawie art. 22a ustawy z dnia 29 stycznia 2004r. Prawo zamówień publicznych (</w:t>
      </w:r>
      <w:proofErr w:type="spellStart"/>
      <w:r w:rsidRPr="007C15DE">
        <w:rPr>
          <w:sz w:val="21"/>
          <w:szCs w:val="21"/>
        </w:rPr>
        <w:t>t.j</w:t>
      </w:r>
      <w:proofErr w:type="spellEnd"/>
      <w:r w:rsidRPr="007C15DE">
        <w:rPr>
          <w:sz w:val="21"/>
          <w:szCs w:val="21"/>
        </w:rPr>
        <w:t>. Dz.U. z</w:t>
      </w:r>
      <w:r>
        <w:rPr>
          <w:sz w:val="21"/>
          <w:szCs w:val="21"/>
        </w:rPr>
        <w:t xml:space="preserve">  </w:t>
      </w:r>
      <w:r w:rsidRPr="007C15DE">
        <w:rPr>
          <w:sz w:val="21"/>
          <w:szCs w:val="21"/>
        </w:rPr>
        <w:t xml:space="preserve"> 2017r. poz. 1579 ze zm.) zwanej dalej „PZP” oraz § 9 ust. 1 Rozporządzenia Ministra Rozwoju z dn. 26 lipca 2016r. w sprawie rodzajów dokumentów, jakich może żądać Zamawiający od Wykonawcy w postępowaniu o</w:t>
      </w:r>
      <w:r>
        <w:rPr>
          <w:sz w:val="21"/>
          <w:szCs w:val="21"/>
        </w:rPr>
        <w:t> </w:t>
      </w:r>
      <w:r w:rsidRPr="007C15DE">
        <w:rPr>
          <w:sz w:val="21"/>
          <w:szCs w:val="21"/>
        </w:rPr>
        <w:t xml:space="preserve"> udzielenia zamówienia (Dz. U. z 2016r., poz. 1126) oświadczam, że: </w:t>
      </w:r>
    </w:p>
    <w:p w:rsidR="00BF68CD" w:rsidRPr="007C15DE" w:rsidRDefault="00BF68CD" w:rsidP="00BF68CD">
      <w:pPr>
        <w:autoSpaceDE w:val="0"/>
        <w:autoSpaceDN w:val="0"/>
        <w:adjustRightInd w:val="0"/>
        <w:spacing w:line="276" w:lineRule="auto"/>
        <w:jc w:val="both"/>
        <w:rPr>
          <w:sz w:val="21"/>
          <w:szCs w:val="21"/>
        </w:rPr>
      </w:pPr>
    </w:p>
    <w:p w:rsidR="00BF68CD" w:rsidRPr="007C15DE" w:rsidRDefault="00BF68CD" w:rsidP="003467D5">
      <w:pPr>
        <w:numPr>
          <w:ilvl w:val="0"/>
          <w:numId w:val="45"/>
        </w:numPr>
        <w:autoSpaceDE w:val="0"/>
        <w:autoSpaceDN w:val="0"/>
        <w:adjustRightInd w:val="0"/>
        <w:spacing w:line="276" w:lineRule="auto"/>
        <w:jc w:val="both"/>
        <w:rPr>
          <w:sz w:val="21"/>
          <w:szCs w:val="21"/>
        </w:rPr>
      </w:pPr>
      <w:r w:rsidRPr="007C15DE">
        <w:rPr>
          <w:sz w:val="21"/>
          <w:szCs w:val="21"/>
        </w:rPr>
        <w:t>Zobowiązuję/zobowiązujemy się do udostępnienia Wykonawcy (nazwa i adres Wykonawcy):……………………………………………………………………………następujących zasobów: ………………………………………………………………..</w:t>
      </w:r>
    </w:p>
    <w:p w:rsidR="00BF68CD" w:rsidRPr="007C15DE" w:rsidRDefault="00BF68CD" w:rsidP="00BF68CD">
      <w:pPr>
        <w:autoSpaceDE w:val="0"/>
        <w:autoSpaceDN w:val="0"/>
        <w:adjustRightInd w:val="0"/>
        <w:spacing w:line="276" w:lineRule="auto"/>
        <w:ind w:left="709"/>
        <w:jc w:val="center"/>
        <w:rPr>
          <w:i/>
          <w:sz w:val="14"/>
          <w:szCs w:val="16"/>
        </w:rPr>
      </w:pPr>
      <w:r w:rsidRPr="007C15DE">
        <w:rPr>
          <w:i/>
          <w:sz w:val="14"/>
          <w:szCs w:val="16"/>
        </w:rPr>
        <w:t xml:space="preserve">(wskazać odpowiedni zakres dostępnych Wykonawcy zasobów innego Podmiotu: </w:t>
      </w:r>
    </w:p>
    <w:p w:rsidR="00BF68CD" w:rsidRPr="007C15DE" w:rsidRDefault="00BF68CD" w:rsidP="00BF68CD">
      <w:pPr>
        <w:autoSpaceDE w:val="0"/>
        <w:autoSpaceDN w:val="0"/>
        <w:adjustRightInd w:val="0"/>
        <w:spacing w:line="276" w:lineRule="auto"/>
        <w:ind w:left="709"/>
        <w:jc w:val="center"/>
        <w:rPr>
          <w:i/>
          <w:sz w:val="14"/>
          <w:szCs w:val="16"/>
        </w:rPr>
      </w:pPr>
      <w:r w:rsidRPr="007C15DE">
        <w:rPr>
          <w:i/>
          <w:sz w:val="14"/>
          <w:szCs w:val="16"/>
        </w:rPr>
        <w:t xml:space="preserve"> zdolności techniczne lub zawodowe – należy wyszczególnić)</w:t>
      </w:r>
    </w:p>
    <w:p w:rsidR="00BF68CD" w:rsidRPr="007C15DE" w:rsidRDefault="00BF68CD" w:rsidP="00BF68CD">
      <w:pPr>
        <w:pStyle w:val="Tekstpodstawowy3"/>
        <w:spacing w:line="276" w:lineRule="auto"/>
        <w:jc w:val="left"/>
        <w:rPr>
          <w:szCs w:val="24"/>
        </w:rPr>
      </w:pPr>
    </w:p>
    <w:p w:rsidR="00BF68CD" w:rsidRPr="007C15DE" w:rsidRDefault="00BF68CD" w:rsidP="003467D5">
      <w:pPr>
        <w:pStyle w:val="Tekstpodstawowy3"/>
        <w:numPr>
          <w:ilvl w:val="0"/>
          <w:numId w:val="45"/>
        </w:numPr>
        <w:autoSpaceDE w:val="0"/>
        <w:spacing w:line="276" w:lineRule="auto"/>
        <w:jc w:val="both"/>
        <w:rPr>
          <w:sz w:val="21"/>
          <w:szCs w:val="21"/>
        </w:rPr>
      </w:pPr>
      <w:r w:rsidRPr="007C15DE">
        <w:rPr>
          <w:sz w:val="21"/>
          <w:szCs w:val="21"/>
        </w:rPr>
        <w:t>Oddanie do dyspozycji zasobów wskazanych w pkt 1 powyżej polegało będzie na: ………………………………………………………………………………………</w:t>
      </w:r>
    </w:p>
    <w:p w:rsidR="00BF68CD" w:rsidRPr="007C15DE" w:rsidRDefault="00BF68CD" w:rsidP="00BF68CD">
      <w:pPr>
        <w:autoSpaceDE w:val="0"/>
        <w:spacing w:line="276" w:lineRule="auto"/>
        <w:ind w:left="709"/>
        <w:jc w:val="center"/>
        <w:rPr>
          <w:i/>
          <w:sz w:val="14"/>
          <w:szCs w:val="16"/>
        </w:rPr>
      </w:pPr>
      <w:r w:rsidRPr="007C15DE">
        <w:rPr>
          <w:i/>
          <w:sz w:val="14"/>
          <w:szCs w:val="16"/>
        </w:rPr>
        <w:t>(wskazać sposób wykorzystania zasobów innego Podmiotu, przez Wykonawcę, przy wykonywaniu zamówienia publicznego)</w:t>
      </w:r>
    </w:p>
    <w:p w:rsidR="00BF68CD" w:rsidRPr="007C15DE" w:rsidRDefault="00BF68CD" w:rsidP="00BF68CD">
      <w:pPr>
        <w:autoSpaceDE w:val="0"/>
        <w:spacing w:before="120" w:line="276" w:lineRule="auto"/>
        <w:rPr>
          <w:bCs/>
        </w:rPr>
      </w:pPr>
    </w:p>
    <w:p w:rsidR="00BF68CD" w:rsidRPr="007C15DE" w:rsidRDefault="00BF68CD" w:rsidP="003467D5">
      <w:pPr>
        <w:numPr>
          <w:ilvl w:val="0"/>
          <w:numId w:val="45"/>
        </w:numPr>
        <w:autoSpaceDE w:val="0"/>
        <w:spacing w:before="120" w:line="276" w:lineRule="auto"/>
        <w:jc w:val="both"/>
        <w:rPr>
          <w:sz w:val="21"/>
          <w:szCs w:val="21"/>
        </w:rPr>
      </w:pPr>
      <w:r w:rsidRPr="007C15DE">
        <w:rPr>
          <w:sz w:val="21"/>
          <w:szCs w:val="21"/>
        </w:rPr>
        <w:t>Zakres i okres mojego/naszego udziału przy wykonywaniu zamówienia publicznego jest następujący:…………………………………………………………………</w:t>
      </w:r>
    </w:p>
    <w:p w:rsidR="00BF68CD" w:rsidRPr="007C15DE" w:rsidRDefault="00BF68CD" w:rsidP="00BF68CD">
      <w:pPr>
        <w:autoSpaceDE w:val="0"/>
        <w:spacing w:line="276" w:lineRule="auto"/>
        <w:ind w:left="709"/>
        <w:jc w:val="center"/>
        <w:rPr>
          <w:i/>
          <w:sz w:val="14"/>
          <w:szCs w:val="16"/>
        </w:rPr>
      </w:pPr>
      <w:r w:rsidRPr="007C15DE">
        <w:rPr>
          <w:i/>
          <w:sz w:val="14"/>
          <w:szCs w:val="16"/>
        </w:rPr>
        <w:t>(wskazać zakres i okres udziału innego Podmiotu przy wykonywaniu zamówienia publicznego)</w:t>
      </w:r>
    </w:p>
    <w:p w:rsidR="00BF68CD" w:rsidRPr="007C15DE" w:rsidRDefault="00BF68CD" w:rsidP="00BF68CD">
      <w:pPr>
        <w:pStyle w:val="Tekstpodstawowy2"/>
        <w:spacing w:line="276" w:lineRule="auto"/>
      </w:pPr>
    </w:p>
    <w:p w:rsidR="00BF68CD" w:rsidRPr="007C15DE" w:rsidRDefault="00BF68CD" w:rsidP="003467D5">
      <w:pPr>
        <w:numPr>
          <w:ilvl w:val="0"/>
          <w:numId w:val="45"/>
        </w:numPr>
        <w:autoSpaceDE w:val="0"/>
        <w:spacing w:before="120" w:line="276" w:lineRule="auto"/>
        <w:jc w:val="both"/>
        <w:rPr>
          <w:sz w:val="21"/>
          <w:szCs w:val="21"/>
        </w:rPr>
      </w:pPr>
      <w:r w:rsidRPr="007C15DE">
        <w:rPr>
          <w:sz w:val="21"/>
          <w:szCs w:val="21"/>
        </w:rPr>
        <w:t>Charakter stosunku, jaki będzie mnie/nas łączył z Wykonawcą to:</w:t>
      </w:r>
    </w:p>
    <w:p w:rsidR="00BF68CD" w:rsidRPr="007C15DE" w:rsidRDefault="00BF68CD" w:rsidP="00BF68CD">
      <w:pPr>
        <w:autoSpaceDE w:val="0"/>
        <w:spacing w:before="120" w:line="276" w:lineRule="auto"/>
        <w:ind w:left="720"/>
        <w:jc w:val="both"/>
        <w:rPr>
          <w:sz w:val="21"/>
          <w:szCs w:val="21"/>
        </w:rPr>
      </w:pPr>
      <w:r w:rsidRPr="007C15DE">
        <w:rPr>
          <w:sz w:val="21"/>
          <w:szCs w:val="21"/>
        </w:rPr>
        <w:t>…………………………………………………………………………………………</w:t>
      </w:r>
    </w:p>
    <w:p w:rsidR="00BF68CD" w:rsidRPr="007C15DE" w:rsidRDefault="00BF68CD" w:rsidP="00BF68CD">
      <w:pPr>
        <w:autoSpaceDE w:val="0"/>
        <w:spacing w:line="276" w:lineRule="auto"/>
        <w:ind w:left="720"/>
        <w:jc w:val="center"/>
        <w:rPr>
          <w:sz w:val="14"/>
          <w:szCs w:val="16"/>
        </w:rPr>
      </w:pPr>
      <w:r w:rsidRPr="007C15DE">
        <w:rPr>
          <w:sz w:val="14"/>
          <w:szCs w:val="16"/>
        </w:rPr>
        <w:t>(należy opisać charakter stosunku, jaki będzie łączył Wykonawcę z innym Podmiotem)</w:t>
      </w:r>
    </w:p>
    <w:p w:rsidR="00BF68CD" w:rsidRPr="007C15DE" w:rsidRDefault="00BF68CD" w:rsidP="003467D5">
      <w:pPr>
        <w:numPr>
          <w:ilvl w:val="0"/>
          <w:numId w:val="45"/>
        </w:numPr>
        <w:autoSpaceDE w:val="0"/>
        <w:spacing w:before="120" w:line="276" w:lineRule="auto"/>
        <w:jc w:val="both"/>
        <w:rPr>
          <w:sz w:val="21"/>
          <w:szCs w:val="21"/>
        </w:rPr>
      </w:pPr>
      <w:r w:rsidRPr="007C15DE">
        <w:rPr>
          <w:sz w:val="21"/>
          <w:szCs w:val="21"/>
        </w:rPr>
        <w:lastRenderedPageBreak/>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7C15DE">
        <w:rPr>
          <w:i/>
          <w:sz w:val="21"/>
          <w:szCs w:val="21"/>
        </w:rPr>
        <w:t>– jeżeli dotyczy</w:t>
      </w:r>
      <w:r w:rsidRPr="007C15DE">
        <w:rPr>
          <w:sz w:val="21"/>
          <w:szCs w:val="21"/>
        </w:rPr>
        <w:t>.</w:t>
      </w:r>
    </w:p>
    <w:p w:rsidR="00BF68CD" w:rsidRPr="007C15DE" w:rsidRDefault="00BF68CD" w:rsidP="003467D5">
      <w:pPr>
        <w:numPr>
          <w:ilvl w:val="0"/>
          <w:numId w:val="45"/>
        </w:numPr>
        <w:autoSpaceDE w:val="0"/>
        <w:spacing w:before="120" w:line="276" w:lineRule="auto"/>
        <w:jc w:val="both"/>
        <w:rPr>
          <w:sz w:val="21"/>
          <w:szCs w:val="21"/>
        </w:rPr>
      </w:pPr>
      <w:r w:rsidRPr="007C15DE">
        <w:rPr>
          <w:sz w:val="21"/>
          <w:szCs w:val="21"/>
        </w:rPr>
        <w:t>Przyjmuję/przyjmujemy do wiadomości, że zgodnie z PZP odpowiadam/odpowiadamy solidarnie z</w:t>
      </w:r>
      <w:r>
        <w:rPr>
          <w:sz w:val="21"/>
          <w:szCs w:val="21"/>
        </w:rPr>
        <w:t xml:space="preserve">     </w:t>
      </w:r>
      <w:r w:rsidRPr="007C15DE">
        <w:rPr>
          <w:sz w:val="21"/>
          <w:szCs w:val="21"/>
        </w:rPr>
        <w:t xml:space="preserve"> Wykonawcą za szkodę poniesioną przez Zamawiającego powstałą wskutek nieudostępnienia ww. zasobów, chyba że za nieudostępnienie zasobów nie ponoszę/ponosimy winy.</w:t>
      </w:r>
    </w:p>
    <w:p w:rsidR="00BF68CD" w:rsidRPr="007C15DE" w:rsidRDefault="00BF68CD" w:rsidP="00BF68CD"/>
    <w:p w:rsidR="00BF68CD" w:rsidRPr="007C15DE" w:rsidRDefault="00BF68CD" w:rsidP="00BF68CD">
      <w:pPr>
        <w:tabs>
          <w:tab w:val="left" w:pos="5963"/>
        </w:tabs>
        <w:textAlignment w:val="top"/>
      </w:pPr>
      <w:r w:rsidRPr="007C15DE">
        <w:rPr>
          <w:sz w:val="18"/>
        </w:rPr>
        <w:t>……………….…dnia……………                                              ………...............................................................................</w:t>
      </w:r>
    </w:p>
    <w:p w:rsidR="00BF68CD" w:rsidRPr="007C15DE" w:rsidRDefault="00BF68CD" w:rsidP="00BF68CD">
      <w:pPr>
        <w:tabs>
          <w:tab w:val="left" w:pos="5963"/>
        </w:tabs>
        <w:rPr>
          <w:sz w:val="16"/>
        </w:rPr>
      </w:pPr>
      <w:r w:rsidRPr="007C15DE">
        <w:rPr>
          <w:sz w:val="16"/>
        </w:rPr>
        <w:t xml:space="preserve">                                                                                                                            (podpis i  pieczęć osób wskazanych w dokumencie</w:t>
      </w:r>
    </w:p>
    <w:p w:rsidR="00BF68CD" w:rsidRPr="007C15DE" w:rsidRDefault="00BF68CD" w:rsidP="00BF68CD">
      <w:pPr>
        <w:tabs>
          <w:tab w:val="left" w:pos="5963"/>
        </w:tabs>
        <w:rPr>
          <w:sz w:val="16"/>
        </w:rPr>
      </w:pPr>
      <w:r w:rsidRPr="007C15DE">
        <w:rPr>
          <w:sz w:val="16"/>
        </w:rPr>
        <w:t xml:space="preserve">                                                                                                                        uprawniającym do występowania w obrocie prawny lub </w:t>
      </w:r>
    </w:p>
    <w:p w:rsidR="00BF68CD" w:rsidRPr="007C15DE" w:rsidRDefault="00BF68CD" w:rsidP="00BF68CD">
      <w:pPr>
        <w:tabs>
          <w:tab w:val="left" w:pos="5963"/>
        </w:tabs>
        <w:rPr>
          <w:sz w:val="16"/>
        </w:rPr>
      </w:pPr>
      <w:r w:rsidRPr="007C15DE">
        <w:rPr>
          <w:sz w:val="16"/>
        </w:rPr>
        <w:t xml:space="preserve">                                                                                                                                         posiadających pełnomocnictwo)</w:t>
      </w:r>
    </w:p>
    <w:p w:rsidR="00AE2E15" w:rsidRDefault="00AE2E15" w:rsidP="00D73B86">
      <w:pPr>
        <w:ind w:left="5670"/>
        <w:jc w:val="center"/>
      </w:pPr>
    </w:p>
    <w:p w:rsidR="00B90437" w:rsidRDefault="00B90437" w:rsidP="00B90437">
      <w:pPr>
        <w:jc w:val="right"/>
        <w:rPr>
          <w:b/>
        </w:rPr>
      </w:pPr>
    </w:p>
    <w:sectPr w:rsidR="00B90437" w:rsidSect="00824153">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81" w:rsidRDefault="00881C81">
      <w:r>
        <w:separator/>
      </w:r>
    </w:p>
  </w:endnote>
  <w:endnote w:type="continuationSeparator" w:id="0">
    <w:p w:rsidR="00881C81" w:rsidRDefault="0088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Czcionka tekstu podstawowego">
    <w:altName w:val="Angsana New"/>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6" w:rsidRDefault="00084B06"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63566">
      <w:rPr>
        <w:rStyle w:val="Numerstrony"/>
        <w:noProof/>
      </w:rPr>
      <w:t>2</w:t>
    </w:r>
    <w:r>
      <w:rPr>
        <w:rStyle w:val="Numerstrony"/>
      </w:rPr>
      <w:fldChar w:fldCharType="end"/>
    </w:r>
  </w:p>
  <w:p w:rsidR="00084B06" w:rsidRDefault="00084B06">
    <w:pPr>
      <w:pStyle w:val="Stopka"/>
      <w:framePr w:wrap="auto" w:vAnchor="text" w:hAnchor="margin" w:xAlign="right" w:y="1"/>
      <w:ind w:right="360"/>
      <w:rPr>
        <w:rStyle w:val="Numerstrony"/>
      </w:rPr>
    </w:pPr>
  </w:p>
  <w:p w:rsidR="00084B06" w:rsidRDefault="00084B0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6" w:rsidRPr="00FD6805" w:rsidRDefault="00084B06" w:rsidP="000A1A39">
    <w:pPr>
      <w:pStyle w:val="Stopka"/>
      <w:jc w:val="right"/>
      <w:rPr>
        <w:sz w:val="20"/>
      </w:rPr>
    </w:pPr>
    <w:r>
      <w:rPr>
        <w:sz w:val="20"/>
      </w:rPr>
      <w:t>s</w:t>
    </w:r>
    <w:r w:rsidRPr="00FD6805">
      <w:rPr>
        <w:sz w:val="20"/>
      </w:rPr>
      <w:t>tr</w:t>
    </w:r>
    <w:r>
      <w:rPr>
        <w:sz w:val="20"/>
      </w:rPr>
      <w:t>.</w:t>
    </w:r>
    <w:r w:rsidRPr="00FD6805">
      <w:rPr>
        <w:bCs/>
        <w:sz w:val="20"/>
      </w:rPr>
      <w:fldChar w:fldCharType="begin"/>
    </w:r>
    <w:r w:rsidRPr="00FD6805">
      <w:rPr>
        <w:bCs/>
        <w:sz w:val="20"/>
      </w:rPr>
      <w:instrText>PAGE</w:instrText>
    </w:r>
    <w:r w:rsidRPr="00FD6805">
      <w:rPr>
        <w:bCs/>
        <w:sz w:val="20"/>
      </w:rPr>
      <w:fldChar w:fldCharType="separate"/>
    </w:r>
    <w:r w:rsidR="00D63566">
      <w:rPr>
        <w:bCs/>
        <w:noProof/>
        <w:sz w:val="20"/>
      </w:rPr>
      <w:t>23</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D63566">
      <w:rPr>
        <w:bCs/>
        <w:noProof/>
        <w:sz w:val="20"/>
      </w:rPr>
      <w:t>23</w:t>
    </w:r>
    <w:r>
      <w:rPr>
        <w:bCs/>
        <w:sz w:val="20"/>
      </w:rPr>
      <w:fldChar w:fldCharType="end"/>
    </w:r>
  </w:p>
  <w:p w:rsidR="00084B06" w:rsidRDefault="00084B06" w:rsidP="000A1A39">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6" w:rsidRPr="00FD6805" w:rsidRDefault="00084B06" w:rsidP="000A1A39">
    <w:pPr>
      <w:pStyle w:val="Stopka"/>
      <w:jc w:val="right"/>
      <w:rPr>
        <w:sz w:val="20"/>
      </w:rPr>
    </w:pPr>
    <w:r>
      <w:rPr>
        <w:sz w:val="20"/>
      </w:rPr>
      <w:t>s</w:t>
    </w:r>
    <w:r w:rsidRPr="00FD6805">
      <w:rPr>
        <w:sz w:val="20"/>
      </w:rPr>
      <w:t>tr</w:t>
    </w:r>
    <w:r>
      <w:rPr>
        <w:sz w:val="20"/>
      </w:rPr>
      <w:t>.</w:t>
    </w:r>
    <w:r w:rsidRPr="00FD6805">
      <w:rPr>
        <w:bCs/>
        <w:sz w:val="20"/>
      </w:rPr>
      <w:fldChar w:fldCharType="begin"/>
    </w:r>
    <w:r w:rsidRPr="00FD6805">
      <w:rPr>
        <w:bCs/>
        <w:sz w:val="20"/>
      </w:rPr>
      <w:instrText>PAGE</w:instrText>
    </w:r>
    <w:r w:rsidRPr="00FD6805">
      <w:rPr>
        <w:bCs/>
        <w:sz w:val="20"/>
      </w:rPr>
      <w:fldChar w:fldCharType="separate"/>
    </w:r>
    <w:r w:rsidR="00D63566">
      <w:rPr>
        <w:bCs/>
        <w:noProof/>
        <w:sz w:val="20"/>
      </w:rPr>
      <w:t>46</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D63566">
      <w:rPr>
        <w:bCs/>
        <w:noProof/>
        <w:sz w:val="20"/>
      </w:rPr>
      <w:t>67</w:t>
    </w:r>
    <w:r>
      <w:rPr>
        <w:bCs/>
        <w:sz w:val="20"/>
      </w:rPr>
      <w:fldChar w:fldCharType="end"/>
    </w:r>
  </w:p>
  <w:p w:rsidR="00084B06" w:rsidRDefault="00084B06" w:rsidP="000A1A3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81" w:rsidRDefault="00881C81">
      <w:r>
        <w:separator/>
      </w:r>
    </w:p>
  </w:footnote>
  <w:footnote w:type="continuationSeparator" w:id="0">
    <w:p w:rsidR="00881C81" w:rsidRDefault="00881C81">
      <w:r>
        <w:continuationSeparator/>
      </w:r>
    </w:p>
  </w:footnote>
  <w:footnote w:id="1">
    <w:p w:rsidR="00084B06" w:rsidRPr="002D2E6A" w:rsidRDefault="00084B06" w:rsidP="00C478AE">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084B06" w:rsidRPr="002D2E6A" w:rsidRDefault="00084B06" w:rsidP="00C478AE">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084B06" w:rsidRPr="002D2E6A" w:rsidRDefault="00084B06" w:rsidP="00C478A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084B06" w:rsidRDefault="00084B06" w:rsidP="00C478AE">
      <w:pPr>
        <w:pStyle w:val="Tekstprzypisudolnego"/>
        <w:rPr>
          <w:sz w:val="16"/>
          <w:szCs w:val="16"/>
        </w:rPr>
      </w:pPr>
      <w:r>
        <w:rPr>
          <w:rStyle w:val="Odwoanieprzypisudolnego"/>
        </w:rPr>
        <w:footnoteRef/>
      </w:r>
      <w:r>
        <w:t xml:space="preserve"> </w:t>
      </w:r>
      <w:r w:rsidRPr="002D2E6A">
        <w:rPr>
          <w:sz w:val="16"/>
          <w:szCs w:val="16"/>
        </w:rPr>
        <w:t>niewłaściwe skreślić</w:t>
      </w:r>
    </w:p>
    <w:p w:rsidR="00084B06" w:rsidRPr="002D2E6A" w:rsidRDefault="00084B06" w:rsidP="00C478AE">
      <w:pPr>
        <w:pStyle w:val="Tekstprzypisudolnego"/>
      </w:pPr>
    </w:p>
  </w:footnote>
  <w:footnote w:id="5">
    <w:p w:rsidR="00084B06" w:rsidRDefault="00084B06" w:rsidP="00C775A9">
      <w:pPr>
        <w:pStyle w:val="Tekstprzypisudolnego"/>
      </w:pPr>
      <w:r>
        <w:rPr>
          <w:rStyle w:val="Odwoanieprzypisudolnego"/>
        </w:rPr>
        <w:footnoteRef/>
      </w:r>
      <w:r>
        <w:t xml:space="preserve">  Niepotrzebne skreślić oraz wpisać właściwy nr pakietu/ów</w:t>
      </w:r>
    </w:p>
  </w:footnote>
  <w:footnote w:id="6">
    <w:p w:rsidR="00084B06" w:rsidRDefault="00084B06">
      <w:pPr>
        <w:pStyle w:val="Tekstprzypisudolnego"/>
      </w:pPr>
      <w:r>
        <w:rPr>
          <w:rStyle w:val="Odwoanieprzypisudolnego"/>
        </w:rPr>
        <w:footnoteRef/>
      </w:r>
      <w:r>
        <w:t xml:space="preserve"> dotyczy wykonawcy, który zaoferował udostępnienie platformy zamówień</w:t>
      </w:r>
    </w:p>
  </w:footnote>
  <w:footnote w:id="7">
    <w:p w:rsidR="00084B06" w:rsidRDefault="00084B06">
      <w:pPr>
        <w:pStyle w:val="Tekstprzypisudolnego"/>
      </w:pPr>
      <w:r>
        <w:rPr>
          <w:rStyle w:val="Odwoanieprzypisudolnego"/>
        </w:rPr>
        <w:footnoteRef/>
      </w:r>
      <w:r>
        <w:t xml:space="preserve"> Niepotrzebne skreślić</w:t>
      </w:r>
    </w:p>
  </w:footnote>
  <w:footnote w:id="8">
    <w:p w:rsidR="00084B06" w:rsidRDefault="00084B06" w:rsidP="00C775A9">
      <w:pPr>
        <w:pStyle w:val="Tekstprzypisudolnego"/>
      </w:pPr>
      <w:r>
        <w:rPr>
          <w:rStyle w:val="Odwoanieprzypisudolnego"/>
        </w:rPr>
        <w:footnoteRef/>
      </w:r>
      <w:r>
        <w:t xml:space="preserve"> Niepotrzebne skreślić oraz wpisać właściwy nr pakietu/ów</w:t>
      </w:r>
    </w:p>
  </w:footnote>
  <w:footnote w:id="9">
    <w:p w:rsidR="00084B06" w:rsidRDefault="00084B06" w:rsidP="00C775A9">
      <w:pPr>
        <w:pStyle w:val="Tekstprzypisudolnego"/>
      </w:pPr>
      <w:r>
        <w:rPr>
          <w:rStyle w:val="Odwoanieprzypisudolnego"/>
        </w:rPr>
        <w:footnoteRef/>
      </w:r>
      <w:r>
        <w:t xml:space="preserve"> dotyczy pakietu nr 3</w:t>
      </w:r>
    </w:p>
  </w:footnote>
  <w:footnote w:id="10">
    <w:p w:rsidR="00084B06" w:rsidRDefault="00084B06" w:rsidP="00C775A9">
      <w:pPr>
        <w:pStyle w:val="Tekstprzypisudolnego"/>
      </w:pPr>
      <w:r>
        <w:rPr>
          <w:rStyle w:val="Odwoanieprzypisudolnego"/>
        </w:rPr>
        <w:footnoteRef/>
      </w:r>
      <w:r>
        <w:t xml:space="preserve"> dotyczy pakietu nr 3</w:t>
      </w:r>
    </w:p>
  </w:footnote>
  <w:footnote w:id="11">
    <w:p w:rsidR="00084B06" w:rsidRDefault="00084B06" w:rsidP="00F70765">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E62621"/>
    <w:multiLevelType w:val="hybridMultilevel"/>
    <w:tmpl w:val="B5D8CDB6"/>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873768"/>
    <w:multiLevelType w:val="hybridMultilevel"/>
    <w:tmpl w:val="BAD2AA84"/>
    <w:lvl w:ilvl="0" w:tplc="35EAC67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BE5F5D"/>
    <w:multiLevelType w:val="multilevel"/>
    <w:tmpl w:val="D952D4F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CF847EA"/>
    <w:multiLevelType w:val="hybridMultilevel"/>
    <w:tmpl w:val="63FC34A8"/>
    <w:lvl w:ilvl="0" w:tplc="B000651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2D49D3"/>
    <w:multiLevelType w:val="hybridMultilevel"/>
    <w:tmpl w:val="BDA05098"/>
    <w:lvl w:ilvl="0" w:tplc="182E25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B59B4"/>
    <w:multiLevelType w:val="hybridMultilevel"/>
    <w:tmpl w:val="D840A6B4"/>
    <w:lvl w:ilvl="0" w:tplc="F9EEAF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2B144BA"/>
    <w:multiLevelType w:val="multilevel"/>
    <w:tmpl w:val="DF30B6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8EC55B7"/>
    <w:multiLevelType w:val="hybridMultilevel"/>
    <w:tmpl w:val="0682F0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071453"/>
    <w:multiLevelType w:val="hybridMultilevel"/>
    <w:tmpl w:val="86503C9A"/>
    <w:styleLink w:val="WW8Num45111"/>
    <w:lvl w:ilvl="0" w:tplc="661A80D4">
      <w:start w:val="1"/>
      <w:numFmt w:val="lowerLetter"/>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2">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2D0425F0"/>
    <w:multiLevelType w:val="hybridMultilevel"/>
    <w:tmpl w:val="42BC95A8"/>
    <w:lvl w:ilvl="0" w:tplc="5630040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5">
    <w:nsid w:val="2F7F6028"/>
    <w:multiLevelType w:val="hybridMultilevel"/>
    <w:tmpl w:val="7268A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EE5C5F"/>
    <w:multiLevelType w:val="hybridMultilevel"/>
    <w:tmpl w:val="E85CCBC8"/>
    <w:lvl w:ilvl="0" w:tplc="C492AE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3A4477F4"/>
    <w:multiLevelType w:val="hybridMultilevel"/>
    <w:tmpl w:val="4C7CB418"/>
    <w:lvl w:ilvl="0" w:tplc="A8C8AE5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D52B39"/>
    <w:multiLevelType w:val="hybridMultilevel"/>
    <w:tmpl w:val="D2244270"/>
    <w:lvl w:ilvl="0" w:tplc="76E4AD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5F6B2B"/>
    <w:multiLevelType w:val="singleLevel"/>
    <w:tmpl w:val="0415000F"/>
    <w:lvl w:ilvl="0">
      <w:start w:val="1"/>
      <w:numFmt w:val="decimal"/>
      <w:lvlText w:val="%1."/>
      <w:lvlJc w:val="left"/>
      <w:pPr>
        <w:tabs>
          <w:tab w:val="num" w:pos="360"/>
        </w:tabs>
        <w:ind w:left="360" w:hanging="360"/>
      </w:pPr>
    </w:lvl>
  </w:abstractNum>
  <w:abstractNum w:abstractNumId="34">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nsid w:val="3CDD39FE"/>
    <w:multiLevelType w:val="hybridMultilevel"/>
    <w:tmpl w:val="887C6C8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4E1EF5"/>
    <w:multiLevelType w:val="multilevel"/>
    <w:tmpl w:val="A9D246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3FBE1733"/>
    <w:multiLevelType w:val="singleLevel"/>
    <w:tmpl w:val="0415000F"/>
    <w:lvl w:ilvl="0">
      <w:start w:val="1"/>
      <w:numFmt w:val="decimal"/>
      <w:lvlText w:val="%1."/>
      <w:lvlJc w:val="left"/>
      <w:pPr>
        <w:tabs>
          <w:tab w:val="num" w:pos="720"/>
        </w:tabs>
        <w:ind w:left="720" w:hanging="360"/>
      </w:pPr>
    </w:lvl>
  </w:abstractNum>
  <w:abstractNum w:abstractNumId="38">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3D51046"/>
    <w:multiLevelType w:val="hybridMultilevel"/>
    <w:tmpl w:val="22068432"/>
    <w:lvl w:ilvl="0" w:tplc="D0FABF48">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873C39"/>
    <w:multiLevelType w:val="hybridMultilevel"/>
    <w:tmpl w:val="0388EE00"/>
    <w:lvl w:ilvl="0" w:tplc="3028E61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D531C2"/>
    <w:multiLevelType w:val="hybridMultilevel"/>
    <w:tmpl w:val="3D5A2D2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EC8F6EC">
      <w:start w:val="1"/>
      <w:numFmt w:val="lowerLetter"/>
      <w:lvlText w:val="%3)"/>
      <w:lvlJc w:val="right"/>
      <w:pPr>
        <w:ind w:left="2160" w:hanging="180"/>
      </w:pPr>
      <w:rPr>
        <w:rFonts w:ascii="Times New Roman" w:eastAsia="Times New Roman" w:hAnsi="Times New Roman" w:cs="Times New Roman" w:hint="default"/>
      </w:rPr>
    </w:lvl>
    <w:lvl w:ilvl="3" w:tplc="712AB85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0F4B4C"/>
    <w:multiLevelType w:val="hybridMultilevel"/>
    <w:tmpl w:val="EAF66B72"/>
    <w:lvl w:ilvl="0" w:tplc="BF5011FE">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4B7789"/>
    <w:multiLevelType w:val="hybridMultilevel"/>
    <w:tmpl w:val="4F409F8E"/>
    <w:lvl w:ilvl="0" w:tplc="04150011">
      <w:start w:val="1"/>
      <w:numFmt w:val="decimal"/>
      <w:lvlText w:val="%1)"/>
      <w:lvlJc w:val="left"/>
      <w:pPr>
        <w:ind w:left="720" w:hanging="360"/>
      </w:pPr>
    </w:lvl>
    <w:lvl w:ilvl="1" w:tplc="C7B2876E">
      <w:start w:val="1"/>
      <w:numFmt w:val="lowerLetter"/>
      <w:lvlText w:val="%2."/>
      <w:lvlJc w:val="left"/>
      <w:pPr>
        <w:ind w:left="1440" w:hanging="360"/>
      </w:pPr>
    </w:lvl>
    <w:lvl w:ilvl="2" w:tplc="F718DB10" w:tentative="1">
      <w:start w:val="1"/>
      <w:numFmt w:val="lowerRoman"/>
      <w:lvlText w:val="%3."/>
      <w:lvlJc w:val="right"/>
      <w:pPr>
        <w:ind w:left="2160" w:hanging="180"/>
      </w:pPr>
    </w:lvl>
    <w:lvl w:ilvl="3" w:tplc="AEA2EE62" w:tentative="1">
      <w:start w:val="1"/>
      <w:numFmt w:val="decimal"/>
      <w:lvlText w:val="%4."/>
      <w:lvlJc w:val="left"/>
      <w:pPr>
        <w:ind w:left="2880" w:hanging="360"/>
      </w:pPr>
    </w:lvl>
    <w:lvl w:ilvl="4" w:tplc="BB3801B8" w:tentative="1">
      <w:start w:val="1"/>
      <w:numFmt w:val="lowerLetter"/>
      <w:lvlText w:val="%5."/>
      <w:lvlJc w:val="left"/>
      <w:pPr>
        <w:ind w:left="3600" w:hanging="360"/>
      </w:pPr>
    </w:lvl>
    <w:lvl w:ilvl="5" w:tplc="3A28904C" w:tentative="1">
      <w:start w:val="1"/>
      <w:numFmt w:val="lowerRoman"/>
      <w:lvlText w:val="%6."/>
      <w:lvlJc w:val="right"/>
      <w:pPr>
        <w:ind w:left="4320" w:hanging="180"/>
      </w:pPr>
    </w:lvl>
    <w:lvl w:ilvl="6" w:tplc="311EC664" w:tentative="1">
      <w:start w:val="1"/>
      <w:numFmt w:val="decimal"/>
      <w:lvlText w:val="%7."/>
      <w:lvlJc w:val="left"/>
      <w:pPr>
        <w:ind w:left="5040" w:hanging="360"/>
      </w:pPr>
    </w:lvl>
    <w:lvl w:ilvl="7" w:tplc="A01E21E6" w:tentative="1">
      <w:start w:val="1"/>
      <w:numFmt w:val="lowerLetter"/>
      <w:lvlText w:val="%8."/>
      <w:lvlJc w:val="left"/>
      <w:pPr>
        <w:ind w:left="5760" w:hanging="360"/>
      </w:pPr>
    </w:lvl>
    <w:lvl w:ilvl="8" w:tplc="F4B8D47E" w:tentative="1">
      <w:start w:val="1"/>
      <w:numFmt w:val="lowerRoman"/>
      <w:lvlText w:val="%9."/>
      <w:lvlJc w:val="right"/>
      <w:pPr>
        <w:ind w:left="6480" w:hanging="180"/>
      </w:pPr>
    </w:lvl>
  </w:abstractNum>
  <w:abstractNum w:abstractNumId="46">
    <w:nsid w:val="49C96F51"/>
    <w:multiLevelType w:val="hybridMultilevel"/>
    <w:tmpl w:val="861C6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B8E4462"/>
    <w:multiLevelType w:val="hybridMultilevel"/>
    <w:tmpl w:val="D68C34FA"/>
    <w:lvl w:ilvl="0" w:tplc="A5DA20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508962DA"/>
    <w:multiLevelType w:val="hybridMultilevel"/>
    <w:tmpl w:val="302A05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1D646E0"/>
    <w:multiLevelType w:val="hybridMultilevel"/>
    <w:tmpl w:val="E9F4E030"/>
    <w:lvl w:ilvl="0" w:tplc="0B4CD28C">
      <w:start w:val="1"/>
      <w:numFmt w:val="decimal"/>
      <w:lvlText w:val="%1)"/>
      <w:lvlJc w:val="left"/>
      <w:pPr>
        <w:ind w:left="785" w:hanging="360"/>
      </w:pPr>
      <w:rPr>
        <w:rFonts w:eastAsia="Calibri"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2">
    <w:nsid w:val="546B4585"/>
    <w:multiLevelType w:val="hybridMultilevel"/>
    <w:tmpl w:val="A9D6F88E"/>
    <w:lvl w:ilvl="0" w:tplc="6302A0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C70E65"/>
    <w:multiLevelType w:val="hybridMultilevel"/>
    <w:tmpl w:val="5AF6E5D4"/>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8970325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025CA1"/>
    <w:multiLevelType w:val="singleLevel"/>
    <w:tmpl w:val="F4226C44"/>
    <w:lvl w:ilvl="0">
      <w:start w:val="1"/>
      <w:numFmt w:val="decimal"/>
      <w:lvlText w:val="%1."/>
      <w:lvlJc w:val="left"/>
      <w:pPr>
        <w:tabs>
          <w:tab w:val="num" w:pos="360"/>
        </w:tabs>
        <w:ind w:left="360" w:hanging="360"/>
      </w:pPr>
    </w:lvl>
  </w:abstractNum>
  <w:abstractNum w:abstractNumId="55">
    <w:nsid w:val="5C420F83"/>
    <w:multiLevelType w:val="singleLevel"/>
    <w:tmpl w:val="F4226C44"/>
    <w:lvl w:ilvl="0">
      <w:start w:val="1"/>
      <w:numFmt w:val="decimal"/>
      <w:lvlText w:val="%1."/>
      <w:lvlJc w:val="left"/>
      <w:pPr>
        <w:tabs>
          <w:tab w:val="num" w:pos="360"/>
        </w:tabs>
        <w:ind w:left="360" w:hanging="360"/>
      </w:pPr>
    </w:lvl>
  </w:abstractNum>
  <w:abstractNum w:abstractNumId="56">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7">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8">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59">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5FB314DF"/>
    <w:multiLevelType w:val="hybridMultilevel"/>
    <w:tmpl w:val="C382E9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31442A5"/>
    <w:multiLevelType w:val="hybridMultilevel"/>
    <w:tmpl w:val="DC9E35EA"/>
    <w:lvl w:ilvl="0" w:tplc="EDBCE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951141"/>
    <w:multiLevelType w:val="hybridMultilevel"/>
    <w:tmpl w:val="2E76C306"/>
    <w:lvl w:ilvl="0" w:tplc="88BC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0F2B67"/>
    <w:multiLevelType w:val="hybridMultilevel"/>
    <w:tmpl w:val="3C62F1A8"/>
    <w:lvl w:ilvl="0" w:tplc="55BA3654">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71435F9"/>
    <w:multiLevelType w:val="hybridMultilevel"/>
    <w:tmpl w:val="A29EFD82"/>
    <w:lvl w:ilvl="0" w:tplc="C35AD1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B252EE"/>
    <w:multiLevelType w:val="singleLevel"/>
    <w:tmpl w:val="0415000F"/>
    <w:lvl w:ilvl="0">
      <w:start w:val="1"/>
      <w:numFmt w:val="decimal"/>
      <w:lvlText w:val="%1."/>
      <w:lvlJc w:val="left"/>
      <w:pPr>
        <w:tabs>
          <w:tab w:val="num" w:pos="360"/>
        </w:tabs>
        <w:ind w:left="360" w:hanging="360"/>
      </w:pPr>
    </w:lvl>
  </w:abstractNum>
  <w:abstractNum w:abstractNumId="70">
    <w:nsid w:val="689F6239"/>
    <w:multiLevelType w:val="hybridMultilevel"/>
    <w:tmpl w:val="C878387E"/>
    <w:lvl w:ilvl="0" w:tplc="3012839E">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1">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6AF043A2"/>
    <w:multiLevelType w:val="hybridMultilevel"/>
    <w:tmpl w:val="D68E7C8C"/>
    <w:lvl w:ilvl="0" w:tplc="67AEE7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B7118C0"/>
    <w:multiLevelType w:val="hybridMultilevel"/>
    <w:tmpl w:val="5BE0FC04"/>
    <w:lvl w:ilvl="0" w:tplc="0415000F">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74">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7E25E0"/>
    <w:multiLevelType w:val="hybridMultilevel"/>
    <w:tmpl w:val="7A022DC8"/>
    <w:lvl w:ilvl="0" w:tplc="0A6AE6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82">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nsid w:val="745D6EDC"/>
    <w:multiLevelType w:val="singleLevel"/>
    <w:tmpl w:val="0415000F"/>
    <w:lvl w:ilvl="0">
      <w:start w:val="1"/>
      <w:numFmt w:val="decimal"/>
      <w:lvlText w:val="%1."/>
      <w:lvlJc w:val="left"/>
      <w:pPr>
        <w:tabs>
          <w:tab w:val="num" w:pos="360"/>
        </w:tabs>
        <w:ind w:left="360" w:hanging="360"/>
      </w:pPr>
    </w:lvl>
  </w:abstractNum>
  <w:abstractNum w:abstractNumId="85">
    <w:nsid w:val="74A76EB0"/>
    <w:multiLevelType w:val="hybridMultilevel"/>
    <w:tmpl w:val="596C0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nsid w:val="75093BF1"/>
    <w:multiLevelType w:val="singleLevel"/>
    <w:tmpl w:val="A80C7290"/>
    <w:styleLink w:val="WW8Num29132"/>
    <w:lvl w:ilvl="0">
      <w:numFmt w:val="bullet"/>
      <w:lvlText w:val="-"/>
      <w:lvlJc w:val="left"/>
      <w:pPr>
        <w:tabs>
          <w:tab w:val="num" w:pos="360"/>
        </w:tabs>
        <w:ind w:left="360" w:hanging="360"/>
      </w:pPr>
    </w:lvl>
  </w:abstractNum>
  <w:abstractNum w:abstractNumId="88">
    <w:nsid w:val="77362D7C"/>
    <w:multiLevelType w:val="hybridMultilevel"/>
    <w:tmpl w:val="614C3678"/>
    <w:styleLink w:val="WW8Num29124"/>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78CC6CE5"/>
    <w:multiLevelType w:val="hybridMultilevel"/>
    <w:tmpl w:val="D8281EB0"/>
    <w:lvl w:ilvl="0" w:tplc="EFE0ED80">
      <w:start w:val="1"/>
      <w:numFmt w:val="decimal"/>
      <w:lvlText w:val="%1)"/>
      <w:lvlJc w:val="left"/>
      <w:pPr>
        <w:ind w:left="720" w:hanging="360"/>
      </w:pPr>
    </w:lvl>
    <w:lvl w:ilvl="1" w:tplc="C7B2876E">
      <w:start w:val="1"/>
      <w:numFmt w:val="lowerLetter"/>
      <w:lvlText w:val="%2."/>
      <w:lvlJc w:val="left"/>
      <w:pPr>
        <w:ind w:left="1440" w:hanging="360"/>
      </w:pPr>
    </w:lvl>
    <w:lvl w:ilvl="2" w:tplc="F718DB10" w:tentative="1">
      <w:start w:val="1"/>
      <w:numFmt w:val="lowerRoman"/>
      <w:lvlText w:val="%3."/>
      <w:lvlJc w:val="right"/>
      <w:pPr>
        <w:ind w:left="2160" w:hanging="180"/>
      </w:pPr>
    </w:lvl>
    <w:lvl w:ilvl="3" w:tplc="AEA2EE62" w:tentative="1">
      <w:start w:val="1"/>
      <w:numFmt w:val="decimal"/>
      <w:lvlText w:val="%4."/>
      <w:lvlJc w:val="left"/>
      <w:pPr>
        <w:ind w:left="2880" w:hanging="360"/>
      </w:pPr>
    </w:lvl>
    <w:lvl w:ilvl="4" w:tplc="BB3801B8" w:tentative="1">
      <w:start w:val="1"/>
      <w:numFmt w:val="lowerLetter"/>
      <w:lvlText w:val="%5."/>
      <w:lvlJc w:val="left"/>
      <w:pPr>
        <w:ind w:left="3600" w:hanging="360"/>
      </w:pPr>
    </w:lvl>
    <w:lvl w:ilvl="5" w:tplc="3A28904C" w:tentative="1">
      <w:start w:val="1"/>
      <w:numFmt w:val="lowerRoman"/>
      <w:lvlText w:val="%6."/>
      <w:lvlJc w:val="right"/>
      <w:pPr>
        <w:ind w:left="4320" w:hanging="180"/>
      </w:pPr>
    </w:lvl>
    <w:lvl w:ilvl="6" w:tplc="311EC664" w:tentative="1">
      <w:start w:val="1"/>
      <w:numFmt w:val="decimal"/>
      <w:lvlText w:val="%7."/>
      <w:lvlJc w:val="left"/>
      <w:pPr>
        <w:ind w:left="5040" w:hanging="360"/>
      </w:pPr>
    </w:lvl>
    <w:lvl w:ilvl="7" w:tplc="A01E21E6" w:tentative="1">
      <w:start w:val="1"/>
      <w:numFmt w:val="lowerLetter"/>
      <w:lvlText w:val="%8."/>
      <w:lvlJc w:val="left"/>
      <w:pPr>
        <w:ind w:left="5760" w:hanging="360"/>
      </w:pPr>
    </w:lvl>
    <w:lvl w:ilvl="8" w:tplc="F4B8D47E" w:tentative="1">
      <w:start w:val="1"/>
      <w:numFmt w:val="lowerRoman"/>
      <w:lvlText w:val="%9."/>
      <w:lvlJc w:val="right"/>
      <w:pPr>
        <w:ind w:left="6480" w:hanging="180"/>
      </w:pPr>
    </w:lvl>
  </w:abstractNum>
  <w:abstractNum w:abstractNumId="91">
    <w:nsid w:val="79DC4700"/>
    <w:multiLevelType w:val="singleLevel"/>
    <w:tmpl w:val="C866AD4E"/>
    <w:styleLink w:val="WW8Num2912123"/>
    <w:lvl w:ilvl="0">
      <w:start w:val="1"/>
      <w:numFmt w:val="decimal"/>
      <w:lvlText w:val="%1)"/>
      <w:lvlJc w:val="left"/>
      <w:pPr>
        <w:ind w:left="1146" w:hanging="360"/>
      </w:pPr>
      <w:rPr>
        <w:i w:val="0"/>
      </w:rPr>
    </w:lvl>
  </w:abstractNum>
  <w:abstractNum w:abstractNumId="92">
    <w:nsid w:val="7ADA5F8E"/>
    <w:multiLevelType w:val="hybridMultilevel"/>
    <w:tmpl w:val="4D08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DF568BD"/>
    <w:multiLevelType w:val="hybridMultilevel"/>
    <w:tmpl w:val="7C925EA8"/>
    <w:lvl w:ilvl="0" w:tplc="CCF8EBC4">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60"/>
  </w:num>
  <w:num w:numId="3">
    <w:abstractNumId w:val="8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4"/>
  </w:num>
  <w:num w:numId="7">
    <w:abstractNumId w:val="59"/>
  </w:num>
  <w:num w:numId="8">
    <w:abstractNumId w:val="57"/>
  </w:num>
  <w:num w:numId="9">
    <w:abstractNumId w:val="44"/>
  </w:num>
  <w:num w:numId="10">
    <w:abstractNumId w:val="6"/>
  </w:num>
  <w:num w:numId="11">
    <w:abstractNumId w:val="20"/>
  </w:num>
  <w:num w:numId="12">
    <w:abstractNumId w:val="16"/>
  </w:num>
  <w:num w:numId="13">
    <w:abstractNumId w:val="89"/>
  </w:num>
  <w:num w:numId="14">
    <w:abstractNumId w:val="75"/>
  </w:num>
  <w:num w:numId="15">
    <w:abstractNumId w:val="15"/>
  </w:num>
  <w:num w:numId="16">
    <w:abstractNumId w:val="77"/>
  </w:num>
  <w:num w:numId="17">
    <w:abstractNumId w:val="81"/>
  </w:num>
  <w:num w:numId="18">
    <w:abstractNumId w:val="93"/>
  </w:num>
  <w:num w:numId="19">
    <w:abstractNumId w:val="9"/>
  </w:num>
  <w:num w:numId="20">
    <w:abstractNumId w:val="19"/>
    <w:lvlOverride w:ilvl="0">
      <w:lvl w:ilvl="0" w:tplc="661A80D4">
        <w:start w:val="1"/>
        <w:numFmt w:val="lowerLetter"/>
        <w:lvlText w:val="%1)"/>
        <w:lvlJc w:val="left"/>
        <w:pPr>
          <w:ind w:left="928" w:hanging="360"/>
        </w:pPr>
        <w:rPr>
          <w:b w:val="0"/>
          <w:sz w:val="24"/>
          <w:szCs w:val="24"/>
        </w:rPr>
      </w:lvl>
    </w:lvlOverride>
  </w:num>
  <w:num w:numId="21">
    <w:abstractNumId w:val="22"/>
  </w:num>
  <w:num w:numId="22">
    <w:abstractNumId w:val="49"/>
  </w:num>
  <w:num w:numId="23">
    <w:abstractNumId w:val="8"/>
  </w:num>
  <w:num w:numId="24">
    <w:abstractNumId w:val="10"/>
  </w:num>
  <w:num w:numId="25">
    <w:abstractNumId w:val="53"/>
  </w:num>
  <w:num w:numId="26">
    <w:abstractNumId w:val="56"/>
  </w:num>
  <w:num w:numId="27">
    <w:abstractNumId w:val="42"/>
  </w:num>
  <w:num w:numId="28">
    <w:abstractNumId w:val="38"/>
  </w:num>
  <w:num w:numId="29">
    <w:abstractNumId w:val="12"/>
  </w:num>
  <w:num w:numId="30">
    <w:abstractNumId w:val="91"/>
  </w:num>
  <w:num w:numId="31">
    <w:abstractNumId w:val="21"/>
  </w:num>
  <w:num w:numId="32">
    <w:abstractNumId w:val="82"/>
  </w:num>
  <w:num w:numId="33">
    <w:abstractNumId w:val="86"/>
  </w:num>
  <w:num w:numId="34">
    <w:abstractNumId w:val="87"/>
  </w:num>
  <w:num w:numId="35">
    <w:abstractNumId w:val="71"/>
  </w:num>
  <w:num w:numId="36">
    <w:abstractNumId w:val="47"/>
  </w:num>
  <w:num w:numId="37">
    <w:abstractNumId w:val="62"/>
  </w:num>
  <w:num w:numId="38">
    <w:abstractNumId w:val="80"/>
  </w:num>
  <w:num w:numId="39">
    <w:abstractNumId w:val="40"/>
  </w:num>
  <w:num w:numId="40">
    <w:abstractNumId w:val="61"/>
  </w:num>
  <w:num w:numId="41">
    <w:abstractNumId w:val="79"/>
  </w:num>
  <w:num w:numId="42">
    <w:abstractNumId w:val="24"/>
  </w:num>
  <w:num w:numId="43">
    <w:abstractNumId w:val="76"/>
  </w:num>
  <w:num w:numId="44">
    <w:abstractNumId w:val="25"/>
  </w:num>
  <w:num w:numId="45">
    <w:abstractNumId w:val="65"/>
  </w:num>
  <w:num w:numId="46">
    <w:abstractNumId w:val="29"/>
  </w:num>
  <w:num w:numId="47">
    <w:abstractNumId w:val="88"/>
  </w:num>
  <w:num w:numId="48">
    <w:abstractNumId w:val="35"/>
  </w:num>
  <w:num w:numId="49">
    <w:abstractNumId w:val="69"/>
    <w:lvlOverride w:ilvl="0">
      <w:startOverride w:val="1"/>
    </w:lvlOverride>
  </w:num>
  <w:num w:numId="50">
    <w:abstractNumId w:val="90"/>
  </w:num>
  <w:num w:numId="51">
    <w:abstractNumId w:val="37"/>
    <w:lvlOverride w:ilvl="0">
      <w:startOverride w:val="1"/>
    </w:lvlOverride>
  </w:num>
  <w:num w:numId="52">
    <w:abstractNumId w:val="84"/>
    <w:lvlOverride w:ilvl="0">
      <w:startOverride w:val="1"/>
    </w:lvlOverride>
  </w:num>
  <w:num w:numId="53">
    <w:abstractNumId w:val="58"/>
    <w:lvlOverride w:ilvl="0">
      <w:startOverride w:val="1"/>
    </w:lvlOverride>
  </w:num>
  <w:num w:numId="54">
    <w:abstractNumId w:val="55"/>
    <w:lvlOverride w:ilvl="0">
      <w:startOverride w:val="1"/>
    </w:lvlOverride>
  </w:num>
  <w:num w:numId="55">
    <w:abstractNumId w:val="33"/>
    <w:lvlOverride w:ilvl="0">
      <w:startOverride w:val="1"/>
    </w:lvlOverride>
  </w:num>
  <w:num w:numId="56">
    <w:abstractNumId w:val="54"/>
    <w:lvlOverride w:ilvl="0">
      <w:startOverride w:val="1"/>
    </w:lvlOverride>
  </w:num>
  <w:num w:numId="57">
    <w:abstractNumId w:val="85"/>
  </w:num>
  <w:num w:numId="58">
    <w:abstractNumId w:val="27"/>
  </w:num>
  <w:num w:numId="59">
    <w:abstractNumId w:val="46"/>
  </w:num>
  <w:num w:numId="60">
    <w:abstractNumId w:val="73"/>
  </w:num>
  <w:num w:numId="61">
    <w:abstractNumId w:val="36"/>
  </w:num>
  <w:num w:numId="62">
    <w:abstractNumId w:val="51"/>
  </w:num>
  <w:num w:numId="63">
    <w:abstractNumId w:val="63"/>
  </w:num>
  <w:num w:numId="64">
    <w:abstractNumId w:val="48"/>
  </w:num>
  <w:num w:numId="65">
    <w:abstractNumId w:val="14"/>
  </w:num>
  <w:num w:numId="66">
    <w:abstractNumId w:val="68"/>
  </w:num>
  <w:num w:numId="67">
    <w:abstractNumId w:val="52"/>
  </w:num>
  <w:num w:numId="68">
    <w:abstractNumId w:val="23"/>
  </w:num>
  <w:num w:numId="69">
    <w:abstractNumId w:val="7"/>
  </w:num>
  <w:num w:numId="70">
    <w:abstractNumId w:val="45"/>
  </w:num>
  <w:num w:numId="71">
    <w:abstractNumId w:val="26"/>
  </w:num>
  <w:num w:numId="72">
    <w:abstractNumId w:val="78"/>
  </w:num>
  <w:num w:numId="73">
    <w:abstractNumId w:val="17"/>
  </w:num>
  <w:num w:numId="74">
    <w:abstractNumId w:val="70"/>
  </w:num>
  <w:num w:numId="75">
    <w:abstractNumId w:val="13"/>
  </w:num>
  <w:num w:numId="76">
    <w:abstractNumId w:val="50"/>
  </w:num>
  <w:num w:numId="77">
    <w:abstractNumId w:val="92"/>
  </w:num>
  <w:num w:numId="78">
    <w:abstractNumId w:val="31"/>
  </w:num>
  <w:num w:numId="79">
    <w:abstractNumId w:val="43"/>
  </w:num>
  <w:num w:numId="80">
    <w:abstractNumId w:val="94"/>
  </w:num>
  <w:num w:numId="81">
    <w:abstractNumId w:val="30"/>
  </w:num>
  <w:num w:numId="82">
    <w:abstractNumId w:val="41"/>
  </w:num>
  <w:num w:numId="83">
    <w:abstractNumId w:val="66"/>
  </w:num>
  <w:num w:numId="84">
    <w:abstractNumId w:val="32"/>
  </w:num>
  <w:num w:numId="85">
    <w:abstractNumId w:val="72"/>
  </w:num>
  <w:num w:numId="86">
    <w:abstractNumId w:val="64"/>
  </w:num>
  <w:num w:numId="87">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1AD9"/>
    <w:rsid w:val="00002660"/>
    <w:rsid w:val="00003804"/>
    <w:rsid w:val="00004CF6"/>
    <w:rsid w:val="000056E5"/>
    <w:rsid w:val="000064B1"/>
    <w:rsid w:val="000068B1"/>
    <w:rsid w:val="00007876"/>
    <w:rsid w:val="000100D6"/>
    <w:rsid w:val="00011CEE"/>
    <w:rsid w:val="0001290D"/>
    <w:rsid w:val="00012C83"/>
    <w:rsid w:val="00012D3D"/>
    <w:rsid w:val="000133C7"/>
    <w:rsid w:val="00013705"/>
    <w:rsid w:val="00013E20"/>
    <w:rsid w:val="000152FD"/>
    <w:rsid w:val="00016FA1"/>
    <w:rsid w:val="000204F0"/>
    <w:rsid w:val="000210F9"/>
    <w:rsid w:val="00021D07"/>
    <w:rsid w:val="00022313"/>
    <w:rsid w:val="00022C8F"/>
    <w:rsid w:val="00022F52"/>
    <w:rsid w:val="00024A00"/>
    <w:rsid w:val="00024E96"/>
    <w:rsid w:val="000250F9"/>
    <w:rsid w:val="00025835"/>
    <w:rsid w:val="00026882"/>
    <w:rsid w:val="00026A71"/>
    <w:rsid w:val="00026B4C"/>
    <w:rsid w:val="00026D90"/>
    <w:rsid w:val="00027811"/>
    <w:rsid w:val="00027972"/>
    <w:rsid w:val="00027A1C"/>
    <w:rsid w:val="00027E18"/>
    <w:rsid w:val="000306C6"/>
    <w:rsid w:val="00030D6C"/>
    <w:rsid w:val="00030F1E"/>
    <w:rsid w:val="00031682"/>
    <w:rsid w:val="00034235"/>
    <w:rsid w:val="00034A23"/>
    <w:rsid w:val="00034CCD"/>
    <w:rsid w:val="0003577A"/>
    <w:rsid w:val="000357D4"/>
    <w:rsid w:val="0004039E"/>
    <w:rsid w:val="00040C72"/>
    <w:rsid w:val="00040ED4"/>
    <w:rsid w:val="000413DD"/>
    <w:rsid w:val="00041F3E"/>
    <w:rsid w:val="000421FE"/>
    <w:rsid w:val="000427E4"/>
    <w:rsid w:val="0004472F"/>
    <w:rsid w:val="00044873"/>
    <w:rsid w:val="0004582C"/>
    <w:rsid w:val="00047450"/>
    <w:rsid w:val="00050FAA"/>
    <w:rsid w:val="0005106B"/>
    <w:rsid w:val="00051114"/>
    <w:rsid w:val="0005148A"/>
    <w:rsid w:val="00054DDA"/>
    <w:rsid w:val="00055ABD"/>
    <w:rsid w:val="00055F19"/>
    <w:rsid w:val="0005606C"/>
    <w:rsid w:val="00056A96"/>
    <w:rsid w:val="00056AF9"/>
    <w:rsid w:val="00056F7A"/>
    <w:rsid w:val="000608C9"/>
    <w:rsid w:val="00061671"/>
    <w:rsid w:val="00061EA0"/>
    <w:rsid w:val="000625C5"/>
    <w:rsid w:val="0006294D"/>
    <w:rsid w:val="000639A7"/>
    <w:rsid w:val="00064205"/>
    <w:rsid w:val="00064B25"/>
    <w:rsid w:val="00065B2B"/>
    <w:rsid w:val="00066416"/>
    <w:rsid w:val="00066815"/>
    <w:rsid w:val="00066A03"/>
    <w:rsid w:val="0006706F"/>
    <w:rsid w:val="00067C5B"/>
    <w:rsid w:val="0007048C"/>
    <w:rsid w:val="000704FB"/>
    <w:rsid w:val="0007093E"/>
    <w:rsid w:val="000712CA"/>
    <w:rsid w:val="000715DE"/>
    <w:rsid w:val="00071B65"/>
    <w:rsid w:val="00072C9E"/>
    <w:rsid w:val="00072EB2"/>
    <w:rsid w:val="000735E1"/>
    <w:rsid w:val="00073BFD"/>
    <w:rsid w:val="0007447A"/>
    <w:rsid w:val="000747AA"/>
    <w:rsid w:val="00075771"/>
    <w:rsid w:val="000757ED"/>
    <w:rsid w:val="00075B69"/>
    <w:rsid w:val="00075C81"/>
    <w:rsid w:val="00076431"/>
    <w:rsid w:val="00077D33"/>
    <w:rsid w:val="00077DF0"/>
    <w:rsid w:val="000805F2"/>
    <w:rsid w:val="0008087D"/>
    <w:rsid w:val="00080D81"/>
    <w:rsid w:val="00081648"/>
    <w:rsid w:val="0008230B"/>
    <w:rsid w:val="00082C69"/>
    <w:rsid w:val="0008423F"/>
    <w:rsid w:val="00084B06"/>
    <w:rsid w:val="00084BBD"/>
    <w:rsid w:val="000852E4"/>
    <w:rsid w:val="00085C53"/>
    <w:rsid w:val="00085F6D"/>
    <w:rsid w:val="000868B0"/>
    <w:rsid w:val="00086E34"/>
    <w:rsid w:val="00086FC3"/>
    <w:rsid w:val="00087D50"/>
    <w:rsid w:val="000917B4"/>
    <w:rsid w:val="000919C4"/>
    <w:rsid w:val="0009365E"/>
    <w:rsid w:val="00093B0D"/>
    <w:rsid w:val="0009403C"/>
    <w:rsid w:val="00094F2E"/>
    <w:rsid w:val="00096048"/>
    <w:rsid w:val="000969D3"/>
    <w:rsid w:val="000972A8"/>
    <w:rsid w:val="00097E80"/>
    <w:rsid w:val="000A1717"/>
    <w:rsid w:val="000A1A39"/>
    <w:rsid w:val="000A26BC"/>
    <w:rsid w:val="000A2805"/>
    <w:rsid w:val="000A28F6"/>
    <w:rsid w:val="000A298C"/>
    <w:rsid w:val="000A3EAF"/>
    <w:rsid w:val="000A46E4"/>
    <w:rsid w:val="000A4A18"/>
    <w:rsid w:val="000A4A71"/>
    <w:rsid w:val="000A4CC7"/>
    <w:rsid w:val="000A5F8F"/>
    <w:rsid w:val="000A6BF4"/>
    <w:rsid w:val="000A7293"/>
    <w:rsid w:val="000B1DC7"/>
    <w:rsid w:val="000B2EA8"/>
    <w:rsid w:val="000B41B2"/>
    <w:rsid w:val="000B4968"/>
    <w:rsid w:val="000B512F"/>
    <w:rsid w:val="000B52ED"/>
    <w:rsid w:val="000B650A"/>
    <w:rsid w:val="000B6B0A"/>
    <w:rsid w:val="000B6B51"/>
    <w:rsid w:val="000B7639"/>
    <w:rsid w:val="000B77DD"/>
    <w:rsid w:val="000B7E00"/>
    <w:rsid w:val="000C0635"/>
    <w:rsid w:val="000C0ABA"/>
    <w:rsid w:val="000C0B2A"/>
    <w:rsid w:val="000C0B30"/>
    <w:rsid w:val="000C0DCE"/>
    <w:rsid w:val="000C2597"/>
    <w:rsid w:val="000C3ED0"/>
    <w:rsid w:val="000C3F43"/>
    <w:rsid w:val="000C4945"/>
    <w:rsid w:val="000C5340"/>
    <w:rsid w:val="000C5532"/>
    <w:rsid w:val="000C59C3"/>
    <w:rsid w:val="000C6327"/>
    <w:rsid w:val="000C639E"/>
    <w:rsid w:val="000C6CAE"/>
    <w:rsid w:val="000C7492"/>
    <w:rsid w:val="000D25FB"/>
    <w:rsid w:val="000D2B9F"/>
    <w:rsid w:val="000D36B3"/>
    <w:rsid w:val="000D399B"/>
    <w:rsid w:val="000D42D1"/>
    <w:rsid w:val="000D56AF"/>
    <w:rsid w:val="000D6E1F"/>
    <w:rsid w:val="000D7A2F"/>
    <w:rsid w:val="000E1267"/>
    <w:rsid w:val="000E233E"/>
    <w:rsid w:val="000E491E"/>
    <w:rsid w:val="000E550C"/>
    <w:rsid w:val="000E60D3"/>
    <w:rsid w:val="000E625F"/>
    <w:rsid w:val="000E68CA"/>
    <w:rsid w:val="000E6E72"/>
    <w:rsid w:val="000F04FF"/>
    <w:rsid w:val="000F051A"/>
    <w:rsid w:val="000F0A93"/>
    <w:rsid w:val="000F0E25"/>
    <w:rsid w:val="000F26ED"/>
    <w:rsid w:val="000F435A"/>
    <w:rsid w:val="000F4B8F"/>
    <w:rsid w:val="000F4DFF"/>
    <w:rsid w:val="000F5C88"/>
    <w:rsid w:val="000F5F6B"/>
    <w:rsid w:val="00100287"/>
    <w:rsid w:val="001004A1"/>
    <w:rsid w:val="00100901"/>
    <w:rsid w:val="00100C74"/>
    <w:rsid w:val="00101F24"/>
    <w:rsid w:val="00102B7B"/>
    <w:rsid w:val="001061DF"/>
    <w:rsid w:val="001064BC"/>
    <w:rsid w:val="0010720B"/>
    <w:rsid w:val="00107D03"/>
    <w:rsid w:val="001108F8"/>
    <w:rsid w:val="00111510"/>
    <w:rsid w:val="00111BBC"/>
    <w:rsid w:val="00112186"/>
    <w:rsid w:val="0011305A"/>
    <w:rsid w:val="00113890"/>
    <w:rsid w:val="00114C02"/>
    <w:rsid w:val="00114D3E"/>
    <w:rsid w:val="00114E8D"/>
    <w:rsid w:val="00115495"/>
    <w:rsid w:val="0011615A"/>
    <w:rsid w:val="0012089B"/>
    <w:rsid w:val="00121542"/>
    <w:rsid w:val="0012156C"/>
    <w:rsid w:val="001226E7"/>
    <w:rsid w:val="00122739"/>
    <w:rsid w:val="00122905"/>
    <w:rsid w:val="00122C4F"/>
    <w:rsid w:val="00123544"/>
    <w:rsid w:val="00123BFC"/>
    <w:rsid w:val="00124019"/>
    <w:rsid w:val="0012427C"/>
    <w:rsid w:val="001244BA"/>
    <w:rsid w:val="001249A6"/>
    <w:rsid w:val="00125D7F"/>
    <w:rsid w:val="0012659C"/>
    <w:rsid w:val="0012716B"/>
    <w:rsid w:val="001271AC"/>
    <w:rsid w:val="0013099E"/>
    <w:rsid w:val="00130FA8"/>
    <w:rsid w:val="0013136B"/>
    <w:rsid w:val="00131CF5"/>
    <w:rsid w:val="001326AC"/>
    <w:rsid w:val="00132FB9"/>
    <w:rsid w:val="0013446A"/>
    <w:rsid w:val="001344D8"/>
    <w:rsid w:val="0013538C"/>
    <w:rsid w:val="001362DE"/>
    <w:rsid w:val="00136BD3"/>
    <w:rsid w:val="00137474"/>
    <w:rsid w:val="00137489"/>
    <w:rsid w:val="0014031C"/>
    <w:rsid w:val="00140CD0"/>
    <w:rsid w:val="0014201B"/>
    <w:rsid w:val="00142213"/>
    <w:rsid w:val="0014360C"/>
    <w:rsid w:val="001442DA"/>
    <w:rsid w:val="00145C38"/>
    <w:rsid w:val="00147302"/>
    <w:rsid w:val="00147821"/>
    <w:rsid w:val="001478C4"/>
    <w:rsid w:val="00147C59"/>
    <w:rsid w:val="0015028B"/>
    <w:rsid w:val="00151876"/>
    <w:rsid w:val="0015281D"/>
    <w:rsid w:val="00152BB2"/>
    <w:rsid w:val="00153932"/>
    <w:rsid w:val="00154256"/>
    <w:rsid w:val="00154CA3"/>
    <w:rsid w:val="00156F0C"/>
    <w:rsid w:val="001601A5"/>
    <w:rsid w:val="00160C4B"/>
    <w:rsid w:val="00160E36"/>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2F97"/>
    <w:rsid w:val="0017356F"/>
    <w:rsid w:val="0017357E"/>
    <w:rsid w:val="001739BA"/>
    <w:rsid w:val="00174F18"/>
    <w:rsid w:val="00176DE9"/>
    <w:rsid w:val="00177B0A"/>
    <w:rsid w:val="00177CC5"/>
    <w:rsid w:val="0018158F"/>
    <w:rsid w:val="00181D29"/>
    <w:rsid w:val="00182035"/>
    <w:rsid w:val="001820EF"/>
    <w:rsid w:val="001831BB"/>
    <w:rsid w:val="0018338B"/>
    <w:rsid w:val="00183A87"/>
    <w:rsid w:val="00183B92"/>
    <w:rsid w:val="00183EF0"/>
    <w:rsid w:val="00185597"/>
    <w:rsid w:val="00185C51"/>
    <w:rsid w:val="001903E1"/>
    <w:rsid w:val="001905E2"/>
    <w:rsid w:val="001909EE"/>
    <w:rsid w:val="00190EBA"/>
    <w:rsid w:val="001910AF"/>
    <w:rsid w:val="0019142F"/>
    <w:rsid w:val="00191460"/>
    <w:rsid w:val="001924BB"/>
    <w:rsid w:val="00193AD2"/>
    <w:rsid w:val="0019407D"/>
    <w:rsid w:val="00194DD4"/>
    <w:rsid w:val="0019515D"/>
    <w:rsid w:val="00195C32"/>
    <w:rsid w:val="00196D43"/>
    <w:rsid w:val="001977E9"/>
    <w:rsid w:val="001978EB"/>
    <w:rsid w:val="00197921"/>
    <w:rsid w:val="001A1167"/>
    <w:rsid w:val="001A1529"/>
    <w:rsid w:val="001A1A25"/>
    <w:rsid w:val="001A1D96"/>
    <w:rsid w:val="001A2B96"/>
    <w:rsid w:val="001A2ED2"/>
    <w:rsid w:val="001A311D"/>
    <w:rsid w:val="001A3A97"/>
    <w:rsid w:val="001A3E09"/>
    <w:rsid w:val="001A477D"/>
    <w:rsid w:val="001A47D9"/>
    <w:rsid w:val="001A4A47"/>
    <w:rsid w:val="001A573A"/>
    <w:rsid w:val="001A5C43"/>
    <w:rsid w:val="001A64AF"/>
    <w:rsid w:val="001A657C"/>
    <w:rsid w:val="001A6998"/>
    <w:rsid w:val="001A69E4"/>
    <w:rsid w:val="001A707C"/>
    <w:rsid w:val="001A7147"/>
    <w:rsid w:val="001A7A80"/>
    <w:rsid w:val="001B03B8"/>
    <w:rsid w:val="001B076F"/>
    <w:rsid w:val="001B0C8D"/>
    <w:rsid w:val="001B13FB"/>
    <w:rsid w:val="001B209D"/>
    <w:rsid w:val="001B265D"/>
    <w:rsid w:val="001B2BF8"/>
    <w:rsid w:val="001B2D04"/>
    <w:rsid w:val="001B3F73"/>
    <w:rsid w:val="001B43CB"/>
    <w:rsid w:val="001B4C42"/>
    <w:rsid w:val="001B66AC"/>
    <w:rsid w:val="001C058D"/>
    <w:rsid w:val="001C0C0E"/>
    <w:rsid w:val="001C1B48"/>
    <w:rsid w:val="001C2FE1"/>
    <w:rsid w:val="001C3320"/>
    <w:rsid w:val="001C339F"/>
    <w:rsid w:val="001C4F43"/>
    <w:rsid w:val="001C5117"/>
    <w:rsid w:val="001C571F"/>
    <w:rsid w:val="001C5C7A"/>
    <w:rsid w:val="001C7554"/>
    <w:rsid w:val="001D16B0"/>
    <w:rsid w:val="001D17A2"/>
    <w:rsid w:val="001D1AD6"/>
    <w:rsid w:val="001D2412"/>
    <w:rsid w:val="001D2C7D"/>
    <w:rsid w:val="001D2D91"/>
    <w:rsid w:val="001D3198"/>
    <w:rsid w:val="001D3332"/>
    <w:rsid w:val="001D3568"/>
    <w:rsid w:val="001D40A4"/>
    <w:rsid w:val="001D4B75"/>
    <w:rsid w:val="001D58EC"/>
    <w:rsid w:val="001D70DB"/>
    <w:rsid w:val="001E016D"/>
    <w:rsid w:val="001E0A5E"/>
    <w:rsid w:val="001E1C3C"/>
    <w:rsid w:val="001E288D"/>
    <w:rsid w:val="001E3CBE"/>
    <w:rsid w:val="001E424B"/>
    <w:rsid w:val="001E42E3"/>
    <w:rsid w:val="001E539A"/>
    <w:rsid w:val="001E627F"/>
    <w:rsid w:val="001F008C"/>
    <w:rsid w:val="001F0390"/>
    <w:rsid w:val="001F074B"/>
    <w:rsid w:val="001F097A"/>
    <w:rsid w:val="001F25CD"/>
    <w:rsid w:val="001F2897"/>
    <w:rsid w:val="001F3673"/>
    <w:rsid w:val="001F6130"/>
    <w:rsid w:val="00200375"/>
    <w:rsid w:val="00200967"/>
    <w:rsid w:val="00200C68"/>
    <w:rsid w:val="0020189A"/>
    <w:rsid w:val="00201995"/>
    <w:rsid w:val="00202DD4"/>
    <w:rsid w:val="00203874"/>
    <w:rsid w:val="002040DD"/>
    <w:rsid w:val="00204B26"/>
    <w:rsid w:val="00205B99"/>
    <w:rsid w:val="00205EFB"/>
    <w:rsid w:val="00206209"/>
    <w:rsid w:val="002075BD"/>
    <w:rsid w:val="00207BA8"/>
    <w:rsid w:val="00207E25"/>
    <w:rsid w:val="002100AE"/>
    <w:rsid w:val="00210236"/>
    <w:rsid w:val="002109DF"/>
    <w:rsid w:val="00210A73"/>
    <w:rsid w:val="00210E83"/>
    <w:rsid w:val="00211357"/>
    <w:rsid w:val="00211590"/>
    <w:rsid w:val="00211E40"/>
    <w:rsid w:val="00212C70"/>
    <w:rsid w:val="00213497"/>
    <w:rsid w:val="00213B5F"/>
    <w:rsid w:val="00213D30"/>
    <w:rsid w:val="00213FF3"/>
    <w:rsid w:val="0021491E"/>
    <w:rsid w:val="0021494A"/>
    <w:rsid w:val="002152DB"/>
    <w:rsid w:val="00217066"/>
    <w:rsid w:val="002172C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1B8F"/>
    <w:rsid w:val="00232F13"/>
    <w:rsid w:val="002336D3"/>
    <w:rsid w:val="00233F36"/>
    <w:rsid w:val="00234C26"/>
    <w:rsid w:val="002355EE"/>
    <w:rsid w:val="00235AD8"/>
    <w:rsid w:val="00235B81"/>
    <w:rsid w:val="00235E1E"/>
    <w:rsid w:val="00236546"/>
    <w:rsid w:val="002375A2"/>
    <w:rsid w:val="00237E0E"/>
    <w:rsid w:val="0024182D"/>
    <w:rsid w:val="00241CCB"/>
    <w:rsid w:val="00241ED5"/>
    <w:rsid w:val="0024345D"/>
    <w:rsid w:val="002449E2"/>
    <w:rsid w:val="00245232"/>
    <w:rsid w:val="00245C5F"/>
    <w:rsid w:val="00245CB3"/>
    <w:rsid w:val="0024656A"/>
    <w:rsid w:val="00255436"/>
    <w:rsid w:val="002558F9"/>
    <w:rsid w:val="0025600B"/>
    <w:rsid w:val="0025697D"/>
    <w:rsid w:val="00256ABE"/>
    <w:rsid w:val="00256B1A"/>
    <w:rsid w:val="0026067F"/>
    <w:rsid w:val="00260681"/>
    <w:rsid w:val="0026096C"/>
    <w:rsid w:val="0026107B"/>
    <w:rsid w:val="002611FA"/>
    <w:rsid w:val="00261F22"/>
    <w:rsid w:val="00261FE2"/>
    <w:rsid w:val="002626C8"/>
    <w:rsid w:val="002627AB"/>
    <w:rsid w:val="00262897"/>
    <w:rsid w:val="00262A1A"/>
    <w:rsid w:val="00264324"/>
    <w:rsid w:val="00264848"/>
    <w:rsid w:val="00264FB2"/>
    <w:rsid w:val="0026531A"/>
    <w:rsid w:val="00265432"/>
    <w:rsid w:val="002656BA"/>
    <w:rsid w:val="00267443"/>
    <w:rsid w:val="00270EF2"/>
    <w:rsid w:val="002715CA"/>
    <w:rsid w:val="00271EA4"/>
    <w:rsid w:val="002721C2"/>
    <w:rsid w:val="002730FE"/>
    <w:rsid w:val="00273754"/>
    <w:rsid w:val="002751E3"/>
    <w:rsid w:val="00276BC1"/>
    <w:rsid w:val="00277AE9"/>
    <w:rsid w:val="00277FE7"/>
    <w:rsid w:val="00283EA7"/>
    <w:rsid w:val="002840C1"/>
    <w:rsid w:val="00284EC7"/>
    <w:rsid w:val="0028600C"/>
    <w:rsid w:val="00286216"/>
    <w:rsid w:val="0029135C"/>
    <w:rsid w:val="0029236D"/>
    <w:rsid w:val="00292499"/>
    <w:rsid w:val="00292B88"/>
    <w:rsid w:val="002938E8"/>
    <w:rsid w:val="00294AD3"/>
    <w:rsid w:val="00296305"/>
    <w:rsid w:val="00296337"/>
    <w:rsid w:val="00296746"/>
    <w:rsid w:val="002969AB"/>
    <w:rsid w:val="00296A50"/>
    <w:rsid w:val="0029716E"/>
    <w:rsid w:val="00297BEF"/>
    <w:rsid w:val="002A039E"/>
    <w:rsid w:val="002A3977"/>
    <w:rsid w:val="002A3A5A"/>
    <w:rsid w:val="002A5BAA"/>
    <w:rsid w:val="002A6686"/>
    <w:rsid w:val="002A6688"/>
    <w:rsid w:val="002A6D4E"/>
    <w:rsid w:val="002A7EF4"/>
    <w:rsid w:val="002B0272"/>
    <w:rsid w:val="002B0299"/>
    <w:rsid w:val="002B0966"/>
    <w:rsid w:val="002B0F98"/>
    <w:rsid w:val="002B1D3F"/>
    <w:rsid w:val="002B2CF7"/>
    <w:rsid w:val="002B2EEC"/>
    <w:rsid w:val="002B3B00"/>
    <w:rsid w:val="002B40E0"/>
    <w:rsid w:val="002B4CAE"/>
    <w:rsid w:val="002B53D0"/>
    <w:rsid w:val="002B738E"/>
    <w:rsid w:val="002C07F5"/>
    <w:rsid w:val="002C0D33"/>
    <w:rsid w:val="002C16FF"/>
    <w:rsid w:val="002C1B33"/>
    <w:rsid w:val="002C1FCA"/>
    <w:rsid w:val="002C22CC"/>
    <w:rsid w:val="002C25B1"/>
    <w:rsid w:val="002C40B7"/>
    <w:rsid w:val="002C49B3"/>
    <w:rsid w:val="002C5AE9"/>
    <w:rsid w:val="002C6019"/>
    <w:rsid w:val="002C642D"/>
    <w:rsid w:val="002C685F"/>
    <w:rsid w:val="002C70BC"/>
    <w:rsid w:val="002C7BDF"/>
    <w:rsid w:val="002D0D00"/>
    <w:rsid w:val="002D1292"/>
    <w:rsid w:val="002D1783"/>
    <w:rsid w:val="002D1C86"/>
    <w:rsid w:val="002D1CAF"/>
    <w:rsid w:val="002D24ED"/>
    <w:rsid w:val="002D2E6A"/>
    <w:rsid w:val="002D304D"/>
    <w:rsid w:val="002D3142"/>
    <w:rsid w:val="002D4E8C"/>
    <w:rsid w:val="002D4F92"/>
    <w:rsid w:val="002D52E3"/>
    <w:rsid w:val="002D5449"/>
    <w:rsid w:val="002D5744"/>
    <w:rsid w:val="002D5AC9"/>
    <w:rsid w:val="002D707D"/>
    <w:rsid w:val="002D720F"/>
    <w:rsid w:val="002D7BCA"/>
    <w:rsid w:val="002E0EDA"/>
    <w:rsid w:val="002E0FB5"/>
    <w:rsid w:val="002E2FA1"/>
    <w:rsid w:val="002E3927"/>
    <w:rsid w:val="002E3A31"/>
    <w:rsid w:val="002E3EB9"/>
    <w:rsid w:val="002E4490"/>
    <w:rsid w:val="002E4913"/>
    <w:rsid w:val="002E4A9C"/>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114F8"/>
    <w:rsid w:val="00311657"/>
    <w:rsid w:val="00313293"/>
    <w:rsid w:val="0031663B"/>
    <w:rsid w:val="00317A69"/>
    <w:rsid w:val="00317C79"/>
    <w:rsid w:val="00320693"/>
    <w:rsid w:val="00320880"/>
    <w:rsid w:val="0032183F"/>
    <w:rsid w:val="003218D2"/>
    <w:rsid w:val="00321F0E"/>
    <w:rsid w:val="00322697"/>
    <w:rsid w:val="00322816"/>
    <w:rsid w:val="00322A9A"/>
    <w:rsid w:val="00322C03"/>
    <w:rsid w:val="003235D2"/>
    <w:rsid w:val="00323E3E"/>
    <w:rsid w:val="003270DF"/>
    <w:rsid w:val="003272A4"/>
    <w:rsid w:val="003277F6"/>
    <w:rsid w:val="00331069"/>
    <w:rsid w:val="00331682"/>
    <w:rsid w:val="00331AB4"/>
    <w:rsid w:val="003329B9"/>
    <w:rsid w:val="00332CA4"/>
    <w:rsid w:val="00333D8A"/>
    <w:rsid w:val="003340C4"/>
    <w:rsid w:val="00334992"/>
    <w:rsid w:val="00335B39"/>
    <w:rsid w:val="003374FC"/>
    <w:rsid w:val="003379A9"/>
    <w:rsid w:val="003409CD"/>
    <w:rsid w:val="00340BE3"/>
    <w:rsid w:val="00343257"/>
    <w:rsid w:val="00343961"/>
    <w:rsid w:val="003442F4"/>
    <w:rsid w:val="003448A9"/>
    <w:rsid w:val="003465C1"/>
    <w:rsid w:val="003467D5"/>
    <w:rsid w:val="00346EFE"/>
    <w:rsid w:val="003472A8"/>
    <w:rsid w:val="003476F6"/>
    <w:rsid w:val="00347AA1"/>
    <w:rsid w:val="00347BEA"/>
    <w:rsid w:val="00350324"/>
    <w:rsid w:val="0035279C"/>
    <w:rsid w:val="00352E54"/>
    <w:rsid w:val="00354606"/>
    <w:rsid w:val="00355477"/>
    <w:rsid w:val="0035786B"/>
    <w:rsid w:val="003601C5"/>
    <w:rsid w:val="003611D4"/>
    <w:rsid w:val="00362AC0"/>
    <w:rsid w:val="00364374"/>
    <w:rsid w:val="003647FE"/>
    <w:rsid w:val="003654DA"/>
    <w:rsid w:val="0036606A"/>
    <w:rsid w:val="00367512"/>
    <w:rsid w:val="00367BF9"/>
    <w:rsid w:val="003704F1"/>
    <w:rsid w:val="00371AC4"/>
    <w:rsid w:val="003722B7"/>
    <w:rsid w:val="00372BD3"/>
    <w:rsid w:val="003733F5"/>
    <w:rsid w:val="00373592"/>
    <w:rsid w:val="0037473F"/>
    <w:rsid w:val="00375C3D"/>
    <w:rsid w:val="00376F4A"/>
    <w:rsid w:val="0037749D"/>
    <w:rsid w:val="00377D0F"/>
    <w:rsid w:val="00377F10"/>
    <w:rsid w:val="003807A2"/>
    <w:rsid w:val="00380D4B"/>
    <w:rsid w:val="00381043"/>
    <w:rsid w:val="003815C2"/>
    <w:rsid w:val="0038240C"/>
    <w:rsid w:val="00382F96"/>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792"/>
    <w:rsid w:val="0039488F"/>
    <w:rsid w:val="003951EA"/>
    <w:rsid w:val="00395432"/>
    <w:rsid w:val="0039772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103"/>
    <w:rsid w:val="003B7472"/>
    <w:rsid w:val="003C1BB4"/>
    <w:rsid w:val="003C1CA4"/>
    <w:rsid w:val="003C26E0"/>
    <w:rsid w:val="003C3687"/>
    <w:rsid w:val="003C3BA5"/>
    <w:rsid w:val="003C4B13"/>
    <w:rsid w:val="003C52ED"/>
    <w:rsid w:val="003C56A4"/>
    <w:rsid w:val="003C70E9"/>
    <w:rsid w:val="003C7421"/>
    <w:rsid w:val="003D114F"/>
    <w:rsid w:val="003D20D9"/>
    <w:rsid w:val="003D2488"/>
    <w:rsid w:val="003D29BE"/>
    <w:rsid w:val="003D37A2"/>
    <w:rsid w:val="003D3A71"/>
    <w:rsid w:val="003D3C63"/>
    <w:rsid w:val="003D57C2"/>
    <w:rsid w:val="003D6162"/>
    <w:rsid w:val="003D660E"/>
    <w:rsid w:val="003D729C"/>
    <w:rsid w:val="003D7E45"/>
    <w:rsid w:val="003E0088"/>
    <w:rsid w:val="003E0FBB"/>
    <w:rsid w:val="003E14E3"/>
    <w:rsid w:val="003E219F"/>
    <w:rsid w:val="003E2324"/>
    <w:rsid w:val="003E23E8"/>
    <w:rsid w:val="003E31D7"/>
    <w:rsid w:val="003E3310"/>
    <w:rsid w:val="003E34F2"/>
    <w:rsid w:val="003E520F"/>
    <w:rsid w:val="003E7257"/>
    <w:rsid w:val="003F0273"/>
    <w:rsid w:val="003F0838"/>
    <w:rsid w:val="003F0D48"/>
    <w:rsid w:val="003F0E4B"/>
    <w:rsid w:val="003F27FD"/>
    <w:rsid w:val="003F433F"/>
    <w:rsid w:val="003F47DD"/>
    <w:rsid w:val="003F4E99"/>
    <w:rsid w:val="003F5ADE"/>
    <w:rsid w:val="003F67F4"/>
    <w:rsid w:val="003F7168"/>
    <w:rsid w:val="00400663"/>
    <w:rsid w:val="004016B0"/>
    <w:rsid w:val="0040256F"/>
    <w:rsid w:val="00402FD8"/>
    <w:rsid w:val="00404750"/>
    <w:rsid w:val="0040490F"/>
    <w:rsid w:val="00404CD6"/>
    <w:rsid w:val="00405E5F"/>
    <w:rsid w:val="00406839"/>
    <w:rsid w:val="00407984"/>
    <w:rsid w:val="00410E52"/>
    <w:rsid w:val="004112D9"/>
    <w:rsid w:val="004118CE"/>
    <w:rsid w:val="00411A22"/>
    <w:rsid w:val="00411F6F"/>
    <w:rsid w:val="00412127"/>
    <w:rsid w:val="004121D1"/>
    <w:rsid w:val="004124EC"/>
    <w:rsid w:val="00413410"/>
    <w:rsid w:val="00413585"/>
    <w:rsid w:val="004143CF"/>
    <w:rsid w:val="0041464E"/>
    <w:rsid w:val="00416075"/>
    <w:rsid w:val="00416854"/>
    <w:rsid w:val="004168E3"/>
    <w:rsid w:val="004176C1"/>
    <w:rsid w:val="00420C6A"/>
    <w:rsid w:val="0042161F"/>
    <w:rsid w:val="0042308E"/>
    <w:rsid w:val="00424363"/>
    <w:rsid w:val="0042492C"/>
    <w:rsid w:val="00426524"/>
    <w:rsid w:val="00427009"/>
    <w:rsid w:val="00427F41"/>
    <w:rsid w:val="004319C4"/>
    <w:rsid w:val="00431D65"/>
    <w:rsid w:val="00431FEC"/>
    <w:rsid w:val="0043206D"/>
    <w:rsid w:val="0043299C"/>
    <w:rsid w:val="00432BE8"/>
    <w:rsid w:val="00432DF2"/>
    <w:rsid w:val="00434EB9"/>
    <w:rsid w:val="004352D2"/>
    <w:rsid w:val="00435939"/>
    <w:rsid w:val="00435A3F"/>
    <w:rsid w:val="00437307"/>
    <w:rsid w:val="00437946"/>
    <w:rsid w:val="00437D49"/>
    <w:rsid w:val="004408B8"/>
    <w:rsid w:val="00440E48"/>
    <w:rsid w:val="00442E0D"/>
    <w:rsid w:val="004430FB"/>
    <w:rsid w:val="0044401A"/>
    <w:rsid w:val="00444FB0"/>
    <w:rsid w:val="004454DF"/>
    <w:rsid w:val="0044610E"/>
    <w:rsid w:val="00446AD7"/>
    <w:rsid w:val="00447452"/>
    <w:rsid w:val="004474ED"/>
    <w:rsid w:val="00450722"/>
    <w:rsid w:val="004522CD"/>
    <w:rsid w:val="004524D3"/>
    <w:rsid w:val="00452BA8"/>
    <w:rsid w:val="0045420B"/>
    <w:rsid w:val="004554C9"/>
    <w:rsid w:val="0045616F"/>
    <w:rsid w:val="004577BC"/>
    <w:rsid w:val="00457A46"/>
    <w:rsid w:val="00457CEE"/>
    <w:rsid w:val="004618AD"/>
    <w:rsid w:val="004627B1"/>
    <w:rsid w:val="0046294B"/>
    <w:rsid w:val="00462C6A"/>
    <w:rsid w:val="004649A3"/>
    <w:rsid w:val="004650D4"/>
    <w:rsid w:val="00467107"/>
    <w:rsid w:val="00467B3E"/>
    <w:rsid w:val="004703DE"/>
    <w:rsid w:val="00470E17"/>
    <w:rsid w:val="004720C0"/>
    <w:rsid w:val="0047215A"/>
    <w:rsid w:val="00472163"/>
    <w:rsid w:val="00472837"/>
    <w:rsid w:val="0047307D"/>
    <w:rsid w:val="00474B4C"/>
    <w:rsid w:val="00474CB3"/>
    <w:rsid w:val="004773D6"/>
    <w:rsid w:val="0047760E"/>
    <w:rsid w:val="004800F5"/>
    <w:rsid w:val="00480581"/>
    <w:rsid w:val="00482221"/>
    <w:rsid w:val="004825CA"/>
    <w:rsid w:val="004826B8"/>
    <w:rsid w:val="00482FFD"/>
    <w:rsid w:val="00483B0F"/>
    <w:rsid w:val="004862D4"/>
    <w:rsid w:val="00486515"/>
    <w:rsid w:val="00486A30"/>
    <w:rsid w:val="00487980"/>
    <w:rsid w:val="0049083C"/>
    <w:rsid w:val="00490DBA"/>
    <w:rsid w:val="00490E84"/>
    <w:rsid w:val="0049150F"/>
    <w:rsid w:val="00492AEE"/>
    <w:rsid w:val="00493BCD"/>
    <w:rsid w:val="00493DF5"/>
    <w:rsid w:val="0049445D"/>
    <w:rsid w:val="004949C4"/>
    <w:rsid w:val="004956D1"/>
    <w:rsid w:val="00496F41"/>
    <w:rsid w:val="004A11C8"/>
    <w:rsid w:val="004A194D"/>
    <w:rsid w:val="004A2A8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56AC"/>
    <w:rsid w:val="004B763A"/>
    <w:rsid w:val="004B7A5A"/>
    <w:rsid w:val="004C0F00"/>
    <w:rsid w:val="004C2877"/>
    <w:rsid w:val="004C2A3F"/>
    <w:rsid w:val="004C30A5"/>
    <w:rsid w:val="004C3D85"/>
    <w:rsid w:val="004C3FF3"/>
    <w:rsid w:val="004C5153"/>
    <w:rsid w:val="004C5363"/>
    <w:rsid w:val="004C53A6"/>
    <w:rsid w:val="004C53B5"/>
    <w:rsid w:val="004C645A"/>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2EA7"/>
    <w:rsid w:val="004F35FD"/>
    <w:rsid w:val="004F403C"/>
    <w:rsid w:val="004F45B6"/>
    <w:rsid w:val="004F5143"/>
    <w:rsid w:val="004F6622"/>
    <w:rsid w:val="004F6F5C"/>
    <w:rsid w:val="00501C06"/>
    <w:rsid w:val="00501E12"/>
    <w:rsid w:val="00502B6E"/>
    <w:rsid w:val="00502BBA"/>
    <w:rsid w:val="00502CF3"/>
    <w:rsid w:val="00503408"/>
    <w:rsid w:val="00504961"/>
    <w:rsid w:val="00506291"/>
    <w:rsid w:val="00507EF3"/>
    <w:rsid w:val="0051067A"/>
    <w:rsid w:val="005123CF"/>
    <w:rsid w:val="00513A69"/>
    <w:rsid w:val="00513F83"/>
    <w:rsid w:val="00514962"/>
    <w:rsid w:val="00514AAD"/>
    <w:rsid w:val="005152FB"/>
    <w:rsid w:val="005153E4"/>
    <w:rsid w:val="00516159"/>
    <w:rsid w:val="005176F0"/>
    <w:rsid w:val="0052047D"/>
    <w:rsid w:val="00520588"/>
    <w:rsid w:val="00520E98"/>
    <w:rsid w:val="00521067"/>
    <w:rsid w:val="00522421"/>
    <w:rsid w:val="00523D75"/>
    <w:rsid w:val="00524445"/>
    <w:rsid w:val="00524ECE"/>
    <w:rsid w:val="00526342"/>
    <w:rsid w:val="00526E53"/>
    <w:rsid w:val="005273E6"/>
    <w:rsid w:val="00530122"/>
    <w:rsid w:val="0053013E"/>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81A"/>
    <w:rsid w:val="00540E66"/>
    <w:rsid w:val="005412FB"/>
    <w:rsid w:val="00541DAC"/>
    <w:rsid w:val="00542697"/>
    <w:rsid w:val="00544896"/>
    <w:rsid w:val="00545208"/>
    <w:rsid w:val="0054540D"/>
    <w:rsid w:val="0054659C"/>
    <w:rsid w:val="00546E93"/>
    <w:rsid w:val="00546F15"/>
    <w:rsid w:val="00550C13"/>
    <w:rsid w:val="00550DFA"/>
    <w:rsid w:val="00551C4E"/>
    <w:rsid w:val="00551EFE"/>
    <w:rsid w:val="00553D2E"/>
    <w:rsid w:val="005572C2"/>
    <w:rsid w:val="00557BDE"/>
    <w:rsid w:val="005608D3"/>
    <w:rsid w:val="00561B96"/>
    <w:rsid w:val="00564A61"/>
    <w:rsid w:val="00564BF3"/>
    <w:rsid w:val="00564F15"/>
    <w:rsid w:val="00565297"/>
    <w:rsid w:val="005662E3"/>
    <w:rsid w:val="00566C6D"/>
    <w:rsid w:val="0056730C"/>
    <w:rsid w:val="00570E8C"/>
    <w:rsid w:val="00571DBA"/>
    <w:rsid w:val="0057249C"/>
    <w:rsid w:val="00572536"/>
    <w:rsid w:val="00572E4E"/>
    <w:rsid w:val="00573540"/>
    <w:rsid w:val="005736D0"/>
    <w:rsid w:val="00573A2D"/>
    <w:rsid w:val="00573BE2"/>
    <w:rsid w:val="00574970"/>
    <w:rsid w:val="00574B27"/>
    <w:rsid w:val="005769DB"/>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0806"/>
    <w:rsid w:val="005A19B3"/>
    <w:rsid w:val="005A1C75"/>
    <w:rsid w:val="005A272B"/>
    <w:rsid w:val="005A55CF"/>
    <w:rsid w:val="005A5C9E"/>
    <w:rsid w:val="005A6008"/>
    <w:rsid w:val="005A7CCB"/>
    <w:rsid w:val="005B0AF4"/>
    <w:rsid w:val="005B0CC2"/>
    <w:rsid w:val="005B1FEC"/>
    <w:rsid w:val="005B2392"/>
    <w:rsid w:val="005B29A4"/>
    <w:rsid w:val="005B2D85"/>
    <w:rsid w:val="005B2E55"/>
    <w:rsid w:val="005B3680"/>
    <w:rsid w:val="005B36F3"/>
    <w:rsid w:val="005B3861"/>
    <w:rsid w:val="005B4382"/>
    <w:rsid w:val="005B4718"/>
    <w:rsid w:val="005B53EC"/>
    <w:rsid w:val="005B7393"/>
    <w:rsid w:val="005C16CE"/>
    <w:rsid w:val="005C1CC3"/>
    <w:rsid w:val="005C318D"/>
    <w:rsid w:val="005C3ACC"/>
    <w:rsid w:val="005C4A71"/>
    <w:rsid w:val="005C5B4F"/>
    <w:rsid w:val="005C621B"/>
    <w:rsid w:val="005C7361"/>
    <w:rsid w:val="005D07FD"/>
    <w:rsid w:val="005D1046"/>
    <w:rsid w:val="005D131A"/>
    <w:rsid w:val="005D2A96"/>
    <w:rsid w:val="005D3825"/>
    <w:rsid w:val="005D4501"/>
    <w:rsid w:val="005D550F"/>
    <w:rsid w:val="005D55B6"/>
    <w:rsid w:val="005D5A21"/>
    <w:rsid w:val="005D61BC"/>
    <w:rsid w:val="005D6D40"/>
    <w:rsid w:val="005D7B2C"/>
    <w:rsid w:val="005E0877"/>
    <w:rsid w:val="005E20DB"/>
    <w:rsid w:val="005E288E"/>
    <w:rsid w:val="005E39BB"/>
    <w:rsid w:val="005E3C62"/>
    <w:rsid w:val="005E3D2A"/>
    <w:rsid w:val="005E4876"/>
    <w:rsid w:val="005E5FBB"/>
    <w:rsid w:val="005E608D"/>
    <w:rsid w:val="005E6DED"/>
    <w:rsid w:val="005E70DE"/>
    <w:rsid w:val="005E7B34"/>
    <w:rsid w:val="005F0039"/>
    <w:rsid w:val="005F012C"/>
    <w:rsid w:val="005F054F"/>
    <w:rsid w:val="005F0BD7"/>
    <w:rsid w:val="005F17CA"/>
    <w:rsid w:val="005F2294"/>
    <w:rsid w:val="005F2A8A"/>
    <w:rsid w:val="005F3B17"/>
    <w:rsid w:val="005F47C3"/>
    <w:rsid w:val="005F4D03"/>
    <w:rsid w:val="005F4F69"/>
    <w:rsid w:val="005F661C"/>
    <w:rsid w:val="005F6B55"/>
    <w:rsid w:val="005F79F0"/>
    <w:rsid w:val="00600982"/>
    <w:rsid w:val="00601560"/>
    <w:rsid w:val="00601A5F"/>
    <w:rsid w:val="00601E75"/>
    <w:rsid w:val="00602B06"/>
    <w:rsid w:val="0060350B"/>
    <w:rsid w:val="00603BD0"/>
    <w:rsid w:val="00604419"/>
    <w:rsid w:val="00604C9C"/>
    <w:rsid w:val="006058F8"/>
    <w:rsid w:val="006061ED"/>
    <w:rsid w:val="006069DD"/>
    <w:rsid w:val="00606C6F"/>
    <w:rsid w:val="00607582"/>
    <w:rsid w:val="00610677"/>
    <w:rsid w:val="00610D9E"/>
    <w:rsid w:val="00611BB0"/>
    <w:rsid w:val="00612265"/>
    <w:rsid w:val="00612888"/>
    <w:rsid w:val="0061301E"/>
    <w:rsid w:val="006130E1"/>
    <w:rsid w:val="006132DB"/>
    <w:rsid w:val="00613857"/>
    <w:rsid w:val="00613B18"/>
    <w:rsid w:val="00614D81"/>
    <w:rsid w:val="006150FC"/>
    <w:rsid w:val="00615EC6"/>
    <w:rsid w:val="006161E5"/>
    <w:rsid w:val="00617940"/>
    <w:rsid w:val="00620DBB"/>
    <w:rsid w:val="00621D52"/>
    <w:rsid w:val="00622111"/>
    <w:rsid w:val="006247C3"/>
    <w:rsid w:val="00624986"/>
    <w:rsid w:val="006259EE"/>
    <w:rsid w:val="00630447"/>
    <w:rsid w:val="00630556"/>
    <w:rsid w:val="00632080"/>
    <w:rsid w:val="006321E9"/>
    <w:rsid w:val="00632ADD"/>
    <w:rsid w:val="00632F9A"/>
    <w:rsid w:val="006342DD"/>
    <w:rsid w:val="00634A9C"/>
    <w:rsid w:val="006350D6"/>
    <w:rsid w:val="00635D83"/>
    <w:rsid w:val="00637574"/>
    <w:rsid w:val="006375F3"/>
    <w:rsid w:val="00640545"/>
    <w:rsid w:val="00641DFB"/>
    <w:rsid w:val="00642181"/>
    <w:rsid w:val="00642D07"/>
    <w:rsid w:val="00643034"/>
    <w:rsid w:val="0064468B"/>
    <w:rsid w:val="006458DE"/>
    <w:rsid w:val="00645CE9"/>
    <w:rsid w:val="00646917"/>
    <w:rsid w:val="00646D6E"/>
    <w:rsid w:val="006473F9"/>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30E"/>
    <w:rsid w:val="006616CF"/>
    <w:rsid w:val="006617D3"/>
    <w:rsid w:val="00661E05"/>
    <w:rsid w:val="006622F5"/>
    <w:rsid w:val="006627CF"/>
    <w:rsid w:val="006629DE"/>
    <w:rsid w:val="00664D77"/>
    <w:rsid w:val="00664EC1"/>
    <w:rsid w:val="00665DEF"/>
    <w:rsid w:val="0067080F"/>
    <w:rsid w:val="00670D27"/>
    <w:rsid w:val="00671059"/>
    <w:rsid w:val="0067125F"/>
    <w:rsid w:val="00671C60"/>
    <w:rsid w:val="00672509"/>
    <w:rsid w:val="006730FA"/>
    <w:rsid w:val="00673778"/>
    <w:rsid w:val="0067489D"/>
    <w:rsid w:val="00675A6B"/>
    <w:rsid w:val="00675EEF"/>
    <w:rsid w:val="00676163"/>
    <w:rsid w:val="006763EC"/>
    <w:rsid w:val="006767B7"/>
    <w:rsid w:val="006768FC"/>
    <w:rsid w:val="006769A6"/>
    <w:rsid w:val="00680037"/>
    <w:rsid w:val="00680F45"/>
    <w:rsid w:val="00681E7A"/>
    <w:rsid w:val="006822A7"/>
    <w:rsid w:val="006822D0"/>
    <w:rsid w:val="006827FF"/>
    <w:rsid w:val="00684212"/>
    <w:rsid w:val="00684393"/>
    <w:rsid w:val="00684AF1"/>
    <w:rsid w:val="00686DCB"/>
    <w:rsid w:val="006902F1"/>
    <w:rsid w:val="006908A3"/>
    <w:rsid w:val="00690957"/>
    <w:rsid w:val="00690DA9"/>
    <w:rsid w:val="00692E4F"/>
    <w:rsid w:val="006938A7"/>
    <w:rsid w:val="0069393F"/>
    <w:rsid w:val="006940C3"/>
    <w:rsid w:val="006957FC"/>
    <w:rsid w:val="00696CDA"/>
    <w:rsid w:val="00697260"/>
    <w:rsid w:val="00697C8D"/>
    <w:rsid w:val="00697D47"/>
    <w:rsid w:val="006A0C2B"/>
    <w:rsid w:val="006A0E56"/>
    <w:rsid w:val="006A0EBF"/>
    <w:rsid w:val="006A0FA9"/>
    <w:rsid w:val="006A41CE"/>
    <w:rsid w:val="006A438F"/>
    <w:rsid w:val="006A54A9"/>
    <w:rsid w:val="006A554B"/>
    <w:rsid w:val="006A6941"/>
    <w:rsid w:val="006A7FBE"/>
    <w:rsid w:val="006B0120"/>
    <w:rsid w:val="006B034F"/>
    <w:rsid w:val="006B1C21"/>
    <w:rsid w:val="006B1D51"/>
    <w:rsid w:val="006B1E60"/>
    <w:rsid w:val="006B259D"/>
    <w:rsid w:val="006B27DC"/>
    <w:rsid w:val="006B3265"/>
    <w:rsid w:val="006B566C"/>
    <w:rsid w:val="006B5923"/>
    <w:rsid w:val="006B5EA4"/>
    <w:rsid w:val="006B63A2"/>
    <w:rsid w:val="006B6E95"/>
    <w:rsid w:val="006C27CA"/>
    <w:rsid w:val="006C281B"/>
    <w:rsid w:val="006C30BF"/>
    <w:rsid w:val="006C3666"/>
    <w:rsid w:val="006C3BF4"/>
    <w:rsid w:val="006C4268"/>
    <w:rsid w:val="006C45A6"/>
    <w:rsid w:val="006C50A6"/>
    <w:rsid w:val="006C5143"/>
    <w:rsid w:val="006C52EE"/>
    <w:rsid w:val="006C53D4"/>
    <w:rsid w:val="006C5C2C"/>
    <w:rsid w:val="006C6735"/>
    <w:rsid w:val="006C6D1C"/>
    <w:rsid w:val="006D0436"/>
    <w:rsid w:val="006D0E9A"/>
    <w:rsid w:val="006D13AC"/>
    <w:rsid w:val="006D1AE6"/>
    <w:rsid w:val="006D2362"/>
    <w:rsid w:val="006D243F"/>
    <w:rsid w:val="006D2C0E"/>
    <w:rsid w:val="006D2D44"/>
    <w:rsid w:val="006D483E"/>
    <w:rsid w:val="006D4ECD"/>
    <w:rsid w:val="006D4F42"/>
    <w:rsid w:val="006D5717"/>
    <w:rsid w:val="006D5CD6"/>
    <w:rsid w:val="006D5CE7"/>
    <w:rsid w:val="006D5EC0"/>
    <w:rsid w:val="006D71B9"/>
    <w:rsid w:val="006E07B7"/>
    <w:rsid w:val="006E1A97"/>
    <w:rsid w:val="006E1AEA"/>
    <w:rsid w:val="006E2B96"/>
    <w:rsid w:val="006E2D91"/>
    <w:rsid w:val="006E326B"/>
    <w:rsid w:val="006E3646"/>
    <w:rsid w:val="006E4A31"/>
    <w:rsid w:val="006E4FDF"/>
    <w:rsid w:val="006E5682"/>
    <w:rsid w:val="006E7720"/>
    <w:rsid w:val="006E78AA"/>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304"/>
    <w:rsid w:val="0070339A"/>
    <w:rsid w:val="0070351A"/>
    <w:rsid w:val="00703DAA"/>
    <w:rsid w:val="007045F0"/>
    <w:rsid w:val="00704947"/>
    <w:rsid w:val="00704E05"/>
    <w:rsid w:val="00704F27"/>
    <w:rsid w:val="00705130"/>
    <w:rsid w:val="00706AFD"/>
    <w:rsid w:val="0071086B"/>
    <w:rsid w:val="007114C5"/>
    <w:rsid w:val="00711A4B"/>
    <w:rsid w:val="00711B7D"/>
    <w:rsid w:val="00712637"/>
    <w:rsid w:val="00712BDD"/>
    <w:rsid w:val="007133D5"/>
    <w:rsid w:val="00714E68"/>
    <w:rsid w:val="00714F35"/>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27050"/>
    <w:rsid w:val="00730E00"/>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1C06"/>
    <w:rsid w:val="00752AB5"/>
    <w:rsid w:val="00752D9B"/>
    <w:rsid w:val="00752E3D"/>
    <w:rsid w:val="0075349D"/>
    <w:rsid w:val="00753E87"/>
    <w:rsid w:val="007540B0"/>
    <w:rsid w:val="007540C7"/>
    <w:rsid w:val="0075428A"/>
    <w:rsid w:val="007546A6"/>
    <w:rsid w:val="00754C57"/>
    <w:rsid w:val="00755026"/>
    <w:rsid w:val="00756B48"/>
    <w:rsid w:val="007579F3"/>
    <w:rsid w:val="00757A6D"/>
    <w:rsid w:val="00757AFC"/>
    <w:rsid w:val="00757D18"/>
    <w:rsid w:val="0076027A"/>
    <w:rsid w:val="007605C4"/>
    <w:rsid w:val="00761C5B"/>
    <w:rsid w:val="00762001"/>
    <w:rsid w:val="007621C6"/>
    <w:rsid w:val="00762854"/>
    <w:rsid w:val="00763B6D"/>
    <w:rsid w:val="00763D5C"/>
    <w:rsid w:val="0076420C"/>
    <w:rsid w:val="0076470D"/>
    <w:rsid w:val="00764F0A"/>
    <w:rsid w:val="00766249"/>
    <w:rsid w:val="00766E86"/>
    <w:rsid w:val="00767C30"/>
    <w:rsid w:val="00767FFD"/>
    <w:rsid w:val="00770A17"/>
    <w:rsid w:val="00770CA2"/>
    <w:rsid w:val="00774D65"/>
    <w:rsid w:val="0077604E"/>
    <w:rsid w:val="00776247"/>
    <w:rsid w:val="007770A7"/>
    <w:rsid w:val="007770F1"/>
    <w:rsid w:val="007779BC"/>
    <w:rsid w:val="00780675"/>
    <w:rsid w:val="0078130A"/>
    <w:rsid w:val="00781558"/>
    <w:rsid w:val="0078240B"/>
    <w:rsid w:val="00782B3E"/>
    <w:rsid w:val="00782D03"/>
    <w:rsid w:val="007832A1"/>
    <w:rsid w:val="00783656"/>
    <w:rsid w:val="00784173"/>
    <w:rsid w:val="00784565"/>
    <w:rsid w:val="00784660"/>
    <w:rsid w:val="0078487D"/>
    <w:rsid w:val="0078525D"/>
    <w:rsid w:val="007856B7"/>
    <w:rsid w:val="00785BAC"/>
    <w:rsid w:val="00785F24"/>
    <w:rsid w:val="0078657E"/>
    <w:rsid w:val="00786B01"/>
    <w:rsid w:val="00786C36"/>
    <w:rsid w:val="00787729"/>
    <w:rsid w:val="007877A3"/>
    <w:rsid w:val="00791072"/>
    <w:rsid w:val="0079118C"/>
    <w:rsid w:val="00791362"/>
    <w:rsid w:val="00791BDD"/>
    <w:rsid w:val="0079218E"/>
    <w:rsid w:val="00792345"/>
    <w:rsid w:val="007936B5"/>
    <w:rsid w:val="0079478C"/>
    <w:rsid w:val="00794EEC"/>
    <w:rsid w:val="00795431"/>
    <w:rsid w:val="00796455"/>
    <w:rsid w:val="00796BBB"/>
    <w:rsid w:val="00796E5F"/>
    <w:rsid w:val="00797350"/>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0DDC"/>
    <w:rsid w:val="007B1A2E"/>
    <w:rsid w:val="007B247F"/>
    <w:rsid w:val="007B27C2"/>
    <w:rsid w:val="007B282B"/>
    <w:rsid w:val="007B4B72"/>
    <w:rsid w:val="007B6E93"/>
    <w:rsid w:val="007C02BD"/>
    <w:rsid w:val="007C04A0"/>
    <w:rsid w:val="007C05C3"/>
    <w:rsid w:val="007C0C94"/>
    <w:rsid w:val="007C1447"/>
    <w:rsid w:val="007C1488"/>
    <w:rsid w:val="007C15DE"/>
    <w:rsid w:val="007C2674"/>
    <w:rsid w:val="007C271D"/>
    <w:rsid w:val="007C34B6"/>
    <w:rsid w:val="007C460B"/>
    <w:rsid w:val="007C5995"/>
    <w:rsid w:val="007C6679"/>
    <w:rsid w:val="007C71E4"/>
    <w:rsid w:val="007D0D14"/>
    <w:rsid w:val="007D0FBF"/>
    <w:rsid w:val="007D1A3E"/>
    <w:rsid w:val="007D1F5D"/>
    <w:rsid w:val="007D41BA"/>
    <w:rsid w:val="007D43A1"/>
    <w:rsid w:val="007D49CC"/>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810"/>
    <w:rsid w:val="007F3891"/>
    <w:rsid w:val="007F476B"/>
    <w:rsid w:val="007F6312"/>
    <w:rsid w:val="007F69EB"/>
    <w:rsid w:val="007F7166"/>
    <w:rsid w:val="007F726B"/>
    <w:rsid w:val="007F788C"/>
    <w:rsid w:val="00800544"/>
    <w:rsid w:val="008012E7"/>
    <w:rsid w:val="00801DBA"/>
    <w:rsid w:val="0080215C"/>
    <w:rsid w:val="00802F1D"/>
    <w:rsid w:val="00803786"/>
    <w:rsid w:val="0080395A"/>
    <w:rsid w:val="00803BB7"/>
    <w:rsid w:val="00803C34"/>
    <w:rsid w:val="00805A14"/>
    <w:rsid w:val="00805C21"/>
    <w:rsid w:val="008065EB"/>
    <w:rsid w:val="008066D4"/>
    <w:rsid w:val="00806897"/>
    <w:rsid w:val="008071B3"/>
    <w:rsid w:val="0080783A"/>
    <w:rsid w:val="00810341"/>
    <w:rsid w:val="00811022"/>
    <w:rsid w:val="00811574"/>
    <w:rsid w:val="00812C63"/>
    <w:rsid w:val="00813141"/>
    <w:rsid w:val="0081396D"/>
    <w:rsid w:val="00814701"/>
    <w:rsid w:val="00815C76"/>
    <w:rsid w:val="00815FC0"/>
    <w:rsid w:val="00816704"/>
    <w:rsid w:val="00817C2F"/>
    <w:rsid w:val="00817EA7"/>
    <w:rsid w:val="00821236"/>
    <w:rsid w:val="008225A8"/>
    <w:rsid w:val="008231F9"/>
    <w:rsid w:val="008240D9"/>
    <w:rsid w:val="00824153"/>
    <w:rsid w:val="00824341"/>
    <w:rsid w:val="00825102"/>
    <w:rsid w:val="00825BE8"/>
    <w:rsid w:val="00826C23"/>
    <w:rsid w:val="00826C39"/>
    <w:rsid w:val="00832509"/>
    <w:rsid w:val="008332D3"/>
    <w:rsid w:val="00834DE4"/>
    <w:rsid w:val="00834F7A"/>
    <w:rsid w:val="008351EE"/>
    <w:rsid w:val="00835DBD"/>
    <w:rsid w:val="00835F95"/>
    <w:rsid w:val="00836DED"/>
    <w:rsid w:val="00840659"/>
    <w:rsid w:val="008407B4"/>
    <w:rsid w:val="00840BC7"/>
    <w:rsid w:val="008423EE"/>
    <w:rsid w:val="00843231"/>
    <w:rsid w:val="0084454E"/>
    <w:rsid w:val="00845750"/>
    <w:rsid w:val="00846386"/>
    <w:rsid w:val="00847CEA"/>
    <w:rsid w:val="008508FF"/>
    <w:rsid w:val="00850C72"/>
    <w:rsid w:val="008521BE"/>
    <w:rsid w:val="00852631"/>
    <w:rsid w:val="008526CB"/>
    <w:rsid w:val="00854D14"/>
    <w:rsid w:val="00855156"/>
    <w:rsid w:val="00855282"/>
    <w:rsid w:val="00857054"/>
    <w:rsid w:val="00857A2E"/>
    <w:rsid w:val="00860C0C"/>
    <w:rsid w:val="00860ECE"/>
    <w:rsid w:val="0086116F"/>
    <w:rsid w:val="0086126E"/>
    <w:rsid w:val="0086195F"/>
    <w:rsid w:val="00861B86"/>
    <w:rsid w:val="0086222D"/>
    <w:rsid w:val="008629E8"/>
    <w:rsid w:val="00862CFE"/>
    <w:rsid w:val="0086333B"/>
    <w:rsid w:val="00866742"/>
    <w:rsid w:val="00867045"/>
    <w:rsid w:val="00867495"/>
    <w:rsid w:val="008678C1"/>
    <w:rsid w:val="00867CD7"/>
    <w:rsid w:val="00867E7C"/>
    <w:rsid w:val="008711AE"/>
    <w:rsid w:val="00871D47"/>
    <w:rsid w:val="008722FD"/>
    <w:rsid w:val="0087244B"/>
    <w:rsid w:val="00873E0F"/>
    <w:rsid w:val="00873EB0"/>
    <w:rsid w:val="00875931"/>
    <w:rsid w:val="00875AF3"/>
    <w:rsid w:val="0087617D"/>
    <w:rsid w:val="00876FAF"/>
    <w:rsid w:val="00877673"/>
    <w:rsid w:val="00877D70"/>
    <w:rsid w:val="00877E76"/>
    <w:rsid w:val="00877F20"/>
    <w:rsid w:val="00880161"/>
    <w:rsid w:val="00880280"/>
    <w:rsid w:val="00880B66"/>
    <w:rsid w:val="00880F26"/>
    <w:rsid w:val="00881C81"/>
    <w:rsid w:val="00882B3C"/>
    <w:rsid w:val="008838FB"/>
    <w:rsid w:val="00883C4D"/>
    <w:rsid w:val="008849D7"/>
    <w:rsid w:val="0088582B"/>
    <w:rsid w:val="00885A4C"/>
    <w:rsid w:val="00886E61"/>
    <w:rsid w:val="0089084F"/>
    <w:rsid w:val="00891E49"/>
    <w:rsid w:val="00892A7D"/>
    <w:rsid w:val="00892DF8"/>
    <w:rsid w:val="00895D75"/>
    <w:rsid w:val="00895F90"/>
    <w:rsid w:val="00896C39"/>
    <w:rsid w:val="00896CDB"/>
    <w:rsid w:val="008A2F3D"/>
    <w:rsid w:val="008A2F3E"/>
    <w:rsid w:val="008A36AB"/>
    <w:rsid w:val="008A5272"/>
    <w:rsid w:val="008A530F"/>
    <w:rsid w:val="008A57C5"/>
    <w:rsid w:val="008A5CE4"/>
    <w:rsid w:val="008A6A7E"/>
    <w:rsid w:val="008A7637"/>
    <w:rsid w:val="008B0067"/>
    <w:rsid w:val="008B1B6C"/>
    <w:rsid w:val="008B20B6"/>
    <w:rsid w:val="008B2C2E"/>
    <w:rsid w:val="008B3FAC"/>
    <w:rsid w:val="008B493E"/>
    <w:rsid w:val="008B558F"/>
    <w:rsid w:val="008B79E5"/>
    <w:rsid w:val="008B7E9F"/>
    <w:rsid w:val="008B7F67"/>
    <w:rsid w:val="008C0BC9"/>
    <w:rsid w:val="008C1935"/>
    <w:rsid w:val="008C30E4"/>
    <w:rsid w:val="008C3D1F"/>
    <w:rsid w:val="008C48CA"/>
    <w:rsid w:val="008C4FD6"/>
    <w:rsid w:val="008C5D70"/>
    <w:rsid w:val="008C616A"/>
    <w:rsid w:val="008C6909"/>
    <w:rsid w:val="008C76F3"/>
    <w:rsid w:val="008D0473"/>
    <w:rsid w:val="008D05AE"/>
    <w:rsid w:val="008D0BAD"/>
    <w:rsid w:val="008D0D3D"/>
    <w:rsid w:val="008D15A0"/>
    <w:rsid w:val="008D1A6C"/>
    <w:rsid w:val="008D2185"/>
    <w:rsid w:val="008D484E"/>
    <w:rsid w:val="008D5104"/>
    <w:rsid w:val="008D5CB6"/>
    <w:rsid w:val="008D678C"/>
    <w:rsid w:val="008D6868"/>
    <w:rsid w:val="008D7023"/>
    <w:rsid w:val="008D7453"/>
    <w:rsid w:val="008D7463"/>
    <w:rsid w:val="008D79C2"/>
    <w:rsid w:val="008D7B46"/>
    <w:rsid w:val="008E04DC"/>
    <w:rsid w:val="008E05FA"/>
    <w:rsid w:val="008E0E43"/>
    <w:rsid w:val="008E1208"/>
    <w:rsid w:val="008E14FF"/>
    <w:rsid w:val="008E16CE"/>
    <w:rsid w:val="008E1C6D"/>
    <w:rsid w:val="008E1EC0"/>
    <w:rsid w:val="008E22CE"/>
    <w:rsid w:val="008E2A67"/>
    <w:rsid w:val="008E32CD"/>
    <w:rsid w:val="008E46F4"/>
    <w:rsid w:val="008E539E"/>
    <w:rsid w:val="008E5835"/>
    <w:rsid w:val="008E5DAF"/>
    <w:rsid w:val="008F00EA"/>
    <w:rsid w:val="008F069E"/>
    <w:rsid w:val="008F16BE"/>
    <w:rsid w:val="008F1917"/>
    <w:rsid w:val="008F2BBA"/>
    <w:rsid w:val="008F2EE8"/>
    <w:rsid w:val="008F311B"/>
    <w:rsid w:val="008F378F"/>
    <w:rsid w:val="008F5370"/>
    <w:rsid w:val="008F584F"/>
    <w:rsid w:val="008F5F3D"/>
    <w:rsid w:val="008F6B6C"/>
    <w:rsid w:val="008F750F"/>
    <w:rsid w:val="008F78C8"/>
    <w:rsid w:val="008F7BB0"/>
    <w:rsid w:val="0090043E"/>
    <w:rsid w:val="009008C6"/>
    <w:rsid w:val="00900F5A"/>
    <w:rsid w:val="00902F50"/>
    <w:rsid w:val="00903650"/>
    <w:rsid w:val="00903EC4"/>
    <w:rsid w:val="00904A29"/>
    <w:rsid w:val="0090592F"/>
    <w:rsid w:val="009061D9"/>
    <w:rsid w:val="009066D0"/>
    <w:rsid w:val="0090729B"/>
    <w:rsid w:val="00907535"/>
    <w:rsid w:val="009079DD"/>
    <w:rsid w:val="009103ED"/>
    <w:rsid w:val="00911041"/>
    <w:rsid w:val="00911109"/>
    <w:rsid w:val="009112DF"/>
    <w:rsid w:val="009118B9"/>
    <w:rsid w:val="00911A1F"/>
    <w:rsid w:val="00912527"/>
    <w:rsid w:val="00912B17"/>
    <w:rsid w:val="00914002"/>
    <w:rsid w:val="009147E2"/>
    <w:rsid w:val="009161BF"/>
    <w:rsid w:val="009170F5"/>
    <w:rsid w:val="009179C1"/>
    <w:rsid w:val="009202C2"/>
    <w:rsid w:val="00920757"/>
    <w:rsid w:val="0092169E"/>
    <w:rsid w:val="0092423F"/>
    <w:rsid w:val="00924563"/>
    <w:rsid w:val="00924DB7"/>
    <w:rsid w:val="00925162"/>
    <w:rsid w:val="009254D0"/>
    <w:rsid w:val="00930752"/>
    <w:rsid w:val="00931304"/>
    <w:rsid w:val="009318E4"/>
    <w:rsid w:val="0093243D"/>
    <w:rsid w:val="0093329E"/>
    <w:rsid w:val="00933BE9"/>
    <w:rsid w:val="00934651"/>
    <w:rsid w:val="0093527E"/>
    <w:rsid w:val="00935486"/>
    <w:rsid w:val="009354F6"/>
    <w:rsid w:val="00936752"/>
    <w:rsid w:val="0093712E"/>
    <w:rsid w:val="00940C77"/>
    <w:rsid w:val="00940F71"/>
    <w:rsid w:val="00941E62"/>
    <w:rsid w:val="00941FB5"/>
    <w:rsid w:val="009428DF"/>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61E"/>
    <w:rsid w:val="00956FCB"/>
    <w:rsid w:val="009571FD"/>
    <w:rsid w:val="00957654"/>
    <w:rsid w:val="00957783"/>
    <w:rsid w:val="009577FE"/>
    <w:rsid w:val="0096003A"/>
    <w:rsid w:val="00960FC8"/>
    <w:rsid w:val="0096182A"/>
    <w:rsid w:val="0096198B"/>
    <w:rsid w:val="00963D95"/>
    <w:rsid w:val="0096514B"/>
    <w:rsid w:val="0096525E"/>
    <w:rsid w:val="009654F1"/>
    <w:rsid w:val="00966BFA"/>
    <w:rsid w:val="009670C0"/>
    <w:rsid w:val="00967463"/>
    <w:rsid w:val="00972397"/>
    <w:rsid w:val="00972D68"/>
    <w:rsid w:val="00972F51"/>
    <w:rsid w:val="00973028"/>
    <w:rsid w:val="00975006"/>
    <w:rsid w:val="00976C69"/>
    <w:rsid w:val="00976FBB"/>
    <w:rsid w:val="009771DC"/>
    <w:rsid w:val="00977548"/>
    <w:rsid w:val="00977A8B"/>
    <w:rsid w:val="0098072E"/>
    <w:rsid w:val="009824B1"/>
    <w:rsid w:val="009825E7"/>
    <w:rsid w:val="009834E5"/>
    <w:rsid w:val="00983A8B"/>
    <w:rsid w:val="009843AF"/>
    <w:rsid w:val="00985388"/>
    <w:rsid w:val="009863EC"/>
    <w:rsid w:val="00986BF6"/>
    <w:rsid w:val="00987A43"/>
    <w:rsid w:val="00990D9E"/>
    <w:rsid w:val="009912CF"/>
    <w:rsid w:val="00991451"/>
    <w:rsid w:val="00991485"/>
    <w:rsid w:val="009915E2"/>
    <w:rsid w:val="00991A83"/>
    <w:rsid w:val="00992BE2"/>
    <w:rsid w:val="00992C4C"/>
    <w:rsid w:val="00993566"/>
    <w:rsid w:val="0099378C"/>
    <w:rsid w:val="00994077"/>
    <w:rsid w:val="00994718"/>
    <w:rsid w:val="009966A8"/>
    <w:rsid w:val="009971EB"/>
    <w:rsid w:val="009A06CB"/>
    <w:rsid w:val="009A1BDF"/>
    <w:rsid w:val="009A25E6"/>
    <w:rsid w:val="009A29D0"/>
    <w:rsid w:val="009A2A87"/>
    <w:rsid w:val="009A2C0F"/>
    <w:rsid w:val="009A3931"/>
    <w:rsid w:val="009A457B"/>
    <w:rsid w:val="009A477D"/>
    <w:rsid w:val="009A4AC2"/>
    <w:rsid w:val="009A4AEC"/>
    <w:rsid w:val="009A609A"/>
    <w:rsid w:val="009A65B9"/>
    <w:rsid w:val="009A70AA"/>
    <w:rsid w:val="009A75E6"/>
    <w:rsid w:val="009A79D8"/>
    <w:rsid w:val="009A7EDF"/>
    <w:rsid w:val="009B126C"/>
    <w:rsid w:val="009B48B3"/>
    <w:rsid w:val="009B4AF8"/>
    <w:rsid w:val="009B4B39"/>
    <w:rsid w:val="009B52CB"/>
    <w:rsid w:val="009B54BE"/>
    <w:rsid w:val="009B5F35"/>
    <w:rsid w:val="009B666F"/>
    <w:rsid w:val="009B737E"/>
    <w:rsid w:val="009B7B86"/>
    <w:rsid w:val="009C2852"/>
    <w:rsid w:val="009C5A50"/>
    <w:rsid w:val="009C720C"/>
    <w:rsid w:val="009C745D"/>
    <w:rsid w:val="009D07BB"/>
    <w:rsid w:val="009D0AF8"/>
    <w:rsid w:val="009D20A8"/>
    <w:rsid w:val="009D23AF"/>
    <w:rsid w:val="009D34A5"/>
    <w:rsid w:val="009D3EF3"/>
    <w:rsid w:val="009D5F4B"/>
    <w:rsid w:val="009D6206"/>
    <w:rsid w:val="009D6C88"/>
    <w:rsid w:val="009D7130"/>
    <w:rsid w:val="009E0141"/>
    <w:rsid w:val="009E0C5C"/>
    <w:rsid w:val="009E1015"/>
    <w:rsid w:val="009E13E1"/>
    <w:rsid w:val="009E18D6"/>
    <w:rsid w:val="009E29E5"/>
    <w:rsid w:val="009E4FAC"/>
    <w:rsid w:val="009E6726"/>
    <w:rsid w:val="009E6E0A"/>
    <w:rsid w:val="009E7015"/>
    <w:rsid w:val="009F0770"/>
    <w:rsid w:val="009F08F8"/>
    <w:rsid w:val="009F0D57"/>
    <w:rsid w:val="009F2928"/>
    <w:rsid w:val="009F3206"/>
    <w:rsid w:val="009F4C0E"/>
    <w:rsid w:val="009F4EE7"/>
    <w:rsid w:val="009F5286"/>
    <w:rsid w:val="009F5D94"/>
    <w:rsid w:val="009F6091"/>
    <w:rsid w:val="009F61B9"/>
    <w:rsid w:val="009F65F1"/>
    <w:rsid w:val="009F725B"/>
    <w:rsid w:val="009F7629"/>
    <w:rsid w:val="009F7924"/>
    <w:rsid w:val="009F7E6C"/>
    <w:rsid w:val="00A022E8"/>
    <w:rsid w:val="00A023B4"/>
    <w:rsid w:val="00A0554B"/>
    <w:rsid w:val="00A05B56"/>
    <w:rsid w:val="00A06F7D"/>
    <w:rsid w:val="00A075FF"/>
    <w:rsid w:val="00A0769F"/>
    <w:rsid w:val="00A10762"/>
    <w:rsid w:val="00A10C57"/>
    <w:rsid w:val="00A10DB3"/>
    <w:rsid w:val="00A11D08"/>
    <w:rsid w:val="00A12183"/>
    <w:rsid w:val="00A12760"/>
    <w:rsid w:val="00A12D94"/>
    <w:rsid w:val="00A13AA2"/>
    <w:rsid w:val="00A16161"/>
    <w:rsid w:val="00A20BC9"/>
    <w:rsid w:val="00A220FB"/>
    <w:rsid w:val="00A2292D"/>
    <w:rsid w:val="00A23400"/>
    <w:rsid w:val="00A23585"/>
    <w:rsid w:val="00A24518"/>
    <w:rsid w:val="00A24807"/>
    <w:rsid w:val="00A25292"/>
    <w:rsid w:val="00A260F4"/>
    <w:rsid w:val="00A27516"/>
    <w:rsid w:val="00A3080E"/>
    <w:rsid w:val="00A350B4"/>
    <w:rsid w:val="00A3792B"/>
    <w:rsid w:val="00A4109C"/>
    <w:rsid w:val="00A41399"/>
    <w:rsid w:val="00A41774"/>
    <w:rsid w:val="00A424CC"/>
    <w:rsid w:val="00A42BAD"/>
    <w:rsid w:val="00A45A33"/>
    <w:rsid w:val="00A45E36"/>
    <w:rsid w:val="00A500CA"/>
    <w:rsid w:val="00A50D2E"/>
    <w:rsid w:val="00A50EEF"/>
    <w:rsid w:val="00A51069"/>
    <w:rsid w:val="00A517D9"/>
    <w:rsid w:val="00A52E06"/>
    <w:rsid w:val="00A566B8"/>
    <w:rsid w:val="00A56835"/>
    <w:rsid w:val="00A56BEE"/>
    <w:rsid w:val="00A56C74"/>
    <w:rsid w:val="00A56CDA"/>
    <w:rsid w:val="00A5753D"/>
    <w:rsid w:val="00A57AC5"/>
    <w:rsid w:val="00A606C5"/>
    <w:rsid w:val="00A6141A"/>
    <w:rsid w:val="00A617DC"/>
    <w:rsid w:val="00A630BF"/>
    <w:rsid w:val="00A633F1"/>
    <w:rsid w:val="00A636D0"/>
    <w:rsid w:val="00A63A62"/>
    <w:rsid w:val="00A63ACB"/>
    <w:rsid w:val="00A63E2F"/>
    <w:rsid w:val="00A64D01"/>
    <w:rsid w:val="00A657A5"/>
    <w:rsid w:val="00A65F74"/>
    <w:rsid w:val="00A661AF"/>
    <w:rsid w:val="00A66B5B"/>
    <w:rsid w:val="00A67549"/>
    <w:rsid w:val="00A70015"/>
    <w:rsid w:val="00A70641"/>
    <w:rsid w:val="00A70727"/>
    <w:rsid w:val="00A7075C"/>
    <w:rsid w:val="00A709BD"/>
    <w:rsid w:val="00A71270"/>
    <w:rsid w:val="00A7236A"/>
    <w:rsid w:val="00A72E54"/>
    <w:rsid w:val="00A73354"/>
    <w:rsid w:val="00A748D8"/>
    <w:rsid w:val="00A74BDF"/>
    <w:rsid w:val="00A7529C"/>
    <w:rsid w:val="00A75886"/>
    <w:rsid w:val="00A76209"/>
    <w:rsid w:val="00A76816"/>
    <w:rsid w:val="00A77237"/>
    <w:rsid w:val="00A80467"/>
    <w:rsid w:val="00A806CD"/>
    <w:rsid w:val="00A80B6D"/>
    <w:rsid w:val="00A82297"/>
    <w:rsid w:val="00A82A1F"/>
    <w:rsid w:val="00A8438C"/>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5DF"/>
    <w:rsid w:val="00AA0BBC"/>
    <w:rsid w:val="00AA182D"/>
    <w:rsid w:val="00AA252E"/>
    <w:rsid w:val="00AA2830"/>
    <w:rsid w:val="00AA3065"/>
    <w:rsid w:val="00AA30B8"/>
    <w:rsid w:val="00AA3CD0"/>
    <w:rsid w:val="00AA4DF6"/>
    <w:rsid w:val="00AB0223"/>
    <w:rsid w:val="00AB0899"/>
    <w:rsid w:val="00AB122A"/>
    <w:rsid w:val="00AB3312"/>
    <w:rsid w:val="00AB39DD"/>
    <w:rsid w:val="00AB40B6"/>
    <w:rsid w:val="00AB52F7"/>
    <w:rsid w:val="00AB638A"/>
    <w:rsid w:val="00AB7C41"/>
    <w:rsid w:val="00AC0228"/>
    <w:rsid w:val="00AC04DA"/>
    <w:rsid w:val="00AC0950"/>
    <w:rsid w:val="00AC1794"/>
    <w:rsid w:val="00AC185F"/>
    <w:rsid w:val="00AC1C4E"/>
    <w:rsid w:val="00AC2F24"/>
    <w:rsid w:val="00AC2FD3"/>
    <w:rsid w:val="00AC4A4E"/>
    <w:rsid w:val="00AC4D63"/>
    <w:rsid w:val="00AC6382"/>
    <w:rsid w:val="00AC7A61"/>
    <w:rsid w:val="00AC7D19"/>
    <w:rsid w:val="00AC7DAD"/>
    <w:rsid w:val="00AD1BB0"/>
    <w:rsid w:val="00AD20FE"/>
    <w:rsid w:val="00AD21B5"/>
    <w:rsid w:val="00AD39A2"/>
    <w:rsid w:val="00AD42D3"/>
    <w:rsid w:val="00AD481C"/>
    <w:rsid w:val="00AD4F40"/>
    <w:rsid w:val="00AD5311"/>
    <w:rsid w:val="00AD5FFA"/>
    <w:rsid w:val="00AD7C9F"/>
    <w:rsid w:val="00AE0890"/>
    <w:rsid w:val="00AE0E21"/>
    <w:rsid w:val="00AE274E"/>
    <w:rsid w:val="00AE282D"/>
    <w:rsid w:val="00AE2873"/>
    <w:rsid w:val="00AE2BBF"/>
    <w:rsid w:val="00AE2E15"/>
    <w:rsid w:val="00AE31EA"/>
    <w:rsid w:val="00AE32FC"/>
    <w:rsid w:val="00AE3C6E"/>
    <w:rsid w:val="00AE4155"/>
    <w:rsid w:val="00AE490E"/>
    <w:rsid w:val="00AE5773"/>
    <w:rsid w:val="00AE62F6"/>
    <w:rsid w:val="00AE6989"/>
    <w:rsid w:val="00AE6D49"/>
    <w:rsid w:val="00AE7A45"/>
    <w:rsid w:val="00AE7DC2"/>
    <w:rsid w:val="00AF0357"/>
    <w:rsid w:val="00AF0437"/>
    <w:rsid w:val="00AF1382"/>
    <w:rsid w:val="00AF23B4"/>
    <w:rsid w:val="00AF311E"/>
    <w:rsid w:val="00AF3F1A"/>
    <w:rsid w:val="00AF41DB"/>
    <w:rsid w:val="00AF47BF"/>
    <w:rsid w:val="00AF5459"/>
    <w:rsid w:val="00AF5DBC"/>
    <w:rsid w:val="00AF5E59"/>
    <w:rsid w:val="00AF5EF1"/>
    <w:rsid w:val="00AF61C9"/>
    <w:rsid w:val="00B00294"/>
    <w:rsid w:val="00B00783"/>
    <w:rsid w:val="00B00C55"/>
    <w:rsid w:val="00B014F9"/>
    <w:rsid w:val="00B01C9A"/>
    <w:rsid w:val="00B02D7B"/>
    <w:rsid w:val="00B03FCF"/>
    <w:rsid w:val="00B045C4"/>
    <w:rsid w:val="00B045E3"/>
    <w:rsid w:val="00B05098"/>
    <w:rsid w:val="00B05A85"/>
    <w:rsid w:val="00B068C3"/>
    <w:rsid w:val="00B0725E"/>
    <w:rsid w:val="00B0788F"/>
    <w:rsid w:val="00B07C17"/>
    <w:rsid w:val="00B10D87"/>
    <w:rsid w:val="00B117C9"/>
    <w:rsid w:val="00B13268"/>
    <w:rsid w:val="00B1450B"/>
    <w:rsid w:val="00B14CF5"/>
    <w:rsid w:val="00B14F2E"/>
    <w:rsid w:val="00B1777B"/>
    <w:rsid w:val="00B178CD"/>
    <w:rsid w:val="00B178FB"/>
    <w:rsid w:val="00B17DA4"/>
    <w:rsid w:val="00B203F7"/>
    <w:rsid w:val="00B20938"/>
    <w:rsid w:val="00B215E3"/>
    <w:rsid w:val="00B22437"/>
    <w:rsid w:val="00B2331A"/>
    <w:rsid w:val="00B23CD3"/>
    <w:rsid w:val="00B248BC"/>
    <w:rsid w:val="00B24C91"/>
    <w:rsid w:val="00B265A2"/>
    <w:rsid w:val="00B2761E"/>
    <w:rsid w:val="00B3118E"/>
    <w:rsid w:val="00B31437"/>
    <w:rsid w:val="00B315D6"/>
    <w:rsid w:val="00B32CC8"/>
    <w:rsid w:val="00B33668"/>
    <w:rsid w:val="00B3405A"/>
    <w:rsid w:val="00B35A3A"/>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376"/>
    <w:rsid w:val="00B5296F"/>
    <w:rsid w:val="00B52A3B"/>
    <w:rsid w:val="00B5353B"/>
    <w:rsid w:val="00B538EB"/>
    <w:rsid w:val="00B5480D"/>
    <w:rsid w:val="00B55221"/>
    <w:rsid w:val="00B57D32"/>
    <w:rsid w:val="00B60D5D"/>
    <w:rsid w:val="00B6141B"/>
    <w:rsid w:val="00B61B10"/>
    <w:rsid w:val="00B6286E"/>
    <w:rsid w:val="00B62A17"/>
    <w:rsid w:val="00B62FB0"/>
    <w:rsid w:val="00B6483C"/>
    <w:rsid w:val="00B6485E"/>
    <w:rsid w:val="00B66266"/>
    <w:rsid w:val="00B667F7"/>
    <w:rsid w:val="00B70FD4"/>
    <w:rsid w:val="00B71A16"/>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87679"/>
    <w:rsid w:val="00B90437"/>
    <w:rsid w:val="00B918B9"/>
    <w:rsid w:val="00B93BC8"/>
    <w:rsid w:val="00B940C6"/>
    <w:rsid w:val="00B9460E"/>
    <w:rsid w:val="00B94F16"/>
    <w:rsid w:val="00B95751"/>
    <w:rsid w:val="00B95DF2"/>
    <w:rsid w:val="00B964A7"/>
    <w:rsid w:val="00B9650A"/>
    <w:rsid w:val="00B96BD5"/>
    <w:rsid w:val="00BA0AF2"/>
    <w:rsid w:val="00BA0B82"/>
    <w:rsid w:val="00BA14A3"/>
    <w:rsid w:val="00BA207B"/>
    <w:rsid w:val="00BA3079"/>
    <w:rsid w:val="00BA3692"/>
    <w:rsid w:val="00BA3835"/>
    <w:rsid w:val="00BA3E19"/>
    <w:rsid w:val="00BA4BA4"/>
    <w:rsid w:val="00BA4E68"/>
    <w:rsid w:val="00BA642B"/>
    <w:rsid w:val="00BA6717"/>
    <w:rsid w:val="00BA6D86"/>
    <w:rsid w:val="00BA70DB"/>
    <w:rsid w:val="00BA758E"/>
    <w:rsid w:val="00BA7A09"/>
    <w:rsid w:val="00BA7C50"/>
    <w:rsid w:val="00BB0992"/>
    <w:rsid w:val="00BB0F1D"/>
    <w:rsid w:val="00BB1B6D"/>
    <w:rsid w:val="00BB3209"/>
    <w:rsid w:val="00BB37CB"/>
    <w:rsid w:val="00BB3CD7"/>
    <w:rsid w:val="00BB53C9"/>
    <w:rsid w:val="00BB5A30"/>
    <w:rsid w:val="00BB6430"/>
    <w:rsid w:val="00BB690A"/>
    <w:rsid w:val="00BB7807"/>
    <w:rsid w:val="00BB7E76"/>
    <w:rsid w:val="00BC0A3A"/>
    <w:rsid w:val="00BC0BEF"/>
    <w:rsid w:val="00BC15D8"/>
    <w:rsid w:val="00BC2CF9"/>
    <w:rsid w:val="00BC2DD6"/>
    <w:rsid w:val="00BC2F17"/>
    <w:rsid w:val="00BC3927"/>
    <w:rsid w:val="00BC3F37"/>
    <w:rsid w:val="00BC428F"/>
    <w:rsid w:val="00BC643C"/>
    <w:rsid w:val="00BC64CC"/>
    <w:rsid w:val="00BC7745"/>
    <w:rsid w:val="00BD17C1"/>
    <w:rsid w:val="00BD1AF4"/>
    <w:rsid w:val="00BD23DA"/>
    <w:rsid w:val="00BD2462"/>
    <w:rsid w:val="00BD2B3A"/>
    <w:rsid w:val="00BD315D"/>
    <w:rsid w:val="00BD36B2"/>
    <w:rsid w:val="00BD379E"/>
    <w:rsid w:val="00BD37A7"/>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84D"/>
    <w:rsid w:val="00BF1A61"/>
    <w:rsid w:val="00BF1ACD"/>
    <w:rsid w:val="00BF1B11"/>
    <w:rsid w:val="00BF281B"/>
    <w:rsid w:val="00BF33F5"/>
    <w:rsid w:val="00BF3CEB"/>
    <w:rsid w:val="00BF511C"/>
    <w:rsid w:val="00BF52DF"/>
    <w:rsid w:val="00BF676F"/>
    <w:rsid w:val="00BF68CD"/>
    <w:rsid w:val="00BF6D84"/>
    <w:rsid w:val="00BF7507"/>
    <w:rsid w:val="00C00F9F"/>
    <w:rsid w:val="00C01879"/>
    <w:rsid w:val="00C01C6F"/>
    <w:rsid w:val="00C03234"/>
    <w:rsid w:val="00C03B35"/>
    <w:rsid w:val="00C04D7D"/>
    <w:rsid w:val="00C055C6"/>
    <w:rsid w:val="00C062B1"/>
    <w:rsid w:val="00C063F5"/>
    <w:rsid w:val="00C06C75"/>
    <w:rsid w:val="00C07299"/>
    <w:rsid w:val="00C074BC"/>
    <w:rsid w:val="00C07BE0"/>
    <w:rsid w:val="00C07EE1"/>
    <w:rsid w:val="00C10658"/>
    <w:rsid w:val="00C10DFA"/>
    <w:rsid w:val="00C11B69"/>
    <w:rsid w:val="00C123FA"/>
    <w:rsid w:val="00C126F2"/>
    <w:rsid w:val="00C131D8"/>
    <w:rsid w:val="00C14F85"/>
    <w:rsid w:val="00C173EA"/>
    <w:rsid w:val="00C1789E"/>
    <w:rsid w:val="00C20537"/>
    <w:rsid w:val="00C2116E"/>
    <w:rsid w:val="00C21B8B"/>
    <w:rsid w:val="00C2246C"/>
    <w:rsid w:val="00C233F3"/>
    <w:rsid w:val="00C24635"/>
    <w:rsid w:val="00C24BB6"/>
    <w:rsid w:val="00C25B5C"/>
    <w:rsid w:val="00C25DEC"/>
    <w:rsid w:val="00C26751"/>
    <w:rsid w:val="00C26764"/>
    <w:rsid w:val="00C2691B"/>
    <w:rsid w:val="00C27B47"/>
    <w:rsid w:val="00C30256"/>
    <w:rsid w:val="00C30A2D"/>
    <w:rsid w:val="00C30FC3"/>
    <w:rsid w:val="00C3101E"/>
    <w:rsid w:val="00C3342B"/>
    <w:rsid w:val="00C343D8"/>
    <w:rsid w:val="00C345C5"/>
    <w:rsid w:val="00C36837"/>
    <w:rsid w:val="00C36BE3"/>
    <w:rsid w:val="00C408FD"/>
    <w:rsid w:val="00C417C6"/>
    <w:rsid w:val="00C41A95"/>
    <w:rsid w:val="00C41FA5"/>
    <w:rsid w:val="00C4220C"/>
    <w:rsid w:val="00C4262A"/>
    <w:rsid w:val="00C42B1A"/>
    <w:rsid w:val="00C42B49"/>
    <w:rsid w:val="00C43A53"/>
    <w:rsid w:val="00C4436B"/>
    <w:rsid w:val="00C448B0"/>
    <w:rsid w:val="00C44BC3"/>
    <w:rsid w:val="00C44EC5"/>
    <w:rsid w:val="00C451F3"/>
    <w:rsid w:val="00C4551F"/>
    <w:rsid w:val="00C45A55"/>
    <w:rsid w:val="00C4719A"/>
    <w:rsid w:val="00C478AE"/>
    <w:rsid w:val="00C47E76"/>
    <w:rsid w:val="00C51E74"/>
    <w:rsid w:val="00C521E8"/>
    <w:rsid w:val="00C52499"/>
    <w:rsid w:val="00C5359E"/>
    <w:rsid w:val="00C5407C"/>
    <w:rsid w:val="00C55951"/>
    <w:rsid w:val="00C604A2"/>
    <w:rsid w:val="00C60994"/>
    <w:rsid w:val="00C60A24"/>
    <w:rsid w:val="00C60B48"/>
    <w:rsid w:val="00C60E8E"/>
    <w:rsid w:val="00C61528"/>
    <w:rsid w:val="00C62270"/>
    <w:rsid w:val="00C626AD"/>
    <w:rsid w:val="00C628F9"/>
    <w:rsid w:val="00C6452A"/>
    <w:rsid w:val="00C6463F"/>
    <w:rsid w:val="00C64D7A"/>
    <w:rsid w:val="00C650E0"/>
    <w:rsid w:val="00C6540B"/>
    <w:rsid w:val="00C65DE5"/>
    <w:rsid w:val="00C663C0"/>
    <w:rsid w:val="00C66D98"/>
    <w:rsid w:val="00C66EDA"/>
    <w:rsid w:val="00C676E7"/>
    <w:rsid w:val="00C70020"/>
    <w:rsid w:val="00C71321"/>
    <w:rsid w:val="00C71505"/>
    <w:rsid w:val="00C72F74"/>
    <w:rsid w:val="00C7499D"/>
    <w:rsid w:val="00C75711"/>
    <w:rsid w:val="00C7572B"/>
    <w:rsid w:val="00C767B3"/>
    <w:rsid w:val="00C76C3B"/>
    <w:rsid w:val="00C77009"/>
    <w:rsid w:val="00C7731E"/>
    <w:rsid w:val="00C775A9"/>
    <w:rsid w:val="00C802C5"/>
    <w:rsid w:val="00C822C8"/>
    <w:rsid w:val="00C82A61"/>
    <w:rsid w:val="00C833AE"/>
    <w:rsid w:val="00C85276"/>
    <w:rsid w:val="00C879CC"/>
    <w:rsid w:val="00C87DFD"/>
    <w:rsid w:val="00C901BE"/>
    <w:rsid w:val="00C90B16"/>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5C1C"/>
    <w:rsid w:val="00CA6FF7"/>
    <w:rsid w:val="00CA72F2"/>
    <w:rsid w:val="00CA7659"/>
    <w:rsid w:val="00CB09BE"/>
    <w:rsid w:val="00CB1222"/>
    <w:rsid w:val="00CB1829"/>
    <w:rsid w:val="00CB1B73"/>
    <w:rsid w:val="00CB218D"/>
    <w:rsid w:val="00CB26DD"/>
    <w:rsid w:val="00CB4A1D"/>
    <w:rsid w:val="00CB5215"/>
    <w:rsid w:val="00CB57F6"/>
    <w:rsid w:val="00CB64C9"/>
    <w:rsid w:val="00CB6E5A"/>
    <w:rsid w:val="00CB7436"/>
    <w:rsid w:val="00CB7D6B"/>
    <w:rsid w:val="00CC08E8"/>
    <w:rsid w:val="00CC0D10"/>
    <w:rsid w:val="00CC0FED"/>
    <w:rsid w:val="00CC20F8"/>
    <w:rsid w:val="00CC2DB5"/>
    <w:rsid w:val="00CC302C"/>
    <w:rsid w:val="00CC37E8"/>
    <w:rsid w:val="00CC3A9C"/>
    <w:rsid w:val="00CC4649"/>
    <w:rsid w:val="00CC4877"/>
    <w:rsid w:val="00CC48F6"/>
    <w:rsid w:val="00CC52FA"/>
    <w:rsid w:val="00CC6C34"/>
    <w:rsid w:val="00CC6DA1"/>
    <w:rsid w:val="00CC722E"/>
    <w:rsid w:val="00CC7788"/>
    <w:rsid w:val="00CD2762"/>
    <w:rsid w:val="00CD2814"/>
    <w:rsid w:val="00CD2BCF"/>
    <w:rsid w:val="00CD3249"/>
    <w:rsid w:val="00CD4A96"/>
    <w:rsid w:val="00CD4CF9"/>
    <w:rsid w:val="00CD5254"/>
    <w:rsid w:val="00CD56C9"/>
    <w:rsid w:val="00CD6D99"/>
    <w:rsid w:val="00CD7156"/>
    <w:rsid w:val="00CD7337"/>
    <w:rsid w:val="00CE085A"/>
    <w:rsid w:val="00CE115A"/>
    <w:rsid w:val="00CE123B"/>
    <w:rsid w:val="00CE3104"/>
    <w:rsid w:val="00CE3510"/>
    <w:rsid w:val="00CE47B7"/>
    <w:rsid w:val="00CE6643"/>
    <w:rsid w:val="00CE6B29"/>
    <w:rsid w:val="00CE7585"/>
    <w:rsid w:val="00CF0317"/>
    <w:rsid w:val="00CF0391"/>
    <w:rsid w:val="00CF0B82"/>
    <w:rsid w:val="00CF0F1C"/>
    <w:rsid w:val="00CF18C6"/>
    <w:rsid w:val="00CF2A6F"/>
    <w:rsid w:val="00CF3B8F"/>
    <w:rsid w:val="00CF3DC5"/>
    <w:rsid w:val="00CF3DD0"/>
    <w:rsid w:val="00CF4666"/>
    <w:rsid w:val="00CF47C1"/>
    <w:rsid w:val="00CF4B71"/>
    <w:rsid w:val="00CF508E"/>
    <w:rsid w:val="00CF59D7"/>
    <w:rsid w:val="00CF5AC6"/>
    <w:rsid w:val="00CF619F"/>
    <w:rsid w:val="00CF6514"/>
    <w:rsid w:val="00CF6ECA"/>
    <w:rsid w:val="00D00779"/>
    <w:rsid w:val="00D00ADE"/>
    <w:rsid w:val="00D00CFC"/>
    <w:rsid w:val="00D01161"/>
    <w:rsid w:val="00D01590"/>
    <w:rsid w:val="00D01B18"/>
    <w:rsid w:val="00D02323"/>
    <w:rsid w:val="00D02D1D"/>
    <w:rsid w:val="00D0305A"/>
    <w:rsid w:val="00D0399A"/>
    <w:rsid w:val="00D043F3"/>
    <w:rsid w:val="00D046A9"/>
    <w:rsid w:val="00D05054"/>
    <w:rsid w:val="00D0547B"/>
    <w:rsid w:val="00D05930"/>
    <w:rsid w:val="00D0637B"/>
    <w:rsid w:val="00D079FA"/>
    <w:rsid w:val="00D11F80"/>
    <w:rsid w:val="00D12902"/>
    <w:rsid w:val="00D13417"/>
    <w:rsid w:val="00D1343C"/>
    <w:rsid w:val="00D1435E"/>
    <w:rsid w:val="00D16280"/>
    <w:rsid w:val="00D20199"/>
    <w:rsid w:val="00D21214"/>
    <w:rsid w:val="00D217C8"/>
    <w:rsid w:val="00D2187F"/>
    <w:rsid w:val="00D2277A"/>
    <w:rsid w:val="00D234CB"/>
    <w:rsid w:val="00D23DEE"/>
    <w:rsid w:val="00D250A6"/>
    <w:rsid w:val="00D2648F"/>
    <w:rsid w:val="00D27922"/>
    <w:rsid w:val="00D301B0"/>
    <w:rsid w:val="00D302B0"/>
    <w:rsid w:val="00D310A7"/>
    <w:rsid w:val="00D3112C"/>
    <w:rsid w:val="00D31FD0"/>
    <w:rsid w:val="00D32000"/>
    <w:rsid w:val="00D32B27"/>
    <w:rsid w:val="00D32D37"/>
    <w:rsid w:val="00D342D6"/>
    <w:rsid w:val="00D34439"/>
    <w:rsid w:val="00D345BE"/>
    <w:rsid w:val="00D346D9"/>
    <w:rsid w:val="00D34DCA"/>
    <w:rsid w:val="00D355D2"/>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4A1"/>
    <w:rsid w:val="00D57700"/>
    <w:rsid w:val="00D601DF"/>
    <w:rsid w:val="00D61738"/>
    <w:rsid w:val="00D61DBD"/>
    <w:rsid w:val="00D6268A"/>
    <w:rsid w:val="00D627E8"/>
    <w:rsid w:val="00D62C4E"/>
    <w:rsid w:val="00D6307E"/>
    <w:rsid w:val="00D63566"/>
    <w:rsid w:val="00D654BB"/>
    <w:rsid w:val="00D66CBF"/>
    <w:rsid w:val="00D70FFA"/>
    <w:rsid w:val="00D71145"/>
    <w:rsid w:val="00D71585"/>
    <w:rsid w:val="00D72124"/>
    <w:rsid w:val="00D72A77"/>
    <w:rsid w:val="00D732BF"/>
    <w:rsid w:val="00D733AA"/>
    <w:rsid w:val="00D73AF3"/>
    <w:rsid w:val="00D73B86"/>
    <w:rsid w:val="00D73EF9"/>
    <w:rsid w:val="00D74143"/>
    <w:rsid w:val="00D757DC"/>
    <w:rsid w:val="00D75D15"/>
    <w:rsid w:val="00D75D89"/>
    <w:rsid w:val="00D769D4"/>
    <w:rsid w:val="00D817C4"/>
    <w:rsid w:val="00D8258E"/>
    <w:rsid w:val="00D85287"/>
    <w:rsid w:val="00D858A4"/>
    <w:rsid w:val="00D85E8D"/>
    <w:rsid w:val="00D87B85"/>
    <w:rsid w:val="00D87BB6"/>
    <w:rsid w:val="00D87DDD"/>
    <w:rsid w:val="00D87F19"/>
    <w:rsid w:val="00D90BDA"/>
    <w:rsid w:val="00D9148C"/>
    <w:rsid w:val="00D9193F"/>
    <w:rsid w:val="00D91D35"/>
    <w:rsid w:val="00D92DAF"/>
    <w:rsid w:val="00D9482E"/>
    <w:rsid w:val="00D95630"/>
    <w:rsid w:val="00D95D0F"/>
    <w:rsid w:val="00D95D8A"/>
    <w:rsid w:val="00DA0023"/>
    <w:rsid w:val="00DA1546"/>
    <w:rsid w:val="00DA1BA4"/>
    <w:rsid w:val="00DA254B"/>
    <w:rsid w:val="00DA28ED"/>
    <w:rsid w:val="00DA396B"/>
    <w:rsid w:val="00DA3A14"/>
    <w:rsid w:val="00DA3C4D"/>
    <w:rsid w:val="00DA444A"/>
    <w:rsid w:val="00DA4972"/>
    <w:rsid w:val="00DA6D17"/>
    <w:rsid w:val="00DB0BD6"/>
    <w:rsid w:val="00DB12E4"/>
    <w:rsid w:val="00DB132F"/>
    <w:rsid w:val="00DB4402"/>
    <w:rsid w:val="00DB4D16"/>
    <w:rsid w:val="00DB5612"/>
    <w:rsid w:val="00DB5692"/>
    <w:rsid w:val="00DB60CE"/>
    <w:rsid w:val="00DB68E3"/>
    <w:rsid w:val="00DC03CF"/>
    <w:rsid w:val="00DC04AD"/>
    <w:rsid w:val="00DC0952"/>
    <w:rsid w:val="00DC119F"/>
    <w:rsid w:val="00DC15A8"/>
    <w:rsid w:val="00DC29FB"/>
    <w:rsid w:val="00DC3556"/>
    <w:rsid w:val="00DC3B0B"/>
    <w:rsid w:val="00DC447D"/>
    <w:rsid w:val="00DC5A1D"/>
    <w:rsid w:val="00DC6105"/>
    <w:rsid w:val="00DC61FA"/>
    <w:rsid w:val="00DC7005"/>
    <w:rsid w:val="00DC79B9"/>
    <w:rsid w:val="00DD08AE"/>
    <w:rsid w:val="00DD0B3D"/>
    <w:rsid w:val="00DD1806"/>
    <w:rsid w:val="00DD1B56"/>
    <w:rsid w:val="00DD2A6E"/>
    <w:rsid w:val="00DD327A"/>
    <w:rsid w:val="00DD3769"/>
    <w:rsid w:val="00DD3B6B"/>
    <w:rsid w:val="00DD3C31"/>
    <w:rsid w:val="00DD4247"/>
    <w:rsid w:val="00DD5764"/>
    <w:rsid w:val="00DD6207"/>
    <w:rsid w:val="00DD6A64"/>
    <w:rsid w:val="00DD7798"/>
    <w:rsid w:val="00DD7BC6"/>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759"/>
    <w:rsid w:val="00DF4FDC"/>
    <w:rsid w:val="00DF50F7"/>
    <w:rsid w:val="00DF711C"/>
    <w:rsid w:val="00DF7F0B"/>
    <w:rsid w:val="00E00363"/>
    <w:rsid w:val="00E01030"/>
    <w:rsid w:val="00E011EA"/>
    <w:rsid w:val="00E01244"/>
    <w:rsid w:val="00E02AB9"/>
    <w:rsid w:val="00E03275"/>
    <w:rsid w:val="00E03292"/>
    <w:rsid w:val="00E04F9C"/>
    <w:rsid w:val="00E064AB"/>
    <w:rsid w:val="00E07305"/>
    <w:rsid w:val="00E075A3"/>
    <w:rsid w:val="00E07C9C"/>
    <w:rsid w:val="00E108CE"/>
    <w:rsid w:val="00E10C70"/>
    <w:rsid w:val="00E11712"/>
    <w:rsid w:val="00E141FF"/>
    <w:rsid w:val="00E144DB"/>
    <w:rsid w:val="00E149FE"/>
    <w:rsid w:val="00E151F1"/>
    <w:rsid w:val="00E16EB4"/>
    <w:rsid w:val="00E17824"/>
    <w:rsid w:val="00E17FAE"/>
    <w:rsid w:val="00E20344"/>
    <w:rsid w:val="00E2099C"/>
    <w:rsid w:val="00E20C07"/>
    <w:rsid w:val="00E20C1C"/>
    <w:rsid w:val="00E21214"/>
    <w:rsid w:val="00E21448"/>
    <w:rsid w:val="00E227F8"/>
    <w:rsid w:val="00E23F78"/>
    <w:rsid w:val="00E2575C"/>
    <w:rsid w:val="00E264A9"/>
    <w:rsid w:val="00E31383"/>
    <w:rsid w:val="00E318F0"/>
    <w:rsid w:val="00E330C6"/>
    <w:rsid w:val="00E333DC"/>
    <w:rsid w:val="00E33B9B"/>
    <w:rsid w:val="00E33E41"/>
    <w:rsid w:val="00E34055"/>
    <w:rsid w:val="00E34746"/>
    <w:rsid w:val="00E35592"/>
    <w:rsid w:val="00E356AF"/>
    <w:rsid w:val="00E3574E"/>
    <w:rsid w:val="00E357C9"/>
    <w:rsid w:val="00E35B52"/>
    <w:rsid w:val="00E367D9"/>
    <w:rsid w:val="00E36982"/>
    <w:rsid w:val="00E36A78"/>
    <w:rsid w:val="00E36A8F"/>
    <w:rsid w:val="00E40758"/>
    <w:rsid w:val="00E421E4"/>
    <w:rsid w:val="00E4239C"/>
    <w:rsid w:val="00E42F91"/>
    <w:rsid w:val="00E44704"/>
    <w:rsid w:val="00E452FD"/>
    <w:rsid w:val="00E45F09"/>
    <w:rsid w:val="00E46582"/>
    <w:rsid w:val="00E47907"/>
    <w:rsid w:val="00E50722"/>
    <w:rsid w:val="00E5140F"/>
    <w:rsid w:val="00E53645"/>
    <w:rsid w:val="00E53DBA"/>
    <w:rsid w:val="00E550C6"/>
    <w:rsid w:val="00E56A0E"/>
    <w:rsid w:val="00E57423"/>
    <w:rsid w:val="00E60437"/>
    <w:rsid w:val="00E60560"/>
    <w:rsid w:val="00E61A25"/>
    <w:rsid w:val="00E63060"/>
    <w:rsid w:val="00E63792"/>
    <w:rsid w:val="00E63A40"/>
    <w:rsid w:val="00E6456A"/>
    <w:rsid w:val="00E65B75"/>
    <w:rsid w:val="00E66BBF"/>
    <w:rsid w:val="00E67213"/>
    <w:rsid w:val="00E6754A"/>
    <w:rsid w:val="00E7047F"/>
    <w:rsid w:val="00E7104D"/>
    <w:rsid w:val="00E719B5"/>
    <w:rsid w:val="00E71FC1"/>
    <w:rsid w:val="00E7573E"/>
    <w:rsid w:val="00E757B9"/>
    <w:rsid w:val="00E770EC"/>
    <w:rsid w:val="00E77872"/>
    <w:rsid w:val="00E77876"/>
    <w:rsid w:val="00E80C4E"/>
    <w:rsid w:val="00E80EF3"/>
    <w:rsid w:val="00E8116A"/>
    <w:rsid w:val="00E81B69"/>
    <w:rsid w:val="00E81E16"/>
    <w:rsid w:val="00E82D3E"/>
    <w:rsid w:val="00E82EA1"/>
    <w:rsid w:val="00E8633F"/>
    <w:rsid w:val="00E867F4"/>
    <w:rsid w:val="00E86EBD"/>
    <w:rsid w:val="00E870DE"/>
    <w:rsid w:val="00E903E3"/>
    <w:rsid w:val="00E90C0E"/>
    <w:rsid w:val="00E90F7F"/>
    <w:rsid w:val="00E916AD"/>
    <w:rsid w:val="00E9254A"/>
    <w:rsid w:val="00E92B9D"/>
    <w:rsid w:val="00E93094"/>
    <w:rsid w:val="00E93144"/>
    <w:rsid w:val="00E937DC"/>
    <w:rsid w:val="00E94D4A"/>
    <w:rsid w:val="00E95AE7"/>
    <w:rsid w:val="00E96059"/>
    <w:rsid w:val="00E96082"/>
    <w:rsid w:val="00E96364"/>
    <w:rsid w:val="00E96653"/>
    <w:rsid w:val="00E96A1A"/>
    <w:rsid w:val="00E972F3"/>
    <w:rsid w:val="00E97E30"/>
    <w:rsid w:val="00EA06BE"/>
    <w:rsid w:val="00EA06CD"/>
    <w:rsid w:val="00EA0DF6"/>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0F3"/>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A59"/>
    <w:rsid w:val="00ED7EDC"/>
    <w:rsid w:val="00EE06A8"/>
    <w:rsid w:val="00EE1069"/>
    <w:rsid w:val="00EE2717"/>
    <w:rsid w:val="00EE2D6B"/>
    <w:rsid w:val="00EE32E5"/>
    <w:rsid w:val="00EE34A1"/>
    <w:rsid w:val="00EE351D"/>
    <w:rsid w:val="00EE40E6"/>
    <w:rsid w:val="00EE4250"/>
    <w:rsid w:val="00EE4902"/>
    <w:rsid w:val="00EE51DC"/>
    <w:rsid w:val="00EE54C5"/>
    <w:rsid w:val="00EE57F0"/>
    <w:rsid w:val="00EE65A4"/>
    <w:rsid w:val="00EE6C20"/>
    <w:rsid w:val="00EE7034"/>
    <w:rsid w:val="00EF0FE1"/>
    <w:rsid w:val="00EF19E9"/>
    <w:rsid w:val="00EF1B41"/>
    <w:rsid w:val="00EF2714"/>
    <w:rsid w:val="00EF2959"/>
    <w:rsid w:val="00EF3E29"/>
    <w:rsid w:val="00EF4055"/>
    <w:rsid w:val="00EF40A5"/>
    <w:rsid w:val="00EF414B"/>
    <w:rsid w:val="00EF4BF7"/>
    <w:rsid w:val="00EF55FC"/>
    <w:rsid w:val="00EF585B"/>
    <w:rsid w:val="00EF5F2F"/>
    <w:rsid w:val="00EF6064"/>
    <w:rsid w:val="00EF78E4"/>
    <w:rsid w:val="00EF7BC7"/>
    <w:rsid w:val="00F0020F"/>
    <w:rsid w:val="00F01463"/>
    <w:rsid w:val="00F01F70"/>
    <w:rsid w:val="00F020C2"/>
    <w:rsid w:val="00F0373B"/>
    <w:rsid w:val="00F0412D"/>
    <w:rsid w:val="00F04288"/>
    <w:rsid w:val="00F0567E"/>
    <w:rsid w:val="00F06775"/>
    <w:rsid w:val="00F07BEB"/>
    <w:rsid w:val="00F10C20"/>
    <w:rsid w:val="00F10F46"/>
    <w:rsid w:val="00F11124"/>
    <w:rsid w:val="00F117C1"/>
    <w:rsid w:val="00F12286"/>
    <w:rsid w:val="00F12DC2"/>
    <w:rsid w:val="00F137FA"/>
    <w:rsid w:val="00F141D5"/>
    <w:rsid w:val="00F14A5B"/>
    <w:rsid w:val="00F1631C"/>
    <w:rsid w:val="00F167E9"/>
    <w:rsid w:val="00F17B7F"/>
    <w:rsid w:val="00F22182"/>
    <w:rsid w:val="00F23CF5"/>
    <w:rsid w:val="00F243BE"/>
    <w:rsid w:val="00F24650"/>
    <w:rsid w:val="00F24BB4"/>
    <w:rsid w:val="00F24ED2"/>
    <w:rsid w:val="00F25212"/>
    <w:rsid w:val="00F252D5"/>
    <w:rsid w:val="00F26338"/>
    <w:rsid w:val="00F26772"/>
    <w:rsid w:val="00F26F02"/>
    <w:rsid w:val="00F27126"/>
    <w:rsid w:val="00F30117"/>
    <w:rsid w:val="00F311C3"/>
    <w:rsid w:val="00F320BF"/>
    <w:rsid w:val="00F32B4E"/>
    <w:rsid w:val="00F3335D"/>
    <w:rsid w:val="00F3365B"/>
    <w:rsid w:val="00F33BF4"/>
    <w:rsid w:val="00F34A15"/>
    <w:rsid w:val="00F34C35"/>
    <w:rsid w:val="00F34E76"/>
    <w:rsid w:val="00F3570A"/>
    <w:rsid w:val="00F35B62"/>
    <w:rsid w:val="00F35FAD"/>
    <w:rsid w:val="00F37650"/>
    <w:rsid w:val="00F404CC"/>
    <w:rsid w:val="00F40CA8"/>
    <w:rsid w:val="00F413CE"/>
    <w:rsid w:val="00F4239A"/>
    <w:rsid w:val="00F43DF3"/>
    <w:rsid w:val="00F43F82"/>
    <w:rsid w:val="00F4570F"/>
    <w:rsid w:val="00F45F1A"/>
    <w:rsid w:val="00F46E59"/>
    <w:rsid w:val="00F47321"/>
    <w:rsid w:val="00F479B6"/>
    <w:rsid w:val="00F52B27"/>
    <w:rsid w:val="00F52F5C"/>
    <w:rsid w:val="00F537CF"/>
    <w:rsid w:val="00F541BE"/>
    <w:rsid w:val="00F54730"/>
    <w:rsid w:val="00F54F66"/>
    <w:rsid w:val="00F55CCC"/>
    <w:rsid w:val="00F55E8C"/>
    <w:rsid w:val="00F567FF"/>
    <w:rsid w:val="00F57B48"/>
    <w:rsid w:val="00F60B1C"/>
    <w:rsid w:val="00F61371"/>
    <w:rsid w:val="00F61BD4"/>
    <w:rsid w:val="00F62327"/>
    <w:rsid w:val="00F63469"/>
    <w:rsid w:val="00F652BF"/>
    <w:rsid w:val="00F65620"/>
    <w:rsid w:val="00F66F93"/>
    <w:rsid w:val="00F67127"/>
    <w:rsid w:val="00F6799D"/>
    <w:rsid w:val="00F704D7"/>
    <w:rsid w:val="00F70765"/>
    <w:rsid w:val="00F70F63"/>
    <w:rsid w:val="00F71A41"/>
    <w:rsid w:val="00F7274A"/>
    <w:rsid w:val="00F750F0"/>
    <w:rsid w:val="00F76E82"/>
    <w:rsid w:val="00F7728F"/>
    <w:rsid w:val="00F77B90"/>
    <w:rsid w:val="00F800C4"/>
    <w:rsid w:val="00F81BA9"/>
    <w:rsid w:val="00F83019"/>
    <w:rsid w:val="00F833AD"/>
    <w:rsid w:val="00F83BD9"/>
    <w:rsid w:val="00F83EA5"/>
    <w:rsid w:val="00F8419B"/>
    <w:rsid w:val="00F85018"/>
    <w:rsid w:val="00F85A4E"/>
    <w:rsid w:val="00F85D4C"/>
    <w:rsid w:val="00F8658E"/>
    <w:rsid w:val="00F87864"/>
    <w:rsid w:val="00F87C2F"/>
    <w:rsid w:val="00F90587"/>
    <w:rsid w:val="00F908ED"/>
    <w:rsid w:val="00F90B71"/>
    <w:rsid w:val="00F90BF1"/>
    <w:rsid w:val="00F91BE0"/>
    <w:rsid w:val="00F91E37"/>
    <w:rsid w:val="00F9341E"/>
    <w:rsid w:val="00F9375F"/>
    <w:rsid w:val="00F93987"/>
    <w:rsid w:val="00F93B27"/>
    <w:rsid w:val="00F9416D"/>
    <w:rsid w:val="00F95128"/>
    <w:rsid w:val="00F9575B"/>
    <w:rsid w:val="00F965A6"/>
    <w:rsid w:val="00F96F58"/>
    <w:rsid w:val="00FA030E"/>
    <w:rsid w:val="00FA0F05"/>
    <w:rsid w:val="00FA227D"/>
    <w:rsid w:val="00FA270F"/>
    <w:rsid w:val="00FA2C66"/>
    <w:rsid w:val="00FA39DA"/>
    <w:rsid w:val="00FA426E"/>
    <w:rsid w:val="00FA5060"/>
    <w:rsid w:val="00FA71B1"/>
    <w:rsid w:val="00FA72ED"/>
    <w:rsid w:val="00FB01AB"/>
    <w:rsid w:val="00FB0A11"/>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B34"/>
    <w:rsid w:val="00FD4C2F"/>
    <w:rsid w:val="00FD4D06"/>
    <w:rsid w:val="00FD4EB6"/>
    <w:rsid w:val="00FD5364"/>
    <w:rsid w:val="00FD558C"/>
    <w:rsid w:val="00FD6702"/>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2ACA"/>
    <w:rsid w:val="00FF37E2"/>
    <w:rsid w:val="00FF4699"/>
    <w:rsid w:val="00FF4748"/>
    <w:rsid w:val="00FF4A8F"/>
    <w:rsid w:val="00FF4F14"/>
    <w:rsid w:val="00FF61CF"/>
    <w:rsid w:val="00FF6BC1"/>
    <w:rsid w:val="00FF7002"/>
    <w:rsid w:val="00FF74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1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1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87"/>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29"/>
      </w:numPr>
    </w:pPr>
  </w:style>
  <w:style w:type="numbering" w:customStyle="1" w:styleId="WW8Num291131">
    <w:name w:val="WW8Num291131"/>
    <w:rsid w:val="009F5D94"/>
    <w:pPr>
      <w:numPr>
        <w:numId w:val="38"/>
      </w:numPr>
    </w:pPr>
  </w:style>
  <w:style w:type="numbering" w:customStyle="1" w:styleId="WW8Num2932">
    <w:name w:val="WW8Num2932"/>
    <w:rsid w:val="001D16B0"/>
    <w:pPr>
      <w:numPr>
        <w:numId w:val="31"/>
      </w:numPr>
    </w:pPr>
  </w:style>
  <w:style w:type="numbering" w:customStyle="1" w:styleId="WW8Num4522">
    <w:name w:val="WW8Num4522"/>
    <w:rsid w:val="001D16B0"/>
    <w:pPr>
      <w:numPr>
        <w:numId w:val="32"/>
      </w:numPr>
    </w:pPr>
  </w:style>
  <w:style w:type="numbering" w:customStyle="1" w:styleId="WW8Num29212">
    <w:name w:val="WW8Num29212"/>
    <w:rsid w:val="001D16B0"/>
    <w:pPr>
      <w:numPr>
        <w:numId w:val="16"/>
      </w:numPr>
    </w:pPr>
  </w:style>
  <w:style w:type="numbering" w:customStyle="1" w:styleId="WW8Num2912123">
    <w:name w:val="WW8Num2912123"/>
    <w:rsid w:val="001D16B0"/>
    <w:pPr>
      <w:numPr>
        <w:numId w:val="30"/>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33"/>
      </w:numPr>
    </w:pPr>
  </w:style>
  <w:style w:type="numbering" w:customStyle="1" w:styleId="WW8Num29132">
    <w:name w:val="WW8Num29132"/>
    <w:rsid w:val="002C25B1"/>
    <w:pPr>
      <w:numPr>
        <w:numId w:val="34"/>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37"/>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35"/>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99"/>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 w:type="character" w:customStyle="1" w:styleId="fn-ref">
    <w:name w:val="fn-ref"/>
    <w:basedOn w:val="Domylnaczcionkaakapitu"/>
    <w:rsid w:val="00A424CC"/>
  </w:style>
  <w:style w:type="numbering" w:customStyle="1" w:styleId="WW8Num29124">
    <w:name w:val="WW8Num29124"/>
    <w:rsid w:val="00697260"/>
    <w:pPr>
      <w:numPr>
        <w:numId w:val="47"/>
      </w:numPr>
    </w:pPr>
  </w:style>
  <w:style w:type="paragraph" w:customStyle="1" w:styleId="msonormal0">
    <w:name w:val="msonormal"/>
    <w:basedOn w:val="Normalny"/>
    <w:rsid w:val="00B014F9"/>
    <w:pPr>
      <w:spacing w:before="100" w:beforeAutospacing="1" w:after="100" w:afterAutospacing="1"/>
    </w:pPr>
  </w:style>
  <w:style w:type="paragraph" w:customStyle="1" w:styleId="font5">
    <w:name w:val="font5"/>
    <w:basedOn w:val="Normalny"/>
    <w:rsid w:val="00B014F9"/>
    <w:pPr>
      <w:spacing w:before="100" w:beforeAutospacing="1" w:after="100" w:afterAutospacing="1"/>
    </w:pPr>
    <w:rPr>
      <w:rFonts w:ascii="Arial" w:hAnsi="Arial"/>
      <w:b/>
      <w:bCs/>
    </w:rPr>
  </w:style>
  <w:style w:type="paragraph" w:customStyle="1" w:styleId="font6">
    <w:name w:val="font6"/>
    <w:basedOn w:val="Normalny"/>
    <w:rsid w:val="00B014F9"/>
    <w:pPr>
      <w:spacing w:before="100" w:beforeAutospacing="1" w:after="100" w:afterAutospacing="1"/>
    </w:pPr>
    <w:rPr>
      <w:rFonts w:ascii="Arial" w:hAnsi="Arial"/>
    </w:rPr>
  </w:style>
  <w:style w:type="paragraph" w:customStyle="1" w:styleId="font7">
    <w:name w:val="font7"/>
    <w:basedOn w:val="Normalny"/>
    <w:rsid w:val="00B014F9"/>
    <w:pPr>
      <w:spacing w:before="100" w:beforeAutospacing="1" w:after="100" w:afterAutospacing="1"/>
    </w:pPr>
    <w:rPr>
      <w:rFonts w:ascii="Arial" w:hAnsi="Arial"/>
    </w:rPr>
  </w:style>
  <w:style w:type="paragraph" w:customStyle="1" w:styleId="font8">
    <w:name w:val="font8"/>
    <w:basedOn w:val="Normalny"/>
    <w:rsid w:val="00B014F9"/>
    <w:pPr>
      <w:spacing w:before="100" w:beforeAutospacing="1" w:after="100" w:afterAutospacing="1"/>
    </w:pPr>
    <w:rPr>
      <w:rFonts w:ascii="Arial" w:hAnsi="Arial"/>
      <w:color w:val="0000CC"/>
    </w:rPr>
  </w:style>
  <w:style w:type="paragraph" w:customStyle="1" w:styleId="font9">
    <w:name w:val="font9"/>
    <w:basedOn w:val="Normalny"/>
    <w:rsid w:val="00B014F9"/>
    <w:pPr>
      <w:spacing w:before="100" w:beforeAutospacing="1" w:after="100" w:afterAutospacing="1"/>
    </w:pPr>
    <w:rPr>
      <w:rFonts w:ascii="Arial" w:hAnsi="Arial"/>
      <w:b/>
      <w:bCs/>
      <w:color w:val="0000CC"/>
    </w:rPr>
  </w:style>
  <w:style w:type="paragraph" w:customStyle="1" w:styleId="font10">
    <w:name w:val="font10"/>
    <w:basedOn w:val="Normalny"/>
    <w:rsid w:val="00B014F9"/>
    <w:pPr>
      <w:spacing w:before="100" w:beforeAutospacing="1" w:after="100" w:afterAutospacing="1"/>
    </w:pPr>
    <w:rPr>
      <w:rFonts w:ascii="Arial" w:hAnsi="Arial"/>
      <w:color w:val="0000CC"/>
    </w:rPr>
  </w:style>
  <w:style w:type="paragraph" w:customStyle="1" w:styleId="font11">
    <w:name w:val="font11"/>
    <w:basedOn w:val="Normalny"/>
    <w:rsid w:val="00B014F9"/>
    <w:pPr>
      <w:spacing w:before="100" w:beforeAutospacing="1" w:after="100" w:afterAutospacing="1"/>
    </w:pPr>
    <w:rPr>
      <w:rFonts w:ascii="Czcionka tekstu podstawowego" w:hAnsi="Czcionka tekstu podstawowego"/>
      <w:color w:val="0000CC"/>
    </w:rPr>
  </w:style>
  <w:style w:type="paragraph" w:customStyle="1" w:styleId="xl84">
    <w:name w:val="xl84"/>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pPr>
    <w:rPr>
      <w:color w:val="0000CC"/>
    </w:rPr>
  </w:style>
  <w:style w:type="paragraph" w:customStyle="1" w:styleId="xl86">
    <w:name w:val="xl86"/>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7">
    <w:name w:val="xl87"/>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88">
    <w:name w:val="xl88"/>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Normalny"/>
    <w:rsid w:val="00B014F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ny"/>
    <w:rsid w:val="00B014F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ny"/>
    <w:rsid w:val="00B014F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92">
    <w:name w:val="xl92"/>
    <w:basedOn w:val="Normalny"/>
    <w:rsid w:val="00B014F9"/>
    <w:pPr>
      <w:spacing w:before="100" w:beforeAutospacing="1" w:after="100" w:afterAutospacing="1"/>
      <w:textAlignment w:val="center"/>
    </w:pPr>
    <w:rPr>
      <w:color w:val="0000CC"/>
    </w:rPr>
  </w:style>
  <w:style w:type="paragraph" w:customStyle="1" w:styleId="xl93">
    <w:name w:val="xl93"/>
    <w:basedOn w:val="Normalny"/>
    <w:rsid w:val="00B014F9"/>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94">
    <w:name w:val="xl94"/>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Normalny"/>
    <w:rsid w:val="00B014F9"/>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97">
    <w:name w:val="xl97"/>
    <w:basedOn w:val="Normalny"/>
    <w:rsid w:val="00B014F9"/>
    <w:pPr>
      <w:pBdr>
        <w:top w:val="single" w:sz="4" w:space="0" w:color="auto"/>
        <w:bottom w:val="single" w:sz="4" w:space="0" w:color="auto"/>
      </w:pBdr>
      <w:spacing w:before="100" w:beforeAutospacing="1" w:after="100" w:afterAutospacing="1"/>
      <w:jc w:val="right"/>
      <w:textAlignment w:val="center"/>
    </w:pPr>
  </w:style>
  <w:style w:type="paragraph" w:customStyle="1" w:styleId="xl98">
    <w:name w:val="xl98"/>
    <w:basedOn w:val="Normalny"/>
    <w:rsid w:val="00B014F9"/>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9">
    <w:name w:val="xl99"/>
    <w:basedOn w:val="Normalny"/>
    <w:rsid w:val="009B54BE"/>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00">
    <w:name w:val="xl100"/>
    <w:basedOn w:val="Normalny"/>
    <w:rsid w:val="009B54BE"/>
    <w:pPr>
      <w:pBdr>
        <w:top w:val="single" w:sz="4" w:space="0" w:color="auto"/>
        <w:bottom w:val="single" w:sz="4" w:space="0" w:color="auto"/>
      </w:pBdr>
      <w:spacing w:before="100" w:beforeAutospacing="1" w:after="100" w:afterAutospacing="1"/>
      <w:jc w:val="right"/>
      <w:textAlignment w:val="center"/>
    </w:pPr>
  </w:style>
  <w:style w:type="paragraph" w:customStyle="1" w:styleId="xl101">
    <w:name w:val="xl101"/>
    <w:basedOn w:val="Normalny"/>
    <w:rsid w:val="009B54BE"/>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WW8Num29136">
    <w:name w:val="WW8Num29136"/>
    <w:rsid w:val="00BC2CF9"/>
  </w:style>
  <w:style w:type="paragraph" w:customStyle="1" w:styleId="font12">
    <w:name w:val="font12"/>
    <w:basedOn w:val="Normalny"/>
    <w:rsid w:val="000B41B2"/>
    <w:pPr>
      <w:spacing w:before="100" w:beforeAutospacing="1" w:after="100" w:afterAutospacing="1"/>
    </w:pPr>
    <w:rPr>
      <w:rFonts w:ascii="Arial" w:hAnsi="Arial" w:cs="Arial"/>
      <w:color w:val="0000CC"/>
    </w:rPr>
  </w:style>
  <w:style w:type="paragraph" w:customStyle="1" w:styleId="font13">
    <w:name w:val="font13"/>
    <w:basedOn w:val="Normalny"/>
    <w:rsid w:val="000B41B2"/>
    <w:pPr>
      <w:spacing w:before="100" w:beforeAutospacing="1" w:after="100" w:afterAutospacing="1"/>
    </w:pPr>
    <w:rPr>
      <w:rFonts w:ascii="Czcionka tekstu podstawowego" w:hAnsi="Czcionka tekstu podstawowego"/>
      <w:color w:val="0000CC"/>
    </w:rPr>
  </w:style>
  <w:style w:type="paragraph" w:customStyle="1" w:styleId="xl102">
    <w:name w:val="xl102"/>
    <w:basedOn w:val="Normalny"/>
    <w:rsid w:val="00E23F78"/>
    <w:pPr>
      <w:pBdr>
        <w:top w:val="single" w:sz="4" w:space="0" w:color="auto"/>
        <w:bottom w:val="single" w:sz="4" w:space="0" w:color="auto"/>
      </w:pBdr>
      <w:spacing w:before="100" w:beforeAutospacing="1" w:after="100" w:afterAutospacing="1"/>
      <w:jc w:val="right"/>
      <w:textAlignment w:val="center"/>
    </w:pPr>
  </w:style>
  <w:style w:type="paragraph" w:customStyle="1" w:styleId="xl103">
    <w:name w:val="xl103"/>
    <w:basedOn w:val="Normalny"/>
    <w:rsid w:val="00E23F78"/>
    <w:pPr>
      <w:pBdr>
        <w:top w:val="single" w:sz="4" w:space="0" w:color="auto"/>
        <w:bottom w:val="single" w:sz="4" w:space="0" w:color="auto"/>
        <w:right w:val="single" w:sz="4" w:space="0" w:color="auto"/>
      </w:pBdr>
      <w:spacing w:before="100" w:beforeAutospacing="1" w:after="100" w:afterAutospacing="1"/>
      <w:jc w:val="right"/>
      <w:textAlignment w:val="center"/>
    </w:pPr>
  </w:style>
  <w:style w:type="table" w:customStyle="1" w:styleId="Tabela-Siatka3">
    <w:name w:val="Tabela - Siatka3"/>
    <w:basedOn w:val="Standardowy"/>
    <w:next w:val="Tabela-Siatka"/>
    <w:uiPriority w:val="59"/>
    <w:rsid w:val="00AE2E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1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1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87"/>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29"/>
      </w:numPr>
    </w:pPr>
  </w:style>
  <w:style w:type="numbering" w:customStyle="1" w:styleId="WW8Num291131">
    <w:name w:val="WW8Num291131"/>
    <w:rsid w:val="009F5D94"/>
    <w:pPr>
      <w:numPr>
        <w:numId w:val="38"/>
      </w:numPr>
    </w:pPr>
  </w:style>
  <w:style w:type="numbering" w:customStyle="1" w:styleId="WW8Num2932">
    <w:name w:val="WW8Num2932"/>
    <w:rsid w:val="001D16B0"/>
    <w:pPr>
      <w:numPr>
        <w:numId w:val="31"/>
      </w:numPr>
    </w:pPr>
  </w:style>
  <w:style w:type="numbering" w:customStyle="1" w:styleId="WW8Num4522">
    <w:name w:val="WW8Num4522"/>
    <w:rsid w:val="001D16B0"/>
    <w:pPr>
      <w:numPr>
        <w:numId w:val="32"/>
      </w:numPr>
    </w:pPr>
  </w:style>
  <w:style w:type="numbering" w:customStyle="1" w:styleId="WW8Num29212">
    <w:name w:val="WW8Num29212"/>
    <w:rsid w:val="001D16B0"/>
    <w:pPr>
      <w:numPr>
        <w:numId w:val="16"/>
      </w:numPr>
    </w:pPr>
  </w:style>
  <w:style w:type="numbering" w:customStyle="1" w:styleId="WW8Num2912123">
    <w:name w:val="WW8Num2912123"/>
    <w:rsid w:val="001D16B0"/>
    <w:pPr>
      <w:numPr>
        <w:numId w:val="30"/>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33"/>
      </w:numPr>
    </w:pPr>
  </w:style>
  <w:style w:type="numbering" w:customStyle="1" w:styleId="WW8Num29132">
    <w:name w:val="WW8Num29132"/>
    <w:rsid w:val="002C25B1"/>
    <w:pPr>
      <w:numPr>
        <w:numId w:val="34"/>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37"/>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35"/>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99"/>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 w:type="character" w:customStyle="1" w:styleId="fn-ref">
    <w:name w:val="fn-ref"/>
    <w:basedOn w:val="Domylnaczcionkaakapitu"/>
    <w:rsid w:val="00A424CC"/>
  </w:style>
  <w:style w:type="numbering" w:customStyle="1" w:styleId="WW8Num29124">
    <w:name w:val="WW8Num29124"/>
    <w:rsid w:val="00697260"/>
    <w:pPr>
      <w:numPr>
        <w:numId w:val="47"/>
      </w:numPr>
    </w:pPr>
  </w:style>
  <w:style w:type="paragraph" w:customStyle="1" w:styleId="msonormal0">
    <w:name w:val="msonormal"/>
    <w:basedOn w:val="Normalny"/>
    <w:rsid w:val="00B014F9"/>
    <w:pPr>
      <w:spacing w:before="100" w:beforeAutospacing="1" w:after="100" w:afterAutospacing="1"/>
    </w:pPr>
  </w:style>
  <w:style w:type="paragraph" w:customStyle="1" w:styleId="font5">
    <w:name w:val="font5"/>
    <w:basedOn w:val="Normalny"/>
    <w:rsid w:val="00B014F9"/>
    <w:pPr>
      <w:spacing w:before="100" w:beforeAutospacing="1" w:after="100" w:afterAutospacing="1"/>
    </w:pPr>
    <w:rPr>
      <w:rFonts w:ascii="Arial" w:hAnsi="Arial"/>
      <w:b/>
      <w:bCs/>
    </w:rPr>
  </w:style>
  <w:style w:type="paragraph" w:customStyle="1" w:styleId="font6">
    <w:name w:val="font6"/>
    <w:basedOn w:val="Normalny"/>
    <w:rsid w:val="00B014F9"/>
    <w:pPr>
      <w:spacing w:before="100" w:beforeAutospacing="1" w:after="100" w:afterAutospacing="1"/>
    </w:pPr>
    <w:rPr>
      <w:rFonts w:ascii="Arial" w:hAnsi="Arial"/>
    </w:rPr>
  </w:style>
  <w:style w:type="paragraph" w:customStyle="1" w:styleId="font7">
    <w:name w:val="font7"/>
    <w:basedOn w:val="Normalny"/>
    <w:rsid w:val="00B014F9"/>
    <w:pPr>
      <w:spacing w:before="100" w:beforeAutospacing="1" w:after="100" w:afterAutospacing="1"/>
    </w:pPr>
    <w:rPr>
      <w:rFonts w:ascii="Arial" w:hAnsi="Arial"/>
    </w:rPr>
  </w:style>
  <w:style w:type="paragraph" w:customStyle="1" w:styleId="font8">
    <w:name w:val="font8"/>
    <w:basedOn w:val="Normalny"/>
    <w:rsid w:val="00B014F9"/>
    <w:pPr>
      <w:spacing w:before="100" w:beforeAutospacing="1" w:after="100" w:afterAutospacing="1"/>
    </w:pPr>
    <w:rPr>
      <w:rFonts w:ascii="Arial" w:hAnsi="Arial"/>
      <w:color w:val="0000CC"/>
    </w:rPr>
  </w:style>
  <w:style w:type="paragraph" w:customStyle="1" w:styleId="font9">
    <w:name w:val="font9"/>
    <w:basedOn w:val="Normalny"/>
    <w:rsid w:val="00B014F9"/>
    <w:pPr>
      <w:spacing w:before="100" w:beforeAutospacing="1" w:after="100" w:afterAutospacing="1"/>
    </w:pPr>
    <w:rPr>
      <w:rFonts w:ascii="Arial" w:hAnsi="Arial"/>
      <w:b/>
      <w:bCs/>
      <w:color w:val="0000CC"/>
    </w:rPr>
  </w:style>
  <w:style w:type="paragraph" w:customStyle="1" w:styleId="font10">
    <w:name w:val="font10"/>
    <w:basedOn w:val="Normalny"/>
    <w:rsid w:val="00B014F9"/>
    <w:pPr>
      <w:spacing w:before="100" w:beforeAutospacing="1" w:after="100" w:afterAutospacing="1"/>
    </w:pPr>
    <w:rPr>
      <w:rFonts w:ascii="Arial" w:hAnsi="Arial"/>
      <w:color w:val="0000CC"/>
    </w:rPr>
  </w:style>
  <w:style w:type="paragraph" w:customStyle="1" w:styleId="font11">
    <w:name w:val="font11"/>
    <w:basedOn w:val="Normalny"/>
    <w:rsid w:val="00B014F9"/>
    <w:pPr>
      <w:spacing w:before="100" w:beforeAutospacing="1" w:after="100" w:afterAutospacing="1"/>
    </w:pPr>
    <w:rPr>
      <w:rFonts w:ascii="Czcionka tekstu podstawowego" w:hAnsi="Czcionka tekstu podstawowego"/>
      <w:color w:val="0000CC"/>
    </w:rPr>
  </w:style>
  <w:style w:type="paragraph" w:customStyle="1" w:styleId="xl84">
    <w:name w:val="xl84"/>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pPr>
    <w:rPr>
      <w:color w:val="0000CC"/>
    </w:rPr>
  </w:style>
  <w:style w:type="paragraph" w:customStyle="1" w:styleId="xl86">
    <w:name w:val="xl86"/>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7">
    <w:name w:val="xl87"/>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88">
    <w:name w:val="xl88"/>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Normalny"/>
    <w:rsid w:val="00B014F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ny"/>
    <w:rsid w:val="00B014F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ny"/>
    <w:rsid w:val="00B014F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92">
    <w:name w:val="xl92"/>
    <w:basedOn w:val="Normalny"/>
    <w:rsid w:val="00B014F9"/>
    <w:pPr>
      <w:spacing w:before="100" w:beforeAutospacing="1" w:after="100" w:afterAutospacing="1"/>
      <w:textAlignment w:val="center"/>
    </w:pPr>
    <w:rPr>
      <w:color w:val="0000CC"/>
    </w:rPr>
  </w:style>
  <w:style w:type="paragraph" w:customStyle="1" w:styleId="xl93">
    <w:name w:val="xl93"/>
    <w:basedOn w:val="Normalny"/>
    <w:rsid w:val="00B014F9"/>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94">
    <w:name w:val="xl94"/>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Normalny"/>
    <w:rsid w:val="00B014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Normalny"/>
    <w:rsid w:val="00B014F9"/>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97">
    <w:name w:val="xl97"/>
    <w:basedOn w:val="Normalny"/>
    <w:rsid w:val="00B014F9"/>
    <w:pPr>
      <w:pBdr>
        <w:top w:val="single" w:sz="4" w:space="0" w:color="auto"/>
        <w:bottom w:val="single" w:sz="4" w:space="0" w:color="auto"/>
      </w:pBdr>
      <w:spacing w:before="100" w:beforeAutospacing="1" w:after="100" w:afterAutospacing="1"/>
      <w:jc w:val="right"/>
      <w:textAlignment w:val="center"/>
    </w:pPr>
  </w:style>
  <w:style w:type="paragraph" w:customStyle="1" w:styleId="xl98">
    <w:name w:val="xl98"/>
    <w:basedOn w:val="Normalny"/>
    <w:rsid w:val="00B014F9"/>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9">
    <w:name w:val="xl99"/>
    <w:basedOn w:val="Normalny"/>
    <w:rsid w:val="009B54BE"/>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00">
    <w:name w:val="xl100"/>
    <w:basedOn w:val="Normalny"/>
    <w:rsid w:val="009B54BE"/>
    <w:pPr>
      <w:pBdr>
        <w:top w:val="single" w:sz="4" w:space="0" w:color="auto"/>
        <w:bottom w:val="single" w:sz="4" w:space="0" w:color="auto"/>
      </w:pBdr>
      <w:spacing w:before="100" w:beforeAutospacing="1" w:after="100" w:afterAutospacing="1"/>
      <w:jc w:val="right"/>
      <w:textAlignment w:val="center"/>
    </w:pPr>
  </w:style>
  <w:style w:type="paragraph" w:customStyle="1" w:styleId="xl101">
    <w:name w:val="xl101"/>
    <w:basedOn w:val="Normalny"/>
    <w:rsid w:val="009B54BE"/>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WW8Num29136">
    <w:name w:val="WW8Num29136"/>
    <w:rsid w:val="00BC2CF9"/>
  </w:style>
  <w:style w:type="paragraph" w:customStyle="1" w:styleId="font12">
    <w:name w:val="font12"/>
    <w:basedOn w:val="Normalny"/>
    <w:rsid w:val="000B41B2"/>
    <w:pPr>
      <w:spacing w:before="100" w:beforeAutospacing="1" w:after="100" w:afterAutospacing="1"/>
    </w:pPr>
    <w:rPr>
      <w:rFonts w:ascii="Arial" w:hAnsi="Arial" w:cs="Arial"/>
      <w:color w:val="0000CC"/>
    </w:rPr>
  </w:style>
  <w:style w:type="paragraph" w:customStyle="1" w:styleId="font13">
    <w:name w:val="font13"/>
    <w:basedOn w:val="Normalny"/>
    <w:rsid w:val="000B41B2"/>
    <w:pPr>
      <w:spacing w:before="100" w:beforeAutospacing="1" w:after="100" w:afterAutospacing="1"/>
    </w:pPr>
    <w:rPr>
      <w:rFonts w:ascii="Czcionka tekstu podstawowego" w:hAnsi="Czcionka tekstu podstawowego"/>
      <w:color w:val="0000CC"/>
    </w:rPr>
  </w:style>
  <w:style w:type="paragraph" w:customStyle="1" w:styleId="xl102">
    <w:name w:val="xl102"/>
    <w:basedOn w:val="Normalny"/>
    <w:rsid w:val="00E23F78"/>
    <w:pPr>
      <w:pBdr>
        <w:top w:val="single" w:sz="4" w:space="0" w:color="auto"/>
        <w:bottom w:val="single" w:sz="4" w:space="0" w:color="auto"/>
      </w:pBdr>
      <w:spacing w:before="100" w:beforeAutospacing="1" w:after="100" w:afterAutospacing="1"/>
      <w:jc w:val="right"/>
      <w:textAlignment w:val="center"/>
    </w:pPr>
  </w:style>
  <w:style w:type="paragraph" w:customStyle="1" w:styleId="xl103">
    <w:name w:val="xl103"/>
    <w:basedOn w:val="Normalny"/>
    <w:rsid w:val="00E23F78"/>
    <w:pPr>
      <w:pBdr>
        <w:top w:val="single" w:sz="4" w:space="0" w:color="auto"/>
        <w:bottom w:val="single" w:sz="4" w:space="0" w:color="auto"/>
        <w:right w:val="single" w:sz="4" w:space="0" w:color="auto"/>
      </w:pBdr>
      <w:spacing w:before="100" w:beforeAutospacing="1" w:after="100" w:afterAutospacing="1"/>
      <w:jc w:val="right"/>
      <w:textAlignment w:val="center"/>
    </w:pPr>
  </w:style>
  <w:style w:type="table" w:customStyle="1" w:styleId="Tabela-Siatka3">
    <w:name w:val="Tabela - Siatka3"/>
    <w:basedOn w:val="Standardowy"/>
    <w:next w:val="Tabela-Siatka"/>
    <w:uiPriority w:val="59"/>
    <w:rsid w:val="00AE2E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23">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6631029">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4111787">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11825251">
      <w:bodyDiv w:val="1"/>
      <w:marLeft w:val="0"/>
      <w:marRight w:val="0"/>
      <w:marTop w:val="0"/>
      <w:marBottom w:val="0"/>
      <w:divBdr>
        <w:top w:val="none" w:sz="0" w:space="0" w:color="auto"/>
        <w:left w:val="none" w:sz="0" w:space="0" w:color="auto"/>
        <w:bottom w:val="none" w:sz="0" w:space="0" w:color="auto"/>
        <w:right w:val="none" w:sz="0" w:space="0" w:color="auto"/>
      </w:divBdr>
    </w:div>
    <w:div w:id="143279622">
      <w:bodyDiv w:val="1"/>
      <w:marLeft w:val="0"/>
      <w:marRight w:val="0"/>
      <w:marTop w:val="0"/>
      <w:marBottom w:val="0"/>
      <w:divBdr>
        <w:top w:val="none" w:sz="0" w:space="0" w:color="auto"/>
        <w:left w:val="none" w:sz="0" w:space="0" w:color="auto"/>
        <w:bottom w:val="none" w:sz="0" w:space="0" w:color="auto"/>
        <w:right w:val="none" w:sz="0" w:space="0" w:color="auto"/>
      </w:divBdr>
    </w:div>
    <w:div w:id="166795058">
      <w:bodyDiv w:val="1"/>
      <w:marLeft w:val="0"/>
      <w:marRight w:val="0"/>
      <w:marTop w:val="0"/>
      <w:marBottom w:val="0"/>
      <w:divBdr>
        <w:top w:val="none" w:sz="0" w:space="0" w:color="auto"/>
        <w:left w:val="none" w:sz="0" w:space="0" w:color="auto"/>
        <w:bottom w:val="none" w:sz="0" w:space="0" w:color="auto"/>
        <w:right w:val="none" w:sz="0" w:space="0" w:color="auto"/>
      </w:divBdr>
    </w:div>
    <w:div w:id="190723576">
      <w:bodyDiv w:val="1"/>
      <w:marLeft w:val="0"/>
      <w:marRight w:val="0"/>
      <w:marTop w:val="0"/>
      <w:marBottom w:val="0"/>
      <w:divBdr>
        <w:top w:val="none" w:sz="0" w:space="0" w:color="auto"/>
        <w:left w:val="none" w:sz="0" w:space="0" w:color="auto"/>
        <w:bottom w:val="none" w:sz="0" w:space="0" w:color="auto"/>
        <w:right w:val="none" w:sz="0" w:space="0" w:color="auto"/>
      </w:divBdr>
    </w:div>
    <w:div w:id="205876340">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611466">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7494265">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530498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0787907">
      <w:bodyDiv w:val="1"/>
      <w:marLeft w:val="0"/>
      <w:marRight w:val="0"/>
      <w:marTop w:val="0"/>
      <w:marBottom w:val="0"/>
      <w:divBdr>
        <w:top w:val="none" w:sz="0" w:space="0" w:color="auto"/>
        <w:left w:val="none" w:sz="0" w:space="0" w:color="auto"/>
        <w:bottom w:val="none" w:sz="0" w:space="0" w:color="auto"/>
        <w:right w:val="none" w:sz="0" w:space="0" w:color="auto"/>
      </w:divBdr>
    </w:div>
    <w:div w:id="346714286">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2745398">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7423146">
      <w:bodyDiv w:val="1"/>
      <w:marLeft w:val="0"/>
      <w:marRight w:val="0"/>
      <w:marTop w:val="0"/>
      <w:marBottom w:val="0"/>
      <w:divBdr>
        <w:top w:val="none" w:sz="0" w:space="0" w:color="auto"/>
        <w:left w:val="none" w:sz="0" w:space="0" w:color="auto"/>
        <w:bottom w:val="none" w:sz="0" w:space="0" w:color="auto"/>
        <w:right w:val="none" w:sz="0" w:space="0" w:color="auto"/>
      </w:divBdr>
    </w:div>
    <w:div w:id="499976639">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533812058">
      <w:bodyDiv w:val="1"/>
      <w:marLeft w:val="0"/>
      <w:marRight w:val="0"/>
      <w:marTop w:val="0"/>
      <w:marBottom w:val="0"/>
      <w:divBdr>
        <w:top w:val="none" w:sz="0" w:space="0" w:color="auto"/>
        <w:left w:val="none" w:sz="0" w:space="0" w:color="auto"/>
        <w:bottom w:val="none" w:sz="0" w:space="0" w:color="auto"/>
        <w:right w:val="none" w:sz="0" w:space="0" w:color="auto"/>
      </w:divBdr>
    </w:div>
    <w:div w:id="61494499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480508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60230427">
      <w:bodyDiv w:val="1"/>
      <w:marLeft w:val="0"/>
      <w:marRight w:val="0"/>
      <w:marTop w:val="0"/>
      <w:marBottom w:val="0"/>
      <w:divBdr>
        <w:top w:val="none" w:sz="0" w:space="0" w:color="auto"/>
        <w:left w:val="none" w:sz="0" w:space="0" w:color="auto"/>
        <w:bottom w:val="none" w:sz="0" w:space="0" w:color="auto"/>
        <w:right w:val="none" w:sz="0" w:space="0" w:color="auto"/>
      </w:divBdr>
    </w:div>
    <w:div w:id="66967772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5405855">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692077073">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37677720">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68308237">
      <w:bodyDiv w:val="1"/>
      <w:marLeft w:val="0"/>
      <w:marRight w:val="0"/>
      <w:marTop w:val="0"/>
      <w:marBottom w:val="0"/>
      <w:divBdr>
        <w:top w:val="none" w:sz="0" w:space="0" w:color="auto"/>
        <w:left w:val="none" w:sz="0" w:space="0" w:color="auto"/>
        <w:bottom w:val="none" w:sz="0" w:space="0" w:color="auto"/>
        <w:right w:val="none" w:sz="0" w:space="0" w:color="auto"/>
      </w:divBdr>
    </w:div>
    <w:div w:id="77922859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3792021">
      <w:bodyDiv w:val="1"/>
      <w:marLeft w:val="0"/>
      <w:marRight w:val="0"/>
      <w:marTop w:val="0"/>
      <w:marBottom w:val="0"/>
      <w:divBdr>
        <w:top w:val="none" w:sz="0" w:space="0" w:color="auto"/>
        <w:left w:val="none" w:sz="0" w:space="0" w:color="auto"/>
        <w:bottom w:val="none" w:sz="0" w:space="0" w:color="auto"/>
        <w:right w:val="none" w:sz="0" w:space="0" w:color="auto"/>
      </w:divBdr>
    </w:div>
    <w:div w:id="794107641">
      <w:bodyDiv w:val="1"/>
      <w:marLeft w:val="0"/>
      <w:marRight w:val="0"/>
      <w:marTop w:val="0"/>
      <w:marBottom w:val="0"/>
      <w:divBdr>
        <w:top w:val="none" w:sz="0" w:space="0" w:color="auto"/>
        <w:left w:val="none" w:sz="0" w:space="0" w:color="auto"/>
        <w:bottom w:val="none" w:sz="0" w:space="0" w:color="auto"/>
        <w:right w:val="none" w:sz="0" w:space="0" w:color="auto"/>
      </w:divBdr>
    </w:div>
    <w:div w:id="804660120">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3085674">
      <w:bodyDiv w:val="1"/>
      <w:marLeft w:val="0"/>
      <w:marRight w:val="0"/>
      <w:marTop w:val="0"/>
      <w:marBottom w:val="0"/>
      <w:divBdr>
        <w:top w:val="none" w:sz="0" w:space="0" w:color="auto"/>
        <w:left w:val="none" w:sz="0" w:space="0" w:color="auto"/>
        <w:bottom w:val="none" w:sz="0" w:space="0" w:color="auto"/>
        <w:right w:val="none" w:sz="0" w:space="0" w:color="auto"/>
      </w:divBdr>
    </w:div>
    <w:div w:id="823425140">
      <w:bodyDiv w:val="1"/>
      <w:marLeft w:val="0"/>
      <w:marRight w:val="0"/>
      <w:marTop w:val="0"/>
      <w:marBottom w:val="0"/>
      <w:divBdr>
        <w:top w:val="none" w:sz="0" w:space="0" w:color="auto"/>
        <w:left w:val="none" w:sz="0" w:space="0" w:color="auto"/>
        <w:bottom w:val="none" w:sz="0" w:space="0" w:color="auto"/>
        <w:right w:val="none" w:sz="0" w:space="0" w:color="auto"/>
      </w:divBdr>
    </w:div>
    <w:div w:id="824860869">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44637678">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87573909">
      <w:bodyDiv w:val="1"/>
      <w:marLeft w:val="0"/>
      <w:marRight w:val="0"/>
      <w:marTop w:val="0"/>
      <w:marBottom w:val="0"/>
      <w:divBdr>
        <w:top w:val="none" w:sz="0" w:space="0" w:color="auto"/>
        <w:left w:val="none" w:sz="0" w:space="0" w:color="auto"/>
        <w:bottom w:val="none" w:sz="0" w:space="0" w:color="auto"/>
        <w:right w:val="none" w:sz="0" w:space="0" w:color="auto"/>
      </w:divBdr>
    </w:div>
    <w:div w:id="88941847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2111158">
      <w:bodyDiv w:val="1"/>
      <w:marLeft w:val="0"/>
      <w:marRight w:val="0"/>
      <w:marTop w:val="0"/>
      <w:marBottom w:val="0"/>
      <w:divBdr>
        <w:top w:val="none" w:sz="0" w:space="0" w:color="auto"/>
        <w:left w:val="none" w:sz="0" w:space="0" w:color="auto"/>
        <w:bottom w:val="none" w:sz="0" w:space="0" w:color="auto"/>
        <w:right w:val="none" w:sz="0" w:space="0" w:color="auto"/>
      </w:divBdr>
    </w:div>
    <w:div w:id="943195575">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47587441">
      <w:bodyDiv w:val="1"/>
      <w:marLeft w:val="0"/>
      <w:marRight w:val="0"/>
      <w:marTop w:val="0"/>
      <w:marBottom w:val="0"/>
      <w:divBdr>
        <w:top w:val="none" w:sz="0" w:space="0" w:color="auto"/>
        <w:left w:val="none" w:sz="0" w:space="0" w:color="auto"/>
        <w:bottom w:val="none" w:sz="0" w:space="0" w:color="auto"/>
        <w:right w:val="none" w:sz="0" w:space="0" w:color="auto"/>
      </w:divBdr>
      <w:divsChild>
        <w:div w:id="524831891">
          <w:marLeft w:val="0"/>
          <w:marRight w:val="0"/>
          <w:marTop w:val="240"/>
          <w:marBottom w:val="0"/>
          <w:divBdr>
            <w:top w:val="none" w:sz="0" w:space="0" w:color="auto"/>
            <w:left w:val="none" w:sz="0" w:space="0" w:color="auto"/>
            <w:bottom w:val="none" w:sz="0" w:space="0" w:color="auto"/>
            <w:right w:val="none" w:sz="0" w:space="0" w:color="auto"/>
          </w:divBdr>
        </w:div>
        <w:div w:id="820314430">
          <w:marLeft w:val="0"/>
          <w:marRight w:val="0"/>
          <w:marTop w:val="240"/>
          <w:marBottom w:val="0"/>
          <w:divBdr>
            <w:top w:val="none" w:sz="0" w:space="0" w:color="auto"/>
            <w:left w:val="none" w:sz="0" w:space="0" w:color="auto"/>
            <w:bottom w:val="none" w:sz="0" w:space="0" w:color="auto"/>
            <w:right w:val="none" w:sz="0" w:space="0" w:color="auto"/>
          </w:divBdr>
        </w:div>
      </w:divsChild>
    </w:div>
    <w:div w:id="949968064">
      <w:bodyDiv w:val="1"/>
      <w:marLeft w:val="0"/>
      <w:marRight w:val="0"/>
      <w:marTop w:val="0"/>
      <w:marBottom w:val="0"/>
      <w:divBdr>
        <w:top w:val="none" w:sz="0" w:space="0" w:color="auto"/>
        <w:left w:val="none" w:sz="0" w:space="0" w:color="auto"/>
        <w:bottom w:val="none" w:sz="0" w:space="0" w:color="auto"/>
        <w:right w:val="none" w:sz="0" w:space="0" w:color="auto"/>
      </w:divBdr>
    </w:div>
    <w:div w:id="974064182">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4357434">
      <w:bodyDiv w:val="1"/>
      <w:marLeft w:val="0"/>
      <w:marRight w:val="0"/>
      <w:marTop w:val="0"/>
      <w:marBottom w:val="0"/>
      <w:divBdr>
        <w:top w:val="none" w:sz="0" w:space="0" w:color="auto"/>
        <w:left w:val="none" w:sz="0" w:space="0" w:color="auto"/>
        <w:bottom w:val="none" w:sz="0" w:space="0" w:color="auto"/>
        <w:right w:val="none" w:sz="0" w:space="0" w:color="auto"/>
      </w:divBdr>
      <w:divsChild>
        <w:div w:id="13045393">
          <w:marLeft w:val="0"/>
          <w:marRight w:val="0"/>
          <w:marTop w:val="0"/>
          <w:marBottom w:val="0"/>
          <w:divBdr>
            <w:top w:val="none" w:sz="0" w:space="0" w:color="auto"/>
            <w:left w:val="none" w:sz="0" w:space="0" w:color="auto"/>
            <w:bottom w:val="none" w:sz="0" w:space="0" w:color="auto"/>
            <w:right w:val="none" w:sz="0" w:space="0" w:color="auto"/>
          </w:divBdr>
        </w:div>
        <w:div w:id="71314934">
          <w:marLeft w:val="0"/>
          <w:marRight w:val="0"/>
          <w:marTop w:val="0"/>
          <w:marBottom w:val="0"/>
          <w:divBdr>
            <w:top w:val="none" w:sz="0" w:space="0" w:color="auto"/>
            <w:left w:val="none" w:sz="0" w:space="0" w:color="auto"/>
            <w:bottom w:val="none" w:sz="0" w:space="0" w:color="auto"/>
            <w:right w:val="none" w:sz="0" w:space="0" w:color="auto"/>
          </w:divBdr>
        </w:div>
        <w:div w:id="81920633">
          <w:marLeft w:val="0"/>
          <w:marRight w:val="0"/>
          <w:marTop w:val="0"/>
          <w:marBottom w:val="0"/>
          <w:divBdr>
            <w:top w:val="none" w:sz="0" w:space="0" w:color="auto"/>
            <w:left w:val="none" w:sz="0" w:space="0" w:color="auto"/>
            <w:bottom w:val="none" w:sz="0" w:space="0" w:color="auto"/>
            <w:right w:val="none" w:sz="0" w:space="0" w:color="auto"/>
          </w:divBdr>
        </w:div>
        <w:div w:id="108597566">
          <w:marLeft w:val="0"/>
          <w:marRight w:val="0"/>
          <w:marTop w:val="0"/>
          <w:marBottom w:val="0"/>
          <w:divBdr>
            <w:top w:val="none" w:sz="0" w:space="0" w:color="auto"/>
            <w:left w:val="none" w:sz="0" w:space="0" w:color="auto"/>
            <w:bottom w:val="none" w:sz="0" w:space="0" w:color="auto"/>
            <w:right w:val="none" w:sz="0" w:space="0" w:color="auto"/>
          </w:divBdr>
        </w:div>
        <w:div w:id="132606332">
          <w:marLeft w:val="0"/>
          <w:marRight w:val="0"/>
          <w:marTop w:val="0"/>
          <w:marBottom w:val="0"/>
          <w:divBdr>
            <w:top w:val="none" w:sz="0" w:space="0" w:color="auto"/>
            <w:left w:val="none" w:sz="0" w:space="0" w:color="auto"/>
            <w:bottom w:val="none" w:sz="0" w:space="0" w:color="auto"/>
            <w:right w:val="none" w:sz="0" w:space="0" w:color="auto"/>
          </w:divBdr>
        </w:div>
        <w:div w:id="136193667">
          <w:marLeft w:val="0"/>
          <w:marRight w:val="0"/>
          <w:marTop w:val="0"/>
          <w:marBottom w:val="0"/>
          <w:divBdr>
            <w:top w:val="none" w:sz="0" w:space="0" w:color="auto"/>
            <w:left w:val="none" w:sz="0" w:space="0" w:color="auto"/>
            <w:bottom w:val="none" w:sz="0" w:space="0" w:color="auto"/>
            <w:right w:val="none" w:sz="0" w:space="0" w:color="auto"/>
          </w:divBdr>
        </w:div>
        <w:div w:id="177356032">
          <w:marLeft w:val="0"/>
          <w:marRight w:val="0"/>
          <w:marTop w:val="0"/>
          <w:marBottom w:val="0"/>
          <w:divBdr>
            <w:top w:val="none" w:sz="0" w:space="0" w:color="auto"/>
            <w:left w:val="none" w:sz="0" w:space="0" w:color="auto"/>
            <w:bottom w:val="none" w:sz="0" w:space="0" w:color="auto"/>
            <w:right w:val="none" w:sz="0" w:space="0" w:color="auto"/>
          </w:divBdr>
        </w:div>
        <w:div w:id="207231249">
          <w:marLeft w:val="0"/>
          <w:marRight w:val="0"/>
          <w:marTop w:val="0"/>
          <w:marBottom w:val="0"/>
          <w:divBdr>
            <w:top w:val="none" w:sz="0" w:space="0" w:color="auto"/>
            <w:left w:val="none" w:sz="0" w:space="0" w:color="auto"/>
            <w:bottom w:val="none" w:sz="0" w:space="0" w:color="auto"/>
            <w:right w:val="none" w:sz="0" w:space="0" w:color="auto"/>
          </w:divBdr>
        </w:div>
        <w:div w:id="244611480">
          <w:marLeft w:val="0"/>
          <w:marRight w:val="0"/>
          <w:marTop w:val="0"/>
          <w:marBottom w:val="0"/>
          <w:divBdr>
            <w:top w:val="none" w:sz="0" w:space="0" w:color="auto"/>
            <w:left w:val="none" w:sz="0" w:space="0" w:color="auto"/>
            <w:bottom w:val="none" w:sz="0" w:space="0" w:color="auto"/>
            <w:right w:val="none" w:sz="0" w:space="0" w:color="auto"/>
          </w:divBdr>
        </w:div>
        <w:div w:id="297148922">
          <w:marLeft w:val="0"/>
          <w:marRight w:val="0"/>
          <w:marTop w:val="0"/>
          <w:marBottom w:val="0"/>
          <w:divBdr>
            <w:top w:val="none" w:sz="0" w:space="0" w:color="auto"/>
            <w:left w:val="none" w:sz="0" w:space="0" w:color="auto"/>
            <w:bottom w:val="none" w:sz="0" w:space="0" w:color="auto"/>
            <w:right w:val="none" w:sz="0" w:space="0" w:color="auto"/>
          </w:divBdr>
        </w:div>
        <w:div w:id="361053579">
          <w:marLeft w:val="0"/>
          <w:marRight w:val="0"/>
          <w:marTop w:val="0"/>
          <w:marBottom w:val="0"/>
          <w:divBdr>
            <w:top w:val="none" w:sz="0" w:space="0" w:color="auto"/>
            <w:left w:val="none" w:sz="0" w:space="0" w:color="auto"/>
            <w:bottom w:val="none" w:sz="0" w:space="0" w:color="auto"/>
            <w:right w:val="none" w:sz="0" w:space="0" w:color="auto"/>
          </w:divBdr>
        </w:div>
        <w:div w:id="388962155">
          <w:marLeft w:val="0"/>
          <w:marRight w:val="0"/>
          <w:marTop w:val="0"/>
          <w:marBottom w:val="0"/>
          <w:divBdr>
            <w:top w:val="none" w:sz="0" w:space="0" w:color="auto"/>
            <w:left w:val="none" w:sz="0" w:space="0" w:color="auto"/>
            <w:bottom w:val="none" w:sz="0" w:space="0" w:color="auto"/>
            <w:right w:val="none" w:sz="0" w:space="0" w:color="auto"/>
          </w:divBdr>
        </w:div>
        <w:div w:id="391124673">
          <w:marLeft w:val="0"/>
          <w:marRight w:val="0"/>
          <w:marTop w:val="0"/>
          <w:marBottom w:val="0"/>
          <w:divBdr>
            <w:top w:val="none" w:sz="0" w:space="0" w:color="auto"/>
            <w:left w:val="none" w:sz="0" w:space="0" w:color="auto"/>
            <w:bottom w:val="none" w:sz="0" w:space="0" w:color="auto"/>
            <w:right w:val="none" w:sz="0" w:space="0" w:color="auto"/>
          </w:divBdr>
        </w:div>
        <w:div w:id="438840429">
          <w:marLeft w:val="0"/>
          <w:marRight w:val="0"/>
          <w:marTop w:val="0"/>
          <w:marBottom w:val="0"/>
          <w:divBdr>
            <w:top w:val="none" w:sz="0" w:space="0" w:color="auto"/>
            <w:left w:val="none" w:sz="0" w:space="0" w:color="auto"/>
            <w:bottom w:val="none" w:sz="0" w:space="0" w:color="auto"/>
            <w:right w:val="none" w:sz="0" w:space="0" w:color="auto"/>
          </w:divBdr>
        </w:div>
        <w:div w:id="543296683">
          <w:marLeft w:val="0"/>
          <w:marRight w:val="0"/>
          <w:marTop w:val="0"/>
          <w:marBottom w:val="0"/>
          <w:divBdr>
            <w:top w:val="none" w:sz="0" w:space="0" w:color="auto"/>
            <w:left w:val="none" w:sz="0" w:space="0" w:color="auto"/>
            <w:bottom w:val="none" w:sz="0" w:space="0" w:color="auto"/>
            <w:right w:val="none" w:sz="0" w:space="0" w:color="auto"/>
          </w:divBdr>
        </w:div>
        <w:div w:id="543565694">
          <w:marLeft w:val="0"/>
          <w:marRight w:val="0"/>
          <w:marTop w:val="0"/>
          <w:marBottom w:val="0"/>
          <w:divBdr>
            <w:top w:val="none" w:sz="0" w:space="0" w:color="auto"/>
            <w:left w:val="none" w:sz="0" w:space="0" w:color="auto"/>
            <w:bottom w:val="none" w:sz="0" w:space="0" w:color="auto"/>
            <w:right w:val="none" w:sz="0" w:space="0" w:color="auto"/>
          </w:divBdr>
        </w:div>
        <w:div w:id="565335671">
          <w:marLeft w:val="0"/>
          <w:marRight w:val="0"/>
          <w:marTop w:val="0"/>
          <w:marBottom w:val="0"/>
          <w:divBdr>
            <w:top w:val="none" w:sz="0" w:space="0" w:color="auto"/>
            <w:left w:val="none" w:sz="0" w:space="0" w:color="auto"/>
            <w:bottom w:val="none" w:sz="0" w:space="0" w:color="auto"/>
            <w:right w:val="none" w:sz="0" w:space="0" w:color="auto"/>
          </w:divBdr>
        </w:div>
        <w:div w:id="626470318">
          <w:marLeft w:val="0"/>
          <w:marRight w:val="0"/>
          <w:marTop w:val="0"/>
          <w:marBottom w:val="0"/>
          <w:divBdr>
            <w:top w:val="none" w:sz="0" w:space="0" w:color="auto"/>
            <w:left w:val="none" w:sz="0" w:space="0" w:color="auto"/>
            <w:bottom w:val="none" w:sz="0" w:space="0" w:color="auto"/>
            <w:right w:val="none" w:sz="0" w:space="0" w:color="auto"/>
          </w:divBdr>
        </w:div>
        <w:div w:id="636420498">
          <w:marLeft w:val="0"/>
          <w:marRight w:val="0"/>
          <w:marTop w:val="0"/>
          <w:marBottom w:val="0"/>
          <w:divBdr>
            <w:top w:val="none" w:sz="0" w:space="0" w:color="auto"/>
            <w:left w:val="none" w:sz="0" w:space="0" w:color="auto"/>
            <w:bottom w:val="none" w:sz="0" w:space="0" w:color="auto"/>
            <w:right w:val="none" w:sz="0" w:space="0" w:color="auto"/>
          </w:divBdr>
        </w:div>
        <w:div w:id="660082741">
          <w:marLeft w:val="0"/>
          <w:marRight w:val="0"/>
          <w:marTop w:val="0"/>
          <w:marBottom w:val="0"/>
          <w:divBdr>
            <w:top w:val="none" w:sz="0" w:space="0" w:color="auto"/>
            <w:left w:val="none" w:sz="0" w:space="0" w:color="auto"/>
            <w:bottom w:val="none" w:sz="0" w:space="0" w:color="auto"/>
            <w:right w:val="none" w:sz="0" w:space="0" w:color="auto"/>
          </w:divBdr>
        </w:div>
        <w:div w:id="704451613">
          <w:marLeft w:val="0"/>
          <w:marRight w:val="0"/>
          <w:marTop w:val="0"/>
          <w:marBottom w:val="0"/>
          <w:divBdr>
            <w:top w:val="none" w:sz="0" w:space="0" w:color="auto"/>
            <w:left w:val="none" w:sz="0" w:space="0" w:color="auto"/>
            <w:bottom w:val="none" w:sz="0" w:space="0" w:color="auto"/>
            <w:right w:val="none" w:sz="0" w:space="0" w:color="auto"/>
          </w:divBdr>
        </w:div>
        <w:div w:id="942222078">
          <w:marLeft w:val="0"/>
          <w:marRight w:val="0"/>
          <w:marTop w:val="0"/>
          <w:marBottom w:val="0"/>
          <w:divBdr>
            <w:top w:val="none" w:sz="0" w:space="0" w:color="auto"/>
            <w:left w:val="none" w:sz="0" w:space="0" w:color="auto"/>
            <w:bottom w:val="none" w:sz="0" w:space="0" w:color="auto"/>
            <w:right w:val="none" w:sz="0" w:space="0" w:color="auto"/>
          </w:divBdr>
        </w:div>
        <w:div w:id="1071347173">
          <w:marLeft w:val="0"/>
          <w:marRight w:val="0"/>
          <w:marTop w:val="0"/>
          <w:marBottom w:val="0"/>
          <w:divBdr>
            <w:top w:val="none" w:sz="0" w:space="0" w:color="auto"/>
            <w:left w:val="none" w:sz="0" w:space="0" w:color="auto"/>
            <w:bottom w:val="none" w:sz="0" w:space="0" w:color="auto"/>
            <w:right w:val="none" w:sz="0" w:space="0" w:color="auto"/>
          </w:divBdr>
        </w:div>
        <w:div w:id="1211116077">
          <w:marLeft w:val="0"/>
          <w:marRight w:val="0"/>
          <w:marTop w:val="0"/>
          <w:marBottom w:val="0"/>
          <w:divBdr>
            <w:top w:val="none" w:sz="0" w:space="0" w:color="auto"/>
            <w:left w:val="none" w:sz="0" w:space="0" w:color="auto"/>
            <w:bottom w:val="none" w:sz="0" w:space="0" w:color="auto"/>
            <w:right w:val="none" w:sz="0" w:space="0" w:color="auto"/>
          </w:divBdr>
        </w:div>
        <w:div w:id="1225071457">
          <w:marLeft w:val="0"/>
          <w:marRight w:val="0"/>
          <w:marTop w:val="0"/>
          <w:marBottom w:val="0"/>
          <w:divBdr>
            <w:top w:val="none" w:sz="0" w:space="0" w:color="auto"/>
            <w:left w:val="none" w:sz="0" w:space="0" w:color="auto"/>
            <w:bottom w:val="none" w:sz="0" w:space="0" w:color="auto"/>
            <w:right w:val="none" w:sz="0" w:space="0" w:color="auto"/>
          </w:divBdr>
        </w:div>
        <w:div w:id="1231815555">
          <w:marLeft w:val="0"/>
          <w:marRight w:val="0"/>
          <w:marTop w:val="0"/>
          <w:marBottom w:val="0"/>
          <w:divBdr>
            <w:top w:val="none" w:sz="0" w:space="0" w:color="auto"/>
            <w:left w:val="none" w:sz="0" w:space="0" w:color="auto"/>
            <w:bottom w:val="none" w:sz="0" w:space="0" w:color="auto"/>
            <w:right w:val="none" w:sz="0" w:space="0" w:color="auto"/>
          </w:divBdr>
        </w:div>
        <w:div w:id="1260140242">
          <w:marLeft w:val="0"/>
          <w:marRight w:val="0"/>
          <w:marTop w:val="0"/>
          <w:marBottom w:val="0"/>
          <w:divBdr>
            <w:top w:val="none" w:sz="0" w:space="0" w:color="auto"/>
            <w:left w:val="none" w:sz="0" w:space="0" w:color="auto"/>
            <w:bottom w:val="none" w:sz="0" w:space="0" w:color="auto"/>
            <w:right w:val="none" w:sz="0" w:space="0" w:color="auto"/>
          </w:divBdr>
        </w:div>
        <w:div w:id="1394238483">
          <w:marLeft w:val="0"/>
          <w:marRight w:val="0"/>
          <w:marTop w:val="0"/>
          <w:marBottom w:val="0"/>
          <w:divBdr>
            <w:top w:val="none" w:sz="0" w:space="0" w:color="auto"/>
            <w:left w:val="none" w:sz="0" w:space="0" w:color="auto"/>
            <w:bottom w:val="none" w:sz="0" w:space="0" w:color="auto"/>
            <w:right w:val="none" w:sz="0" w:space="0" w:color="auto"/>
          </w:divBdr>
        </w:div>
        <w:div w:id="1405293769">
          <w:marLeft w:val="0"/>
          <w:marRight w:val="0"/>
          <w:marTop w:val="0"/>
          <w:marBottom w:val="0"/>
          <w:divBdr>
            <w:top w:val="none" w:sz="0" w:space="0" w:color="auto"/>
            <w:left w:val="none" w:sz="0" w:space="0" w:color="auto"/>
            <w:bottom w:val="none" w:sz="0" w:space="0" w:color="auto"/>
            <w:right w:val="none" w:sz="0" w:space="0" w:color="auto"/>
          </w:divBdr>
        </w:div>
        <w:div w:id="1464664091">
          <w:marLeft w:val="0"/>
          <w:marRight w:val="0"/>
          <w:marTop w:val="0"/>
          <w:marBottom w:val="0"/>
          <w:divBdr>
            <w:top w:val="none" w:sz="0" w:space="0" w:color="auto"/>
            <w:left w:val="none" w:sz="0" w:space="0" w:color="auto"/>
            <w:bottom w:val="none" w:sz="0" w:space="0" w:color="auto"/>
            <w:right w:val="none" w:sz="0" w:space="0" w:color="auto"/>
          </w:divBdr>
        </w:div>
        <w:div w:id="1468232843">
          <w:marLeft w:val="0"/>
          <w:marRight w:val="0"/>
          <w:marTop w:val="0"/>
          <w:marBottom w:val="0"/>
          <w:divBdr>
            <w:top w:val="none" w:sz="0" w:space="0" w:color="auto"/>
            <w:left w:val="none" w:sz="0" w:space="0" w:color="auto"/>
            <w:bottom w:val="none" w:sz="0" w:space="0" w:color="auto"/>
            <w:right w:val="none" w:sz="0" w:space="0" w:color="auto"/>
          </w:divBdr>
        </w:div>
        <w:div w:id="1504591947">
          <w:marLeft w:val="0"/>
          <w:marRight w:val="0"/>
          <w:marTop w:val="0"/>
          <w:marBottom w:val="0"/>
          <w:divBdr>
            <w:top w:val="none" w:sz="0" w:space="0" w:color="auto"/>
            <w:left w:val="none" w:sz="0" w:space="0" w:color="auto"/>
            <w:bottom w:val="none" w:sz="0" w:space="0" w:color="auto"/>
            <w:right w:val="none" w:sz="0" w:space="0" w:color="auto"/>
          </w:divBdr>
        </w:div>
        <w:div w:id="1520385228">
          <w:marLeft w:val="0"/>
          <w:marRight w:val="0"/>
          <w:marTop w:val="0"/>
          <w:marBottom w:val="0"/>
          <w:divBdr>
            <w:top w:val="none" w:sz="0" w:space="0" w:color="auto"/>
            <w:left w:val="none" w:sz="0" w:space="0" w:color="auto"/>
            <w:bottom w:val="none" w:sz="0" w:space="0" w:color="auto"/>
            <w:right w:val="none" w:sz="0" w:space="0" w:color="auto"/>
          </w:divBdr>
        </w:div>
        <w:div w:id="1537423340">
          <w:marLeft w:val="0"/>
          <w:marRight w:val="0"/>
          <w:marTop w:val="0"/>
          <w:marBottom w:val="0"/>
          <w:divBdr>
            <w:top w:val="none" w:sz="0" w:space="0" w:color="auto"/>
            <w:left w:val="none" w:sz="0" w:space="0" w:color="auto"/>
            <w:bottom w:val="none" w:sz="0" w:space="0" w:color="auto"/>
            <w:right w:val="none" w:sz="0" w:space="0" w:color="auto"/>
          </w:divBdr>
        </w:div>
        <w:div w:id="1582062013">
          <w:marLeft w:val="0"/>
          <w:marRight w:val="0"/>
          <w:marTop w:val="0"/>
          <w:marBottom w:val="0"/>
          <w:divBdr>
            <w:top w:val="none" w:sz="0" w:space="0" w:color="auto"/>
            <w:left w:val="none" w:sz="0" w:space="0" w:color="auto"/>
            <w:bottom w:val="none" w:sz="0" w:space="0" w:color="auto"/>
            <w:right w:val="none" w:sz="0" w:space="0" w:color="auto"/>
          </w:divBdr>
        </w:div>
        <w:div w:id="1607730812">
          <w:marLeft w:val="0"/>
          <w:marRight w:val="0"/>
          <w:marTop w:val="0"/>
          <w:marBottom w:val="0"/>
          <w:divBdr>
            <w:top w:val="none" w:sz="0" w:space="0" w:color="auto"/>
            <w:left w:val="none" w:sz="0" w:space="0" w:color="auto"/>
            <w:bottom w:val="none" w:sz="0" w:space="0" w:color="auto"/>
            <w:right w:val="none" w:sz="0" w:space="0" w:color="auto"/>
          </w:divBdr>
        </w:div>
        <w:div w:id="1666543991">
          <w:marLeft w:val="0"/>
          <w:marRight w:val="0"/>
          <w:marTop w:val="0"/>
          <w:marBottom w:val="0"/>
          <w:divBdr>
            <w:top w:val="none" w:sz="0" w:space="0" w:color="auto"/>
            <w:left w:val="none" w:sz="0" w:space="0" w:color="auto"/>
            <w:bottom w:val="none" w:sz="0" w:space="0" w:color="auto"/>
            <w:right w:val="none" w:sz="0" w:space="0" w:color="auto"/>
          </w:divBdr>
        </w:div>
        <w:div w:id="1708215128">
          <w:marLeft w:val="0"/>
          <w:marRight w:val="0"/>
          <w:marTop w:val="0"/>
          <w:marBottom w:val="0"/>
          <w:divBdr>
            <w:top w:val="none" w:sz="0" w:space="0" w:color="auto"/>
            <w:left w:val="none" w:sz="0" w:space="0" w:color="auto"/>
            <w:bottom w:val="none" w:sz="0" w:space="0" w:color="auto"/>
            <w:right w:val="none" w:sz="0" w:space="0" w:color="auto"/>
          </w:divBdr>
        </w:div>
        <w:div w:id="1716345734">
          <w:marLeft w:val="0"/>
          <w:marRight w:val="0"/>
          <w:marTop w:val="0"/>
          <w:marBottom w:val="0"/>
          <w:divBdr>
            <w:top w:val="none" w:sz="0" w:space="0" w:color="auto"/>
            <w:left w:val="none" w:sz="0" w:space="0" w:color="auto"/>
            <w:bottom w:val="none" w:sz="0" w:space="0" w:color="auto"/>
            <w:right w:val="none" w:sz="0" w:space="0" w:color="auto"/>
          </w:divBdr>
        </w:div>
        <w:div w:id="1754084690">
          <w:marLeft w:val="0"/>
          <w:marRight w:val="0"/>
          <w:marTop w:val="0"/>
          <w:marBottom w:val="0"/>
          <w:divBdr>
            <w:top w:val="none" w:sz="0" w:space="0" w:color="auto"/>
            <w:left w:val="none" w:sz="0" w:space="0" w:color="auto"/>
            <w:bottom w:val="none" w:sz="0" w:space="0" w:color="auto"/>
            <w:right w:val="none" w:sz="0" w:space="0" w:color="auto"/>
          </w:divBdr>
        </w:div>
        <w:div w:id="1848057746">
          <w:marLeft w:val="0"/>
          <w:marRight w:val="0"/>
          <w:marTop w:val="0"/>
          <w:marBottom w:val="0"/>
          <w:divBdr>
            <w:top w:val="none" w:sz="0" w:space="0" w:color="auto"/>
            <w:left w:val="none" w:sz="0" w:space="0" w:color="auto"/>
            <w:bottom w:val="none" w:sz="0" w:space="0" w:color="auto"/>
            <w:right w:val="none" w:sz="0" w:space="0" w:color="auto"/>
          </w:divBdr>
        </w:div>
        <w:div w:id="1916888333">
          <w:marLeft w:val="0"/>
          <w:marRight w:val="0"/>
          <w:marTop w:val="0"/>
          <w:marBottom w:val="0"/>
          <w:divBdr>
            <w:top w:val="none" w:sz="0" w:space="0" w:color="auto"/>
            <w:left w:val="none" w:sz="0" w:space="0" w:color="auto"/>
            <w:bottom w:val="none" w:sz="0" w:space="0" w:color="auto"/>
            <w:right w:val="none" w:sz="0" w:space="0" w:color="auto"/>
          </w:divBdr>
        </w:div>
        <w:div w:id="1976714711">
          <w:marLeft w:val="0"/>
          <w:marRight w:val="0"/>
          <w:marTop w:val="0"/>
          <w:marBottom w:val="0"/>
          <w:divBdr>
            <w:top w:val="none" w:sz="0" w:space="0" w:color="auto"/>
            <w:left w:val="none" w:sz="0" w:space="0" w:color="auto"/>
            <w:bottom w:val="none" w:sz="0" w:space="0" w:color="auto"/>
            <w:right w:val="none" w:sz="0" w:space="0" w:color="auto"/>
          </w:divBdr>
        </w:div>
        <w:div w:id="2017296190">
          <w:marLeft w:val="0"/>
          <w:marRight w:val="0"/>
          <w:marTop w:val="0"/>
          <w:marBottom w:val="0"/>
          <w:divBdr>
            <w:top w:val="none" w:sz="0" w:space="0" w:color="auto"/>
            <w:left w:val="none" w:sz="0" w:space="0" w:color="auto"/>
            <w:bottom w:val="none" w:sz="0" w:space="0" w:color="auto"/>
            <w:right w:val="none" w:sz="0" w:space="0" w:color="auto"/>
          </w:divBdr>
        </w:div>
        <w:div w:id="2019233492">
          <w:marLeft w:val="0"/>
          <w:marRight w:val="0"/>
          <w:marTop w:val="0"/>
          <w:marBottom w:val="0"/>
          <w:divBdr>
            <w:top w:val="none" w:sz="0" w:space="0" w:color="auto"/>
            <w:left w:val="none" w:sz="0" w:space="0" w:color="auto"/>
            <w:bottom w:val="none" w:sz="0" w:space="0" w:color="auto"/>
            <w:right w:val="none" w:sz="0" w:space="0" w:color="auto"/>
          </w:divBdr>
        </w:div>
        <w:div w:id="2034645694">
          <w:marLeft w:val="0"/>
          <w:marRight w:val="0"/>
          <w:marTop w:val="0"/>
          <w:marBottom w:val="0"/>
          <w:divBdr>
            <w:top w:val="none" w:sz="0" w:space="0" w:color="auto"/>
            <w:left w:val="none" w:sz="0" w:space="0" w:color="auto"/>
            <w:bottom w:val="none" w:sz="0" w:space="0" w:color="auto"/>
            <w:right w:val="none" w:sz="0" w:space="0" w:color="auto"/>
          </w:divBdr>
        </w:div>
        <w:div w:id="2057046333">
          <w:marLeft w:val="0"/>
          <w:marRight w:val="0"/>
          <w:marTop w:val="0"/>
          <w:marBottom w:val="0"/>
          <w:divBdr>
            <w:top w:val="none" w:sz="0" w:space="0" w:color="auto"/>
            <w:left w:val="none" w:sz="0" w:space="0" w:color="auto"/>
            <w:bottom w:val="none" w:sz="0" w:space="0" w:color="auto"/>
            <w:right w:val="none" w:sz="0" w:space="0" w:color="auto"/>
          </w:divBdr>
        </w:div>
      </w:divsChild>
    </w:div>
    <w:div w:id="1005784627">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62143924">
      <w:bodyDiv w:val="1"/>
      <w:marLeft w:val="0"/>
      <w:marRight w:val="0"/>
      <w:marTop w:val="0"/>
      <w:marBottom w:val="0"/>
      <w:divBdr>
        <w:top w:val="none" w:sz="0" w:space="0" w:color="auto"/>
        <w:left w:val="none" w:sz="0" w:space="0" w:color="auto"/>
        <w:bottom w:val="none" w:sz="0" w:space="0" w:color="auto"/>
        <w:right w:val="none" w:sz="0" w:space="0" w:color="auto"/>
      </w:divBdr>
    </w:div>
    <w:div w:id="1073701143">
      <w:bodyDiv w:val="1"/>
      <w:marLeft w:val="0"/>
      <w:marRight w:val="0"/>
      <w:marTop w:val="0"/>
      <w:marBottom w:val="0"/>
      <w:divBdr>
        <w:top w:val="none" w:sz="0" w:space="0" w:color="auto"/>
        <w:left w:val="none" w:sz="0" w:space="0" w:color="auto"/>
        <w:bottom w:val="none" w:sz="0" w:space="0" w:color="auto"/>
        <w:right w:val="none" w:sz="0" w:space="0" w:color="auto"/>
      </w:divBdr>
    </w:div>
    <w:div w:id="1083529673">
      <w:bodyDiv w:val="1"/>
      <w:marLeft w:val="0"/>
      <w:marRight w:val="0"/>
      <w:marTop w:val="0"/>
      <w:marBottom w:val="0"/>
      <w:divBdr>
        <w:top w:val="none" w:sz="0" w:space="0" w:color="auto"/>
        <w:left w:val="none" w:sz="0" w:space="0" w:color="auto"/>
        <w:bottom w:val="none" w:sz="0" w:space="0" w:color="auto"/>
        <w:right w:val="none" w:sz="0" w:space="0" w:color="auto"/>
      </w:divBdr>
    </w:div>
    <w:div w:id="1095901060">
      <w:bodyDiv w:val="1"/>
      <w:marLeft w:val="0"/>
      <w:marRight w:val="0"/>
      <w:marTop w:val="0"/>
      <w:marBottom w:val="0"/>
      <w:divBdr>
        <w:top w:val="none" w:sz="0" w:space="0" w:color="auto"/>
        <w:left w:val="none" w:sz="0" w:space="0" w:color="auto"/>
        <w:bottom w:val="none" w:sz="0" w:space="0" w:color="auto"/>
        <w:right w:val="none" w:sz="0" w:space="0" w:color="auto"/>
      </w:divBdr>
    </w:div>
    <w:div w:id="1110903073">
      <w:bodyDiv w:val="1"/>
      <w:marLeft w:val="0"/>
      <w:marRight w:val="0"/>
      <w:marTop w:val="0"/>
      <w:marBottom w:val="0"/>
      <w:divBdr>
        <w:top w:val="none" w:sz="0" w:space="0" w:color="auto"/>
        <w:left w:val="none" w:sz="0" w:space="0" w:color="auto"/>
        <w:bottom w:val="none" w:sz="0" w:space="0" w:color="auto"/>
        <w:right w:val="none" w:sz="0" w:space="0" w:color="auto"/>
      </w:divBdr>
    </w:div>
    <w:div w:id="1117607194">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25582689">
      <w:bodyDiv w:val="1"/>
      <w:marLeft w:val="0"/>
      <w:marRight w:val="0"/>
      <w:marTop w:val="0"/>
      <w:marBottom w:val="0"/>
      <w:divBdr>
        <w:top w:val="none" w:sz="0" w:space="0" w:color="auto"/>
        <w:left w:val="none" w:sz="0" w:space="0" w:color="auto"/>
        <w:bottom w:val="none" w:sz="0" w:space="0" w:color="auto"/>
        <w:right w:val="none" w:sz="0" w:space="0" w:color="auto"/>
      </w:divBdr>
    </w:div>
    <w:div w:id="1134641423">
      <w:bodyDiv w:val="1"/>
      <w:marLeft w:val="0"/>
      <w:marRight w:val="0"/>
      <w:marTop w:val="0"/>
      <w:marBottom w:val="0"/>
      <w:divBdr>
        <w:top w:val="none" w:sz="0" w:space="0" w:color="auto"/>
        <w:left w:val="none" w:sz="0" w:space="0" w:color="auto"/>
        <w:bottom w:val="none" w:sz="0" w:space="0" w:color="auto"/>
        <w:right w:val="none" w:sz="0" w:space="0" w:color="auto"/>
      </w:divBdr>
    </w:div>
    <w:div w:id="1147476164">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5902790">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31498875">
      <w:bodyDiv w:val="1"/>
      <w:marLeft w:val="0"/>
      <w:marRight w:val="0"/>
      <w:marTop w:val="0"/>
      <w:marBottom w:val="0"/>
      <w:divBdr>
        <w:top w:val="none" w:sz="0" w:space="0" w:color="auto"/>
        <w:left w:val="none" w:sz="0" w:space="0" w:color="auto"/>
        <w:bottom w:val="none" w:sz="0" w:space="0" w:color="auto"/>
        <w:right w:val="none" w:sz="0" w:space="0" w:color="auto"/>
      </w:divBdr>
    </w:div>
    <w:div w:id="1238705109">
      <w:bodyDiv w:val="1"/>
      <w:marLeft w:val="0"/>
      <w:marRight w:val="0"/>
      <w:marTop w:val="0"/>
      <w:marBottom w:val="0"/>
      <w:divBdr>
        <w:top w:val="none" w:sz="0" w:space="0" w:color="auto"/>
        <w:left w:val="none" w:sz="0" w:space="0" w:color="auto"/>
        <w:bottom w:val="none" w:sz="0" w:space="0" w:color="auto"/>
        <w:right w:val="none" w:sz="0" w:space="0" w:color="auto"/>
      </w:divBdr>
    </w:div>
    <w:div w:id="125720598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88507683">
      <w:bodyDiv w:val="1"/>
      <w:marLeft w:val="0"/>
      <w:marRight w:val="0"/>
      <w:marTop w:val="0"/>
      <w:marBottom w:val="0"/>
      <w:divBdr>
        <w:top w:val="none" w:sz="0" w:space="0" w:color="auto"/>
        <w:left w:val="none" w:sz="0" w:space="0" w:color="auto"/>
        <w:bottom w:val="none" w:sz="0" w:space="0" w:color="auto"/>
        <w:right w:val="none" w:sz="0" w:space="0" w:color="auto"/>
      </w:divBdr>
    </w:div>
    <w:div w:id="1301885382">
      <w:bodyDiv w:val="1"/>
      <w:marLeft w:val="0"/>
      <w:marRight w:val="0"/>
      <w:marTop w:val="0"/>
      <w:marBottom w:val="0"/>
      <w:divBdr>
        <w:top w:val="none" w:sz="0" w:space="0" w:color="auto"/>
        <w:left w:val="none" w:sz="0" w:space="0" w:color="auto"/>
        <w:bottom w:val="none" w:sz="0" w:space="0" w:color="auto"/>
        <w:right w:val="none" w:sz="0" w:space="0" w:color="auto"/>
      </w:divBdr>
    </w:div>
    <w:div w:id="1303316632">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13020001">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2567493">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41741753">
      <w:bodyDiv w:val="1"/>
      <w:marLeft w:val="0"/>
      <w:marRight w:val="0"/>
      <w:marTop w:val="0"/>
      <w:marBottom w:val="0"/>
      <w:divBdr>
        <w:top w:val="none" w:sz="0" w:space="0" w:color="auto"/>
        <w:left w:val="none" w:sz="0" w:space="0" w:color="auto"/>
        <w:bottom w:val="none" w:sz="0" w:space="0" w:color="auto"/>
        <w:right w:val="none" w:sz="0" w:space="0" w:color="auto"/>
      </w:divBdr>
    </w:div>
    <w:div w:id="1342898622">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2298476">
      <w:bodyDiv w:val="1"/>
      <w:marLeft w:val="0"/>
      <w:marRight w:val="0"/>
      <w:marTop w:val="0"/>
      <w:marBottom w:val="0"/>
      <w:divBdr>
        <w:top w:val="none" w:sz="0" w:space="0" w:color="auto"/>
        <w:left w:val="none" w:sz="0" w:space="0" w:color="auto"/>
        <w:bottom w:val="none" w:sz="0" w:space="0" w:color="auto"/>
        <w:right w:val="none" w:sz="0" w:space="0" w:color="auto"/>
      </w:divBdr>
    </w:div>
    <w:div w:id="1352563693">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64937820">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81972852">
      <w:bodyDiv w:val="1"/>
      <w:marLeft w:val="0"/>
      <w:marRight w:val="0"/>
      <w:marTop w:val="0"/>
      <w:marBottom w:val="0"/>
      <w:divBdr>
        <w:top w:val="none" w:sz="0" w:space="0" w:color="auto"/>
        <w:left w:val="none" w:sz="0" w:space="0" w:color="auto"/>
        <w:bottom w:val="none" w:sz="0" w:space="0" w:color="auto"/>
        <w:right w:val="none" w:sz="0" w:space="0" w:color="auto"/>
      </w:divBdr>
    </w:div>
    <w:div w:id="1384596362">
      <w:bodyDiv w:val="1"/>
      <w:marLeft w:val="0"/>
      <w:marRight w:val="0"/>
      <w:marTop w:val="0"/>
      <w:marBottom w:val="0"/>
      <w:divBdr>
        <w:top w:val="none" w:sz="0" w:space="0" w:color="auto"/>
        <w:left w:val="none" w:sz="0" w:space="0" w:color="auto"/>
        <w:bottom w:val="none" w:sz="0" w:space="0" w:color="auto"/>
        <w:right w:val="none" w:sz="0" w:space="0" w:color="auto"/>
      </w:divBdr>
    </w:div>
    <w:div w:id="1386678911">
      <w:bodyDiv w:val="1"/>
      <w:marLeft w:val="0"/>
      <w:marRight w:val="0"/>
      <w:marTop w:val="0"/>
      <w:marBottom w:val="0"/>
      <w:divBdr>
        <w:top w:val="none" w:sz="0" w:space="0" w:color="auto"/>
        <w:left w:val="none" w:sz="0" w:space="0" w:color="auto"/>
        <w:bottom w:val="none" w:sz="0" w:space="0" w:color="auto"/>
        <w:right w:val="none" w:sz="0" w:space="0" w:color="auto"/>
      </w:divBdr>
    </w:div>
    <w:div w:id="1388335016">
      <w:bodyDiv w:val="1"/>
      <w:marLeft w:val="0"/>
      <w:marRight w:val="0"/>
      <w:marTop w:val="0"/>
      <w:marBottom w:val="0"/>
      <w:divBdr>
        <w:top w:val="none" w:sz="0" w:space="0" w:color="auto"/>
        <w:left w:val="none" w:sz="0" w:space="0" w:color="auto"/>
        <w:bottom w:val="none" w:sz="0" w:space="0" w:color="auto"/>
        <w:right w:val="none" w:sz="0" w:space="0" w:color="auto"/>
      </w:divBdr>
    </w:div>
    <w:div w:id="1391079674">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52553845">
      <w:bodyDiv w:val="1"/>
      <w:marLeft w:val="0"/>
      <w:marRight w:val="0"/>
      <w:marTop w:val="0"/>
      <w:marBottom w:val="0"/>
      <w:divBdr>
        <w:top w:val="none" w:sz="0" w:space="0" w:color="auto"/>
        <w:left w:val="none" w:sz="0" w:space="0" w:color="auto"/>
        <w:bottom w:val="none" w:sz="0" w:space="0" w:color="auto"/>
        <w:right w:val="none" w:sz="0" w:space="0" w:color="auto"/>
      </w:divBdr>
    </w:div>
    <w:div w:id="1482193373">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14690495">
      <w:bodyDiv w:val="1"/>
      <w:marLeft w:val="0"/>
      <w:marRight w:val="0"/>
      <w:marTop w:val="0"/>
      <w:marBottom w:val="0"/>
      <w:divBdr>
        <w:top w:val="none" w:sz="0" w:space="0" w:color="auto"/>
        <w:left w:val="none" w:sz="0" w:space="0" w:color="auto"/>
        <w:bottom w:val="none" w:sz="0" w:space="0" w:color="auto"/>
        <w:right w:val="none" w:sz="0" w:space="0" w:color="auto"/>
      </w:divBdr>
    </w:div>
    <w:div w:id="152320545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7424335">
      <w:bodyDiv w:val="1"/>
      <w:marLeft w:val="0"/>
      <w:marRight w:val="0"/>
      <w:marTop w:val="0"/>
      <w:marBottom w:val="0"/>
      <w:divBdr>
        <w:top w:val="none" w:sz="0" w:space="0" w:color="auto"/>
        <w:left w:val="none" w:sz="0" w:space="0" w:color="auto"/>
        <w:bottom w:val="none" w:sz="0" w:space="0" w:color="auto"/>
        <w:right w:val="none" w:sz="0" w:space="0" w:color="auto"/>
      </w:divBdr>
    </w:div>
    <w:div w:id="15405078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83489388">
      <w:bodyDiv w:val="1"/>
      <w:marLeft w:val="0"/>
      <w:marRight w:val="0"/>
      <w:marTop w:val="0"/>
      <w:marBottom w:val="0"/>
      <w:divBdr>
        <w:top w:val="none" w:sz="0" w:space="0" w:color="auto"/>
        <w:left w:val="none" w:sz="0" w:space="0" w:color="auto"/>
        <w:bottom w:val="none" w:sz="0" w:space="0" w:color="auto"/>
        <w:right w:val="none" w:sz="0" w:space="0" w:color="auto"/>
      </w:divBdr>
    </w:div>
    <w:div w:id="159030787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12784016">
      <w:bodyDiv w:val="1"/>
      <w:marLeft w:val="0"/>
      <w:marRight w:val="0"/>
      <w:marTop w:val="0"/>
      <w:marBottom w:val="0"/>
      <w:divBdr>
        <w:top w:val="none" w:sz="0" w:space="0" w:color="auto"/>
        <w:left w:val="none" w:sz="0" w:space="0" w:color="auto"/>
        <w:bottom w:val="none" w:sz="0" w:space="0" w:color="auto"/>
        <w:right w:val="none" w:sz="0" w:space="0" w:color="auto"/>
      </w:divBdr>
    </w:div>
    <w:div w:id="1619096193">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68628268">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06174518">
      <w:bodyDiv w:val="1"/>
      <w:marLeft w:val="0"/>
      <w:marRight w:val="0"/>
      <w:marTop w:val="0"/>
      <w:marBottom w:val="0"/>
      <w:divBdr>
        <w:top w:val="none" w:sz="0" w:space="0" w:color="auto"/>
        <w:left w:val="none" w:sz="0" w:space="0" w:color="auto"/>
        <w:bottom w:val="none" w:sz="0" w:space="0" w:color="auto"/>
        <w:right w:val="none" w:sz="0" w:space="0" w:color="auto"/>
      </w:divBdr>
      <w:divsChild>
        <w:div w:id="1061826279">
          <w:marLeft w:val="0"/>
          <w:marRight w:val="0"/>
          <w:marTop w:val="0"/>
          <w:marBottom w:val="0"/>
          <w:divBdr>
            <w:top w:val="none" w:sz="0" w:space="0" w:color="auto"/>
            <w:left w:val="none" w:sz="0" w:space="0" w:color="auto"/>
            <w:bottom w:val="none" w:sz="0" w:space="0" w:color="auto"/>
            <w:right w:val="none" w:sz="0" w:space="0" w:color="auto"/>
          </w:divBdr>
          <w:divsChild>
            <w:div w:id="343558424">
              <w:marLeft w:val="0"/>
              <w:marRight w:val="0"/>
              <w:marTop w:val="0"/>
              <w:marBottom w:val="0"/>
              <w:divBdr>
                <w:top w:val="none" w:sz="0" w:space="0" w:color="auto"/>
                <w:left w:val="none" w:sz="0" w:space="0" w:color="auto"/>
                <w:bottom w:val="none" w:sz="0" w:space="0" w:color="auto"/>
                <w:right w:val="none" w:sz="0" w:space="0" w:color="auto"/>
              </w:divBdr>
            </w:div>
            <w:div w:id="772088124">
              <w:marLeft w:val="0"/>
              <w:marRight w:val="0"/>
              <w:marTop w:val="0"/>
              <w:marBottom w:val="0"/>
              <w:divBdr>
                <w:top w:val="none" w:sz="0" w:space="0" w:color="auto"/>
                <w:left w:val="none" w:sz="0" w:space="0" w:color="auto"/>
                <w:bottom w:val="none" w:sz="0" w:space="0" w:color="auto"/>
                <w:right w:val="none" w:sz="0" w:space="0" w:color="auto"/>
              </w:divBdr>
            </w:div>
            <w:div w:id="995184275">
              <w:marLeft w:val="0"/>
              <w:marRight w:val="0"/>
              <w:marTop w:val="0"/>
              <w:marBottom w:val="0"/>
              <w:divBdr>
                <w:top w:val="none" w:sz="0" w:space="0" w:color="auto"/>
                <w:left w:val="none" w:sz="0" w:space="0" w:color="auto"/>
                <w:bottom w:val="none" w:sz="0" w:space="0" w:color="auto"/>
                <w:right w:val="none" w:sz="0" w:space="0" w:color="auto"/>
              </w:divBdr>
            </w:div>
            <w:div w:id="21411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08373">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56322018">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3987282">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69882589">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18854666">
      <w:bodyDiv w:val="1"/>
      <w:marLeft w:val="0"/>
      <w:marRight w:val="0"/>
      <w:marTop w:val="0"/>
      <w:marBottom w:val="0"/>
      <w:divBdr>
        <w:top w:val="none" w:sz="0" w:space="0" w:color="auto"/>
        <w:left w:val="none" w:sz="0" w:space="0" w:color="auto"/>
        <w:bottom w:val="none" w:sz="0" w:space="0" w:color="auto"/>
        <w:right w:val="none" w:sz="0" w:space="0" w:color="auto"/>
      </w:divBdr>
    </w:div>
    <w:div w:id="1927685183">
      <w:bodyDiv w:val="1"/>
      <w:marLeft w:val="0"/>
      <w:marRight w:val="0"/>
      <w:marTop w:val="0"/>
      <w:marBottom w:val="0"/>
      <w:divBdr>
        <w:top w:val="none" w:sz="0" w:space="0" w:color="auto"/>
        <w:left w:val="none" w:sz="0" w:space="0" w:color="auto"/>
        <w:bottom w:val="none" w:sz="0" w:space="0" w:color="auto"/>
        <w:right w:val="none" w:sz="0" w:space="0" w:color="auto"/>
      </w:divBdr>
    </w:div>
    <w:div w:id="1943293688">
      <w:bodyDiv w:val="1"/>
      <w:marLeft w:val="0"/>
      <w:marRight w:val="0"/>
      <w:marTop w:val="0"/>
      <w:marBottom w:val="0"/>
      <w:divBdr>
        <w:top w:val="none" w:sz="0" w:space="0" w:color="auto"/>
        <w:left w:val="none" w:sz="0" w:space="0" w:color="auto"/>
        <w:bottom w:val="none" w:sz="0" w:space="0" w:color="auto"/>
        <w:right w:val="none" w:sz="0" w:space="0" w:color="auto"/>
      </w:divBdr>
    </w:div>
    <w:div w:id="195089306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09559512">
      <w:bodyDiv w:val="1"/>
      <w:marLeft w:val="0"/>
      <w:marRight w:val="0"/>
      <w:marTop w:val="0"/>
      <w:marBottom w:val="0"/>
      <w:divBdr>
        <w:top w:val="none" w:sz="0" w:space="0" w:color="auto"/>
        <w:left w:val="none" w:sz="0" w:space="0" w:color="auto"/>
        <w:bottom w:val="none" w:sz="0" w:space="0" w:color="auto"/>
        <w:right w:val="none" w:sz="0" w:space="0" w:color="auto"/>
      </w:divBdr>
      <w:divsChild>
        <w:div w:id="79103472">
          <w:marLeft w:val="0"/>
          <w:marRight w:val="0"/>
          <w:marTop w:val="0"/>
          <w:marBottom w:val="0"/>
          <w:divBdr>
            <w:top w:val="none" w:sz="0" w:space="0" w:color="auto"/>
            <w:left w:val="none" w:sz="0" w:space="0" w:color="auto"/>
            <w:bottom w:val="none" w:sz="0" w:space="0" w:color="auto"/>
            <w:right w:val="none" w:sz="0" w:space="0" w:color="auto"/>
          </w:divBdr>
        </w:div>
        <w:div w:id="131144630">
          <w:marLeft w:val="0"/>
          <w:marRight w:val="0"/>
          <w:marTop w:val="0"/>
          <w:marBottom w:val="0"/>
          <w:divBdr>
            <w:top w:val="none" w:sz="0" w:space="0" w:color="auto"/>
            <w:left w:val="none" w:sz="0" w:space="0" w:color="auto"/>
            <w:bottom w:val="none" w:sz="0" w:space="0" w:color="auto"/>
            <w:right w:val="none" w:sz="0" w:space="0" w:color="auto"/>
          </w:divBdr>
        </w:div>
        <w:div w:id="159079654">
          <w:marLeft w:val="0"/>
          <w:marRight w:val="0"/>
          <w:marTop w:val="0"/>
          <w:marBottom w:val="0"/>
          <w:divBdr>
            <w:top w:val="none" w:sz="0" w:space="0" w:color="auto"/>
            <w:left w:val="none" w:sz="0" w:space="0" w:color="auto"/>
            <w:bottom w:val="none" w:sz="0" w:space="0" w:color="auto"/>
            <w:right w:val="none" w:sz="0" w:space="0" w:color="auto"/>
          </w:divBdr>
        </w:div>
        <w:div w:id="223099995">
          <w:marLeft w:val="0"/>
          <w:marRight w:val="0"/>
          <w:marTop w:val="0"/>
          <w:marBottom w:val="0"/>
          <w:divBdr>
            <w:top w:val="none" w:sz="0" w:space="0" w:color="auto"/>
            <w:left w:val="none" w:sz="0" w:space="0" w:color="auto"/>
            <w:bottom w:val="none" w:sz="0" w:space="0" w:color="auto"/>
            <w:right w:val="none" w:sz="0" w:space="0" w:color="auto"/>
          </w:divBdr>
        </w:div>
        <w:div w:id="232785254">
          <w:marLeft w:val="0"/>
          <w:marRight w:val="0"/>
          <w:marTop w:val="0"/>
          <w:marBottom w:val="0"/>
          <w:divBdr>
            <w:top w:val="none" w:sz="0" w:space="0" w:color="auto"/>
            <w:left w:val="none" w:sz="0" w:space="0" w:color="auto"/>
            <w:bottom w:val="none" w:sz="0" w:space="0" w:color="auto"/>
            <w:right w:val="none" w:sz="0" w:space="0" w:color="auto"/>
          </w:divBdr>
        </w:div>
        <w:div w:id="268514004">
          <w:marLeft w:val="0"/>
          <w:marRight w:val="0"/>
          <w:marTop w:val="0"/>
          <w:marBottom w:val="0"/>
          <w:divBdr>
            <w:top w:val="none" w:sz="0" w:space="0" w:color="auto"/>
            <w:left w:val="none" w:sz="0" w:space="0" w:color="auto"/>
            <w:bottom w:val="none" w:sz="0" w:space="0" w:color="auto"/>
            <w:right w:val="none" w:sz="0" w:space="0" w:color="auto"/>
          </w:divBdr>
        </w:div>
        <w:div w:id="289476355">
          <w:marLeft w:val="0"/>
          <w:marRight w:val="0"/>
          <w:marTop w:val="0"/>
          <w:marBottom w:val="0"/>
          <w:divBdr>
            <w:top w:val="none" w:sz="0" w:space="0" w:color="auto"/>
            <w:left w:val="none" w:sz="0" w:space="0" w:color="auto"/>
            <w:bottom w:val="none" w:sz="0" w:space="0" w:color="auto"/>
            <w:right w:val="none" w:sz="0" w:space="0" w:color="auto"/>
          </w:divBdr>
        </w:div>
        <w:div w:id="291862944">
          <w:marLeft w:val="0"/>
          <w:marRight w:val="0"/>
          <w:marTop w:val="0"/>
          <w:marBottom w:val="0"/>
          <w:divBdr>
            <w:top w:val="none" w:sz="0" w:space="0" w:color="auto"/>
            <w:left w:val="none" w:sz="0" w:space="0" w:color="auto"/>
            <w:bottom w:val="none" w:sz="0" w:space="0" w:color="auto"/>
            <w:right w:val="none" w:sz="0" w:space="0" w:color="auto"/>
          </w:divBdr>
        </w:div>
        <w:div w:id="399863331">
          <w:marLeft w:val="0"/>
          <w:marRight w:val="0"/>
          <w:marTop w:val="0"/>
          <w:marBottom w:val="0"/>
          <w:divBdr>
            <w:top w:val="none" w:sz="0" w:space="0" w:color="auto"/>
            <w:left w:val="none" w:sz="0" w:space="0" w:color="auto"/>
            <w:bottom w:val="none" w:sz="0" w:space="0" w:color="auto"/>
            <w:right w:val="none" w:sz="0" w:space="0" w:color="auto"/>
          </w:divBdr>
        </w:div>
        <w:div w:id="411122676">
          <w:marLeft w:val="0"/>
          <w:marRight w:val="0"/>
          <w:marTop w:val="0"/>
          <w:marBottom w:val="0"/>
          <w:divBdr>
            <w:top w:val="none" w:sz="0" w:space="0" w:color="auto"/>
            <w:left w:val="none" w:sz="0" w:space="0" w:color="auto"/>
            <w:bottom w:val="none" w:sz="0" w:space="0" w:color="auto"/>
            <w:right w:val="none" w:sz="0" w:space="0" w:color="auto"/>
          </w:divBdr>
        </w:div>
        <w:div w:id="420293537">
          <w:marLeft w:val="0"/>
          <w:marRight w:val="0"/>
          <w:marTop w:val="0"/>
          <w:marBottom w:val="0"/>
          <w:divBdr>
            <w:top w:val="none" w:sz="0" w:space="0" w:color="auto"/>
            <w:left w:val="none" w:sz="0" w:space="0" w:color="auto"/>
            <w:bottom w:val="none" w:sz="0" w:space="0" w:color="auto"/>
            <w:right w:val="none" w:sz="0" w:space="0" w:color="auto"/>
          </w:divBdr>
        </w:div>
        <w:div w:id="489445090">
          <w:marLeft w:val="0"/>
          <w:marRight w:val="0"/>
          <w:marTop w:val="0"/>
          <w:marBottom w:val="0"/>
          <w:divBdr>
            <w:top w:val="none" w:sz="0" w:space="0" w:color="auto"/>
            <w:left w:val="none" w:sz="0" w:space="0" w:color="auto"/>
            <w:bottom w:val="none" w:sz="0" w:space="0" w:color="auto"/>
            <w:right w:val="none" w:sz="0" w:space="0" w:color="auto"/>
          </w:divBdr>
        </w:div>
        <w:div w:id="567887858">
          <w:marLeft w:val="0"/>
          <w:marRight w:val="0"/>
          <w:marTop w:val="0"/>
          <w:marBottom w:val="0"/>
          <w:divBdr>
            <w:top w:val="none" w:sz="0" w:space="0" w:color="auto"/>
            <w:left w:val="none" w:sz="0" w:space="0" w:color="auto"/>
            <w:bottom w:val="none" w:sz="0" w:space="0" w:color="auto"/>
            <w:right w:val="none" w:sz="0" w:space="0" w:color="auto"/>
          </w:divBdr>
        </w:div>
        <w:div w:id="578640820">
          <w:marLeft w:val="0"/>
          <w:marRight w:val="0"/>
          <w:marTop w:val="0"/>
          <w:marBottom w:val="0"/>
          <w:divBdr>
            <w:top w:val="none" w:sz="0" w:space="0" w:color="auto"/>
            <w:left w:val="none" w:sz="0" w:space="0" w:color="auto"/>
            <w:bottom w:val="none" w:sz="0" w:space="0" w:color="auto"/>
            <w:right w:val="none" w:sz="0" w:space="0" w:color="auto"/>
          </w:divBdr>
        </w:div>
        <w:div w:id="755857452">
          <w:marLeft w:val="0"/>
          <w:marRight w:val="0"/>
          <w:marTop w:val="0"/>
          <w:marBottom w:val="0"/>
          <w:divBdr>
            <w:top w:val="none" w:sz="0" w:space="0" w:color="auto"/>
            <w:left w:val="none" w:sz="0" w:space="0" w:color="auto"/>
            <w:bottom w:val="none" w:sz="0" w:space="0" w:color="auto"/>
            <w:right w:val="none" w:sz="0" w:space="0" w:color="auto"/>
          </w:divBdr>
        </w:div>
        <w:div w:id="763038659">
          <w:marLeft w:val="0"/>
          <w:marRight w:val="0"/>
          <w:marTop w:val="0"/>
          <w:marBottom w:val="0"/>
          <w:divBdr>
            <w:top w:val="none" w:sz="0" w:space="0" w:color="auto"/>
            <w:left w:val="none" w:sz="0" w:space="0" w:color="auto"/>
            <w:bottom w:val="none" w:sz="0" w:space="0" w:color="auto"/>
            <w:right w:val="none" w:sz="0" w:space="0" w:color="auto"/>
          </w:divBdr>
        </w:div>
        <w:div w:id="847213976">
          <w:marLeft w:val="0"/>
          <w:marRight w:val="0"/>
          <w:marTop w:val="0"/>
          <w:marBottom w:val="0"/>
          <w:divBdr>
            <w:top w:val="none" w:sz="0" w:space="0" w:color="auto"/>
            <w:left w:val="none" w:sz="0" w:space="0" w:color="auto"/>
            <w:bottom w:val="none" w:sz="0" w:space="0" w:color="auto"/>
            <w:right w:val="none" w:sz="0" w:space="0" w:color="auto"/>
          </w:divBdr>
        </w:div>
        <w:div w:id="868645144">
          <w:marLeft w:val="0"/>
          <w:marRight w:val="0"/>
          <w:marTop w:val="0"/>
          <w:marBottom w:val="0"/>
          <w:divBdr>
            <w:top w:val="none" w:sz="0" w:space="0" w:color="auto"/>
            <w:left w:val="none" w:sz="0" w:space="0" w:color="auto"/>
            <w:bottom w:val="none" w:sz="0" w:space="0" w:color="auto"/>
            <w:right w:val="none" w:sz="0" w:space="0" w:color="auto"/>
          </w:divBdr>
        </w:div>
        <w:div w:id="910500898">
          <w:marLeft w:val="0"/>
          <w:marRight w:val="0"/>
          <w:marTop w:val="0"/>
          <w:marBottom w:val="0"/>
          <w:divBdr>
            <w:top w:val="none" w:sz="0" w:space="0" w:color="auto"/>
            <w:left w:val="none" w:sz="0" w:space="0" w:color="auto"/>
            <w:bottom w:val="none" w:sz="0" w:space="0" w:color="auto"/>
            <w:right w:val="none" w:sz="0" w:space="0" w:color="auto"/>
          </w:divBdr>
        </w:div>
        <w:div w:id="945307655">
          <w:marLeft w:val="0"/>
          <w:marRight w:val="0"/>
          <w:marTop w:val="0"/>
          <w:marBottom w:val="0"/>
          <w:divBdr>
            <w:top w:val="none" w:sz="0" w:space="0" w:color="auto"/>
            <w:left w:val="none" w:sz="0" w:space="0" w:color="auto"/>
            <w:bottom w:val="none" w:sz="0" w:space="0" w:color="auto"/>
            <w:right w:val="none" w:sz="0" w:space="0" w:color="auto"/>
          </w:divBdr>
        </w:div>
        <w:div w:id="986859064">
          <w:marLeft w:val="0"/>
          <w:marRight w:val="0"/>
          <w:marTop w:val="0"/>
          <w:marBottom w:val="0"/>
          <w:divBdr>
            <w:top w:val="none" w:sz="0" w:space="0" w:color="auto"/>
            <w:left w:val="none" w:sz="0" w:space="0" w:color="auto"/>
            <w:bottom w:val="none" w:sz="0" w:space="0" w:color="auto"/>
            <w:right w:val="none" w:sz="0" w:space="0" w:color="auto"/>
          </w:divBdr>
        </w:div>
        <w:div w:id="995034954">
          <w:marLeft w:val="0"/>
          <w:marRight w:val="0"/>
          <w:marTop w:val="0"/>
          <w:marBottom w:val="0"/>
          <w:divBdr>
            <w:top w:val="none" w:sz="0" w:space="0" w:color="auto"/>
            <w:left w:val="none" w:sz="0" w:space="0" w:color="auto"/>
            <w:bottom w:val="none" w:sz="0" w:space="0" w:color="auto"/>
            <w:right w:val="none" w:sz="0" w:space="0" w:color="auto"/>
          </w:divBdr>
        </w:div>
        <w:div w:id="1021786957">
          <w:marLeft w:val="0"/>
          <w:marRight w:val="0"/>
          <w:marTop w:val="0"/>
          <w:marBottom w:val="0"/>
          <w:divBdr>
            <w:top w:val="none" w:sz="0" w:space="0" w:color="auto"/>
            <w:left w:val="none" w:sz="0" w:space="0" w:color="auto"/>
            <w:bottom w:val="none" w:sz="0" w:space="0" w:color="auto"/>
            <w:right w:val="none" w:sz="0" w:space="0" w:color="auto"/>
          </w:divBdr>
        </w:div>
        <w:div w:id="1035543774">
          <w:marLeft w:val="0"/>
          <w:marRight w:val="0"/>
          <w:marTop w:val="0"/>
          <w:marBottom w:val="0"/>
          <w:divBdr>
            <w:top w:val="none" w:sz="0" w:space="0" w:color="auto"/>
            <w:left w:val="none" w:sz="0" w:space="0" w:color="auto"/>
            <w:bottom w:val="none" w:sz="0" w:space="0" w:color="auto"/>
            <w:right w:val="none" w:sz="0" w:space="0" w:color="auto"/>
          </w:divBdr>
        </w:div>
        <w:div w:id="1036083581">
          <w:marLeft w:val="0"/>
          <w:marRight w:val="0"/>
          <w:marTop w:val="0"/>
          <w:marBottom w:val="0"/>
          <w:divBdr>
            <w:top w:val="none" w:sz="0" w:space="0" w:color="auto"/>
            <w:left w:val="none" w:sz="0" w:space="0" w:color="auto"/>
            <w:bottom w:val="none" w:sz="0" w:space="0" w:color="auto"/>
            <w:right w:val="none" w:sz="0" w:space="0" w:color="auto"/>
          </w:divBdr>
        </w:div>
        <w:div w:id="1050617081">
          <w:marLeft w:val="0"/>
          <w:marRight w:val="0"/>
          <w:marTop w:val="0"/>
          <w:marBottom w:val="0"/>
          <w:divBdr>
            <w:top w:val="none" w:sz="0" w:space="0" w:color="auto"/>
            <w:left w:val="none" w:sz="0" w:space="0" w:color="auto"/>
            <w:bottom w:val="none" w:sz="0" w:space="0" w:color="auto"/>
            <w:right w:val="none" w:sz="0" w:space="0" w:color="auto"/>
          </w:divBdr>
        </w:div>
        <w:div w:id="1263225546">
          <w:marLeft w:val="0"/>
          <w:marRight w:val="0"/>
          <w:marTop w:val="0"/>
          <w:marBottom w:val="0"/>
          <w:divBdr>
            <w:top w:val="none" w:sz="0" w:space="0" w:color="auto"/>
            <w:left w:val="none" w:sz="0" w:space="0" w:color="auto"/>
            <w:bottom w:val="none" w:sz="0" w:space="0" w:color="auto"/>
            <w:right w:val="none" w:sz="0" w:space="0" w:color="auto"/>
          </w:divBdr>
        </w:div>
        <w:div w:id="1263496414">
          <w:marLeft w:val="0"/>
          <w:marRight w:val="0"/>
          <w:marTop w:val="0"/>
          <w:marBottom w:val="0"/>
          <w:divBdr>
            <w:top w:val="none" w:sz="0" w:space="0" w:color="auto"/>
            <w:left w:val="none" w:sz="0" w:space="0" w:color="auto"/>
            <w:bottom w:val="none" w:sz="0" w:space="0" w:color="auto"/>
            <w:right w:val="none" w:sz="0" w:space="0" w:color="auto"/>
          </w:divBdr>
        </w:div>
        <w:div w:id="1269002700">
          <w:marLeft w:val="0"/>
          <w:marRight w:val="0"/>
          <w:marTop w:val="0"/>
          <w:marBottom w:val="0"/>
          <w:divBdr>
            <w:top w:val="none" w:sz="0" w:space="0" w:color="auto"/>
            <w:left w:val="none" w:sz="0" w:space="0" w:color="auto"/>
            <w:bottom w:val="none" w:sz="0" w:space="0" w:color="auto"/>
            <w:right w:val="none" w:sz="0" w:space="0" w:color="auto"/>
          </w:divBdr>
        </w:div>
        <w:div w:id="1275282418">
          <w:marLeft w:val="0"/>
          <w:marRight w:val="0"/>
          <w:marTop w:val="0"/>
          <w:marBottom w:val="0"/>
          <w:divBdr>
            <w:top w:val="none" w:sz="0" w:space="0" w:color="auto"/>
            <w:left w:val="none" w:sz="0" w:space="0" w:color="auto"/>
            <w:bottom w:val="none" w:sz="0" w:space="0" w:color="auto"/>
            <w:right w:val="none" w:sz="0" w:space="0" w:color="auto"/>
          </w:divBdr>
        </w:div>
        <w:div w:id="1392344041">
          <w:marLeft w:val="0"/>
          <w:marRight w:val="0"/>
          <w:marTop w:val="0"/>
          <w:marBottom w:val="0"/>
          <w:divBdr>
            <w:top w:val="none" w:sz="0" w:space="0" w:color="auto"/>
            <w:left w:val="none" w:sz="0" w:space="0" w:color="auto"/>
            <w:bottom w:val="none" w:sz="0" w:space="0" w:color="auto"/>
            <w:right w:val="none" w:sz="0" w:space="0" w:color="auto"/>
          </w:divBdr>
        </w:div>
        <w:div w:id="1539971691">
          <w:marLeft w:val="0"/>
          <w:marRight w:val="0"/>
          <w:marTop w:val="0"/>
          <w:marBottom w:val="0"/>
          <w:divBdr>
            <w:top w:val="none" w:sz="0" w:space="0" w:color="auto"/>
            <w:left w:val="none" w:sz="0" w:space="0" w:color="auto"/>
            <w:bottom w:val="none" w:sz="0" w:space="0" w:color="auto"/>
            <w:right w:val="none" w:sz="0" w:space="0" w:color="auto"/>
          </w:divBdr>
        </w:div>
        <w:div w:id="1542739581">
          <w:marLeft w:val="0"/>
          <w:marRight w:val="0"/>
          <w:marTop w:val="0"/>
          <w:marBottom w:val="0"/>
          <w:divBdr>
            <w:top w:val="none" w:sz="0" w:space="0" w:color="auto"/>
            <w:left w:val="none" w:sz="0" w:space="0" w:color="auto"/>
            <w:bottom w:val="none" w:sz="0" w:space="0" w:color="auto"/>
            <w:right w:val="none" w:sz="0" w:space="0" w:color="auto"/>
          </w:divBdr>
        </w:div>
        <w:div w:id="1551184136">
          <w:marLeft w:val="0"/>
          <w:marRight w:val="0"/>
          <w:marTop w:val="0"/>
          <w:marBottom w:val="0"/>
          <w:divBdr>
            <w:top w:val="none" w:sz="0" w:space="0" w:color="auto"/>
            <w:left w:val="none" w:sz="0" w:space="0" w:color="auto"/>
            <w:bottom w:val="none" w:sz="0" w:space="0" w:color="auto"/>
            <w:right w:val="none" w:sz="0" w:space="0" w:color="auto"/>
          </w:divBdr>
        </w:div>
        <w:div w:id="1574118513">
          <w:marLeft w:val="0"/>
          <w:marRight w:val="0"/>
          <w:marTop w:val="0"/>
          <w:marBottom w:val="0"/>
          <w:divBdr>
            <w:top w:val="none" w:sz="0" w:space="0" w:color="auto"/>
            <w:left w:val="none" w:sz="0" w:space="0" w:color="auto"/>
            <w:bottom w:val="none" w:sz="0" w:space="0" w:color="auto"/>
            <w:right w:val="none" w:sz="0" w:space="0" w:color="auto"/>
          </w:divBdr>
        </w:div>
        <w:div w:id="1635404955">
          <w:marLeft w:val="0"/>
          <w:marRight w:val="0"/>
          <w:marTop w:val="0"/>
          <w:marBottom w:val="0"/>
          <w:divBdr>
            <w:top w:val="none" w:sz="0" w:space="0" w:color="auto"/>
            <w:left w:val="none" w:sz="0" w:space="0" w:color="auto"/>
            <w:bottom w:val="none" w:sz="0" w:space="0" w:color="auto"/>
            <w:right w:val="none" w:sz="0" w:space="0" w:color="auto"/>
          </w:divBdr>
        </w:div>
        <w:div w:id="1689602089">
          <w:marLeft w:val="0"/>
          <w:marRight w:val="0"/>
          <w:marTop w:val="0"/>
          <w:marBottom w:val="0"/>
          <w:divBdr>
            <w:top w:val="none" w:sz="0" w:space="0" w:color="auto"/>
            <w:left w:val="none" w:sz="0" w:space="0" w:color="auto"/>
            <w:bottom w:val="none" w:sz="0" w:space="0" w:color="auto"/>
            <w:right w:val="none" w:sz="0" w:space="0" w:color="auto"/>
          </w:divBdr>
        </w:div>
        <w:div w:id="1787383681">
          <w:marLeft w:val="0"/>
          <w:marRight w:val="0"/>
          <w:marTop w:val="0"/>
          <w:marBottom w:val="0"/>
          <w:divBdr>
            <w:top w:val="none" w:sz="0" w:space="0" w:color="auto"/>
            <w:left w:val="none" w:sz="0" w:space="0" w:color="auto"/>
            <w:bottom w:val="none" w:sz="0" w:space="0" w:color="auto"/>
            <w:right w:val="none" w:sz="0" w:space="0" w:color="auto"/>
          </w:divBdr>
        </w:div>
        <w:div w:id="1794133733">
          <w:marLeft w:val="0"/>
          <w:marRight w:val="0"/>
          <w:marTop w:val="0"/>
          <w:marBottom w:val="0"/>
          <w:divBdr>
            <w:top w:val="none" w:sz="0" w:space="0" w:color="auto"/>
            <w:left w:val="none" w:sz="0" w:space="0" w:color="auto"/>
            <w:bottom w:val="none" w:sz="0" w:space="0" w:color="auto"/>
            <w:right w:val="none" w:sz="0" w:space="0" w:color="auto"/>
          </w:divBdr>
        </w:div>
        <w:div w:id="1795249958">
          <w:marLeft w:val="0"/>
          <w:marRight w:val="0"/>
          <w:marTop w:val="0"/>
          <w:marBottom w:val="0"/>
          <w:divBdr>
            <w:top w:val="none" w:sz="0" w:space="0" w:color="auto"/>
            <w:left w:val="none" w:sz="0" w:space="0" w:color="auto"/>
            <w:bottom w:val="none" w:sz="0" w:space="0" w:color="auto"/>
            <w:right w:val="none" w:sz="0" w:space="0" w:color="auto"/>
          </w:divBdr>
        </w:div>
        <w:div w:id="1812014983">
          <w:marLeft w:val="0"/>
          <w:marRight w:val="0"/>
          <w:marTop w:val="0"/>
          <w:marBottom w:val="0"/>
          <w:divBdr>
            <w:top w:val="none" w:sz="0" w:space="0" w:color="auto"/>
            <w:left w:val="none" w:sz="0" w:space="0" w:color="auto"/>
            <w:bottom w:val="none" w:sz="0" w:space="0" w:color="auto"/>
            <w:right w:val="none" w:sz="0" w:space="0" w:color="auto"/>
          </w:divBdr>
        </w:div>
        <w:div w:id="1920600059">
          <w:marLeft w:val="0"/>
          <w:marRight w:val="0"/>
          <w:marTop w:val="0"/>
          <w:marBottom w:val="0"/>
          <w:divBdr>
            <w:top w:val="none" w:sz="0" w:space="0" w:color="auto"/>
            <w:left w:val="none" w:sz="0" w:space="0" w:color="auto"/>
            <w:bottom w:val="none" w:sz="0" w:space="0" w:color="auto"/>
            <w:right w:val="none" w:sz="0" w:space="0" w:color="auto"/>
          </w:divBdr>
        </w:div>
        <w:div w:id="1952975461">
          <w:marLeft w:val="0"/>
          <w:marRight w:val="0"/>
          <w:marTop w:val="0"/>
          <w:marBottom w:val="0"/>
          <w:divBdr>
            <w:top w:val="none" w:sz="0" w:space="0" w:color="auto"/>
            <w:left w:val="none" w:sz="0" w:space="0" w:color="auto"/>
            <w:bottom w:val="none" w:sz="0" w:space="0" w:color="auto"/>
            <w:right w:val="none" w:sz="0" w:space="0" w:color="auto"/>
          </w:divBdr>
        </w:div>
        <w:div w:id="2013875776">
          <w:marLeft w:val="0"/>
          <w:marRight w:val="0"/>
          <w:marTop w:val="0"/>
          <w:marBottom w:val="0"/>
          <w:divBdr>
            <w:top w:val="none" w:sz="0" w:space="0" w:color="auto"/>
            <w:left w:val="none" w:sz="0" w:space="0" w:color="auto"/>
            <w:bottom w:val="none" w:sz="0" w:space="0" w:color="auto"/>
            <w:right w:val="none" w:sz="0" w:space="0" w:color="auto"/>
          </w:divBdr>
        </w:div>
        <w:div w:id="2091999038">
          <w:marLeft w:val="0"/>
          <w:marRight w:val="0"/>
          <w:marTop w:val="0"/>
          <w:marBottom w:val="0"/>
          <w:divBdr>
            <w:top w:val="none" w:sz="0" w:space="0" w:color="auto"/>
            <w:left w:val="none" w:sz="0" w:space="0" w:color="auto"/>
            <w:bottom w:val="none" w:sz="0" w:space="0" w:color="auto"/>
            <w:right w:val="none" w:sz="0" w:space="0" w:color="auto"/>
          </w:divBdr>
        </w:div>
        <w:div w:id="2097821853">
          <w:marLeft w:val="0"/>
          <w:marRight w:val="0"/>
          <w:marTop w:val="0"/>
          <w:marBottom w:val="0"/>
          <w:divBdr>
            <w:top w:val="none" w:sz="0" w:space="0" w:color="auto"/>
            <w:left w:val="none" w:sz="0" w:space="0" w:color="auto"/>
            <w:bottom w:val="none" w:sz="0" w:space="0" w:color="auto"/>
            <w:right w:val="none" w:sz="0" w:space="0" w:color="auto"/>
          </w:divBdr>
        </w:div>
        <w:div w:id="2138602978">
          <w:marLeft w:val="0"/>
          <w:marRight w:val="0"/>
          <w:marTop w:val="0"/>
          <w:marBottom w:val="0"/>
          <w:divBdr>
            <w:top w:val="none" w:sz="0" w:space="0" w:color="auto"/>
            <w:left w:val="none" w:sz="0" w:space="0" w:color="auto"/>
            <w:bottom w:val="none" w:sz="0" w:space="0" w:color="auto"/>
            <w:right w:val="none" w:sz="0" w:space="0" w:color="auto"/>
          </w:divBdr>
        </w:div>
      </w:divsChild>
    </w:div>
    <w:div w:id="2030791397">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51221995">
      <w:bodyDiv w:val="1"/>
      <w:marLeft w:val="0"/>
      <w:marRight w:val="0"/>
      <w:marTop w:val="0"/>
      <w:marBottom w:val="0"/>
      <w:divBdr>
        <w:top w:val="none" w:sz="0" w:space="0" w:color="auto"/>
        <w:left w:val="none" w:sz="0" w:space="0" w:color="auto"/>
        <w:bottom w:val="none" w:sz="0" w:space="0" w:color="auto"/>
        <w:right w:val="none" w:sz="0" w:space="0" w:color="auto"/>
      </w:divBdr>
    </w:div>
    <w:div w:id="2057969060">
      <w:bodyDiv w:val="1"/>
      <w:marLeft w:val="0"/>
      <w:marRight w:val="0"/>
      <w:marTop w:val="0"/>
      <w:marBottom w:val="0"/>
      <w:divBdr>
        <w:top w:val="none" w:sz="0" w:space="0" w:color="auto"/>
        <w:left w:val="none" w:sz="0" w:space="0" w:color="auto"/>
        <w:bottom w:val="none" w:sz="0" w:space="0" w:color="auto"/>
        <w:right w:val="none" w:sz="0" w:space="0" w:color="auto"/>
      </w:divBdr>
    </w:div>
    <w:div w:id="208398877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111195694">
      <w:bodyDiv w:val="1"/>
      <w:marLeft w:val="0"/>
      <w:marRight w:val="0"/>
      <w:marTop w:val="0"/>
      <w:marBottom w:val="0"/>
      <w:divBdr>
        <w:top w:val="none" w:sz="0" w:space="0" w:color="auto"/>
        <w:left w:val="none" w:sz="0" w:space="0" w:color="auto"/>
        <w:bottom w:val="none" w:sz="0" w:space="0" w:color="auto"/>
        <w:right w:val="none" w:sz="0" w:space="0" w:color="auto"/>
      </w:divBdr>
    </w:div>
    <w:div w:id="2135248620">
      <w:bodyDiv w:val="1"/>
      <w:marLeft w:val="0"/>
      <w:marRight w:val="0"/>
      <w:marTop w:val="0"/>
      <w:marBottom w:val="0"/>
      <w:divBdr>
        <w:top w:val="none" w:sz="0" w:space="0" w:color="auto"/>
        <w:left w:val="none" w:sz="0" w:space="0" w:color="auto"/>
        <w:bottom w:val="none" w:sz="0" w:space="0" w:color="auto"/>
        <w:right w:val="none" w:sz="0" w:space="0" w:color="auto"/>
      </w:divBdr>
      <w:divsChild>
        <w:div w:id="1211041482">
          <w:marLeft w:val="0"/>
          <w:marRight w:val="0"/>
          <w:marTop w:val="0"/>
          <w:marBottom w:val="0"/>
          <w:divBdr>
            <w:top w:val="none" w:sz="0" w:space="0" w:color="auto"/>
            <w:left w:val="none" w:sz="0" w:space="0" w:color="auto"/>
            <w:bottom w:val="none" w:sz="0" w:space="0" w:color="auto"/>
            <w:right w:val="none" w:sz="0" w:space="0" w:color="auto"/>
          </w:divBdr>
          <w:divsChild>
            <w:div w:id="675885565">
              <w:marLeft w:val="0"/>
              <w:marRight w:val="0"/>
              <w:marTop w:val="0"/>
              <w:marBottom w:val="0"/>
              <w:divBdr>
                <w:top w:val="none" w:sz="0" w:space="0" w:color="auto"/>
                <w:left w:val="none" w:sz="0" w:space="0" w:color="auto"/>
                <w:bottom w:val="none" w:sz="0" w:space="0" w:color="auto"/>
                <w:right w:val="none" w:sz="0" w:space="0" w:color="auto"/>
              </w:divBdr>
            </w:div>
            <w:div w:id="961768474">
              <w:marLeft w:val="0"/>
              <w:marRight w:val="0"/>
              <w:marTop w:val="0"/>
              <w:marBottom w:val="0"/>
              <w:divBdr>
                <w:top w:val="none" w:sz="0" w:space="0" w:color="auto"/>
                <w:left w:val="none" w:sz="0" w:space="0" w:color="auto"/>
                <w:bottom w:val="none" w:sz="0" w:space="0" w:color="auto"/>
                <w:right w:val="none" w:sz="0" w:space="0" w:color="auto"/>
              </w:divBdr>
            </w:div>
            <w:div w:id="1184057767">
              <w:marLeft w:val="0"/>
              <w:marRight w:val="0"/>
              <w:marTop w:val="0"/>
              <w:marBottom w:val="0"/>
              <w:divBdr>
                <w:top w:val="none" w:sz="0" w:space="0" w:color="auto"/>
                <w:left w:val="none" w:sz="0" w:space="0" w:color="auto"/>
                <w:bottom w:val="none" w:sz="0" w:space="0" w:color="auto"/>
                <w:right w:val="none" w:sz="0" w:space="0" w:color="auto"/>
              </w:divBdr>
            </w:div>
            <w:div w:id="13346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13D5-24A5-4C21-8D54-EA68D9F2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67</Pages>
  <Words>18641</Words>
  <Characters>111852</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130233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7</cp:revision>
  <cp:lastPrinted>2017-12-18T11:07:00Z</cp:lastPrinted>
  <dcterms:created xsi:type="dcterms:W3CDTF">2017-12-15T12:09:00Z</dcterms:created>
  <dcterms:modified xsi:type="dcterms:W3CDTF">2017-12-19T12:44:00Z</dcterms:modified>
</cp:coreProperties>
</file>