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141"/>
        <w:gridCol w:w="760"/>
        <w:gridCol w:w="1317"/>
        <w:gridCol w:w="925"/>
        <w:gridCol w:w="1166"/>
        <w:gridCol w:w="1174"/>
      </w:tblGrid>
      <w:tr w:rsidR="005A58A2" w:rsidRPr="0019676D" w:rsidTr="00DF35A5">
        <w:trPr>
          <w:cantSplit/>
          <w:trHeight w:val="1505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Pakiet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jednostkowa netto</w:t>
            </w:r>
          </w:p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Wartość netto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brutto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producenta/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handlowa/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numer katalogowy/</w:t>
            </w:r>
          </w:p>
        </w:tc>
      </w:tr>
      <w:tr w:rsidR="00DF35A5" w:rsidRPr="0019676D" w:rsidTr="00DF35A5">
        <w:trPr>
          <w:trHeight w:val="546"/>
          <w:jc w:val="center"/>
        </w:trPr>
        <w:tc>
          <w:tcPr>
            <w:tcW w:w="40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DD03FE">
            <w:pPr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 xml:space="preserve">Duplikator płyt CD/DVD ze złączem Ethernet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7F4336">
            <w:pPr>
              <w:jc w:val="center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  <w:tr w:rsidR="00DF35A5" w:rsidRPr="0019676D" w:rsidTr="00DF35A5">
        <w:trPr>
          <w:trHeight w:val="546"/>
          <w:jc w:val="center"/>
        </w:trPr>
        <w:tc>
          <w:tcPr>
            <w:tcW w:w="40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19676D" w:rsidP="00204704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7F4336">
            <w:pPr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Licencja MS WINDOWS Server Standard 2012 R2 x64 English – licencja GOV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7F4336">
            <w:pPr>
              <w:jc w:val="center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  <w:tr w:rsidR="00DF35A5" w:rsidRPr="0019676D" w:rsidTr="00DF35A5">
        <w:trPr>
          <w:trHeight w:val="546"/>
          <w:jc w:val="center"/>
        </w:trPr>
        <w:tc>
          <w:tcPr>
            <w:tcW w:w="40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19676D" w:rsidP="0019676D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19676D">
            <w:pPr>
              <w:rPr>
                <w:b/>
                <w:sz w:val="20"/>
                <w:szCs w:val="20"/>
              </w:rPr>
            </w:pPr>
            <w:r w:rsidRPr="00DF35A5">
              <w:rPr>
                <w:rFonts w:eastAsiaTheme="minorHAnsi"/>
                <w:sz w:val="20"/>
                <w:szCs w:val="20"/>
                <w:lang w:eastAsia="en-US"/>
              </w:rPr>
              <w:t xml:space="preserve">Oprogramowanie sterujące do duplikatorów </w:t>
            </w:r>
            <w:proofErr w:type="spellStart"/>
            <w:r w:rsidRPr="00DF35A5">
              <w:rPr>
                <w:rFonts w:eastAsiaTheme="minorHAnsi"/>
                <w:sz w:val="20"/>
                <w:szCs w:val="20"/>
                <w:lang w:eastAsia="en-US"/>
              </w:rPr>
              <w:t>Qstar</w:t>
            </w:r>
            <w:proofErr w:type="spellEnd"/>
            <w:r w:rsidRPr="00DF35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35A5">
              <w:rPr>
                <w:rFonts w:eastAsiaTheme="minorHAnsi"/>
                <w:sz w:val="20"/>
                <w:szCs w:val="20"/>
                <w:lang w:eastAsia="en-US"/>
              </w:rPr>
              <w:t>Dicom</w:t>
            </w:r>
            <w:proofErr w:type="spellEnd"/>
            <w:r w:rsidRPr="00DF35A5">
              <w:rPr>
                <w:rFonts w:eastAsiaTheme="minorHAnsi"/>
                <w:sz w:val="20"/>
                <w:szCs w:val="20"/>
                <w:lang w:eastAsia="en-US"/>
              </w:rPr>
              <w:t xml:space="preserve"> Publisher</w:t>
            </w:r>
            <w:r w:rsidRPr="0019676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9676D">
              <w:rPr>
                <w:rFonts w:eastAsiaTheme="minorHAnsi"/>
                <w:sz w:val="20"/>
                <w:szCs w:val="20"/>
                <w:lang w:eastAsia="en-US"/>
              </w:rPr>
              <w:t>wraz z usługą instalacji i konfiguracji do pracy z systemem IMPAX firmy AGFA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19676D">
            <w:pPr>
              <w:jc w:val="center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196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196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196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19676D">
            <w:pPr>
              <w:jc w:val="center"/>
              <w:rPr>
                <w:sz w:val="20"/>
                <w:szCs w:val="20"/>
              </w:rPr>
            </w:pPr>
          </w:p>
        </w:tc>
      </w:tr>
      <w:tr w:rsidR="00DF35A5" w:rsidRPr="0019676D" w:rsidTr="00DF35A5">
        <w:trPr>
          <w:trHeight w:val="400"/>
          <w:jc w:val="center"/>
        </w:trPr>
        <w:tc>
          <w:tcPr>
            <w:tcW w:w="2529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right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Razem:</w:t>
            </w:r>
          </w:p>
        </w:tc>
        <w:tc>
          <w:tcPr>
            <w:tcW w:w="720" w:type="pct"/>
            <w:tcBorders>
              <w:left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Pr="00D83E50" w:rsidRDefault="00F82823" w:rsidP="00D83E50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82823" w:rsidRPr="00D154F4" w:rsidRDefault="00D154F4" w:rsidP="00D154F4">
      <w:pPr>
        <w:jc w:val="center"/>
        <w:rPr>
          <w:b/>
          <w:bCs/>
        </w:rPr>
      </w:pPr>
      <w:r w:rsidRPr="00D154F4">
        <w:rPr>
          <w:b/>
          <w:bCs/>
        </w:rPr>
        <w:t>Dostawa duplikatorów płyt CD/DVD wraz z licencją oraz oprogramowaniem sterującym duplikatorów i podłączeniem do systemu Cyfrowej Radiologii</w:t>
      </w:r>
    </w:p>
    <w:p w:rsidR="00D154F4" w:rsidRDefault="00D154F4" w:rsidP="00D154F4">
      <w:pPr>
        <w:jc w:val="center"/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nieużywany / 201</w:t>
      </w:r>
      <w:r w:rsidR="004212D2">
        <w:rPr>
          <w:rFonts w:ascii="Calibri" w:hAnsi="Calibri"/>
          <w:b/>
        </w:rPr>
        <w:t>7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80"/>
        <w:gridCol w:w="2267"/>
      </w:tblGrid>
      <w:tr w:rsidR="00F82823" w:rsidRPr="00DD03FE" w:rsidTr="00DD03F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 xml:space="preserve">parametry oferowane / </w:t>
            </w:r>
            <w:r w:rsidRPr="00DD03FE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F82823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DD03FE" w:rsidRDefault="00DD03FE" w:rsidP="00DD03F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F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DD03FE" w:rsidRDefault="00DD03FE" w:rsidP="002A1901">
            <w:pPr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Duplikator płyt CD/DVD ze złączem Ethernet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DD03FE" w:rsidRDefault="00DD03FE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DD03FE">
              <w:rPr>
                <w:b/>
                <w:snapToGrid w:val="0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DD03FE" w:rsidRDefault="00F82823">
            <w:pPr>
              <w:rPr>
                <w:b/>
                <w:sz w:val="20"/>
                <w:szCs w:val="20"/>
              </w:rPr>
            </w:pPr>
          </w:p>
        </w:tc>
      </w:tr>
      <w:tr w:rsidR="00DD03FE" w:rsidRPr="00DD03FE" w:rsidTr="008A5CC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Szybkość publikowania (nagrywanie i drukowanie)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min. 30 nośników CD-R / na godzinę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8A5CC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min. 17 nośników DVD / na godzinę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 xml:space="preserve">Szybkość samego zadrukowywania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min. 60 nośników / na godzinę (tryb szybki)</w:t>
            </w:r>
          </w:p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min. 42 nośniki / na godzinę (tryb wysokiej jakości)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Metoda zadruku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Zadruk atramentowy, tusze pigmentowe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Liczba pojemników wejściowych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Liczba pojemników wyjściowych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Pojemność pojemników wejściowych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Pojemność pojemnika wyjściowego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Pojemność pojemnika szybkiego dostępu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Rozdzielczość drukowania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 xml:space="preserve">1440 x 1440 </w:t>
            </w:r>
            <w:proofErr w:type="spellStart"/>
            <w:r w:rsidRPr="00DD03FE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Pojemniki z tuszem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wymagany tusz czarny + każdy kolor w oddzielnym pojemniku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Liczba napędów CD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Prędkość zapisu danych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  <w:lang w:val="en-US"/>
              </w:rPr>
            </w:pPr>
            <w:r w:rsidRPr="00DD03FE">
              <w:rPr>
                <w:color w:val="000000"/>
                <w:sz w:val="20"/>
                <w:szCs w:val="20"/>
                <w:lang w:val="en-US"/>
              </w:rPr>
              <w:t>CD: Maximum 40X</w:t>
            </w:r>
          </w:p>
          <w:p w:rsidR="00DD03FE" w:rsidRPr="00DD03FE" w:rsidRDefault="00DD03FE" w:rsidP="007F4336">
            <w:pPr>
              <w:rPr>
                <w:color w:val="000000"/>
                <w:sz w:val="20"/>
                <w:szCs w:val="20"/>
                <w:lang w:val="en-US"/>
              </w:rPr>
            </w:pPr>
            <w:r w:rsidRPr="00DD03FE">
              <w:rPr>
                <w:color w:val="000000"/>
                <w:sz w:val="20"/>
                <w:szCs w:val="20"/>
                <w:lang w:val="en-US"/>
              </w:rPr>
              <w:t>DVD-R, DVD+R: Maximum 12X</w:t>
            </w:r>
          </w:p>
          <w:p w:rsidR="00DD03FE" w:rsidRPr="00DD03FE" w:rsidRDefault="00DD03FE" w:rsidP="007F4336">
            <w:pPr>
              <w:rPr>
                <w:color w:val="000000"/>
                <w:sz w:val="20"/>
                <w:szCs w:val="20"/>
                <w:lang w:val="en-US"/>
              </w:rPr>
            </w:pPr>
            <w:r w:rsidRPr="00DD03FE">
              <w:rPr>
                <w:color w:val="000000"/>
                <w:sz w:val="20"/>
                <w:szCs w:val="20"/>
                <w:lang w:val="en-US"/>
              </w:rPr>
              <w:t>DVD-R DL, DVD+R DL: Maximum 8X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Obszar zadruku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25 – 116,5 mm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Tak. Wskazujący stan urządzenia, stan materiałów eksploatacyjnych oraz pozwalający na konfiguracje urządzenia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Wewnętrzny dysk twardy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Waga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nie więcej niż 25 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Zużycie energii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średnie nie więcej niż 85 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 xml:space="preserve">Komunikacja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 xml:space="preserve">Interfejs Ethernet </w:t>
            </w:r>
            <w:proofErr w:type="spellStart"/>
            <w:r w:rsidRPr="00DD03FE">
              <w:rPr>
                <w:color w:val="000000"/>
                <w:sz w:val="20"/>
                <w:szCs w:val="20"/>
              </w:rPr>
              <w:t>GigaBit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Certyfikacja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Oznaczenie 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color w:val="000000"/>
                <w:sz w:val="20"/>
                <w:szCs w:val="20"/>
              </w:rPr>
            </w:pPr>
            <w:r w:rsidRPr="00DD03FE">
              <w:rPr>
                <w:color w:val="000000"/>
                <w:sz w:val="20"/>
                <w:szCs w:val="20"/>
              </w:rPr>
              <w:t>wymagany dodatkowy komplet atramentów (po 1 z każdego koloru)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DD03F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D03F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A93E5F">
            <w:pPr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Licencja MS WINDOWS Server Standard 2012 R2 x64 English – licencja GOV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b/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DD03F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D03F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A93E5F">
            <w:pPr>
              <w:rPr>
                <w:b/>
                <w:sz w:val="20"/>
                <w:szCs w:val="20"/>
              </w:rPr>
            </w:pPr>
            <w:r w:rsidRPr="00DF35A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Oprogramowanie sterujące do duplikatorów </w:t>
            </w:r>
            <w:proofErr w:type="spellStart"/>
            <w:r w:rsidRPr="00DF35A5">
              <w:rPr>
                <w:rFonts w:eastAsiaTheme="minorHAnsi"/>
                <w:b/>
                <w:sz w:val="20"/>
                <w:szCs w:val="20"/>
                <w:lang w:eastAsia="en-US"/>
              </w:rPr>
              <w:t>Qstar</w:t>
            </w:r>
            <w:proofErr w:type="spellEnd"/>
            <w:r w:rsidRPr="00DF35A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35A5">
              <w:rPr>
                <w:rFonts w:eastAsiaTheme="minorHAnsi"/>
                <w:b/>
                <w:sz w:val="20"/>
                <w:szCs w:val="20"/>
                <w:lang w:eastAsia="en-US"/>
              </w:rPr>
              <w:t>Dicom</w:t>
            </w:r>
            <w:proofErr w:type="spellEnd"/>
            <w:r w:rsidRPr="00DF35A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Publisher</w:t>
            </w:r>
            <w:r w:rsidRPr="00DD03F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wraz z usługą instalacji i konfiguracji do pracy z systemem IMPAX firmy AGFA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b/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Oprogramowanie sterujące robotem do nagrywania płyt CD i DVD dla pacjenta, zapewniające automatyczną produkcję płyty z badaniem oraz jego opisem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Oprogramowanie umożliwia odbiór badań z opisami wysłanych bezpośrednio z systemu IMPAX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DD03FE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 xml:space="preserve">Oprogramowanie kompatybilne z oferowanym robotem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Instalacja oprogramowania na zapewnionej przez Zamawiającego stacji roboczej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Możliwość instalacji oprogramowania na systemie wirtualnym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DD03FE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Konfiguracja oprogramowania do pracy z systemem IMPAX i oferowanym</w:t>
            </w:r>
            <w:r>
              <w:rPr>
                <w:sz w:val="20"/>
                <w:szCs w:val="20"/>
              </w:rPr>
              <w:t xml:space="preserve"> </w:t>
            </w:r>
            <w:r w:rsidRPr="00DD03FE">
              <w:rPr>
                <w:sz w:val="20"/>
                <w:szCs w:val="20"/>
              </w:rPr>
              <w:t xml:space="preserve">robotem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Konfiguracja szablonu nadruku danych pacjenta i badania na płycie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7F4336">
            <w:pPr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Opis badania dostępny z poziomu przeglądarki DICOM zapisywanej na płycie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7F4336">
            <w:pPr>
              <w:jc w:val="center"/>
              <w:rPr>
                <w:sz w:val="20"/>
                <w:szCs w:val="20"/>
              </w:rPr>
            </w:pPr>
            <w:r w:rsidRPr="00DD03FE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DD03F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D03F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A93E5F">
            <w:pPr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b/>
                <w:sz w:val="20"/>
                <w:szCs w:val="20"/>
              </w:rPr>
            </w:pPr>
          </w:p>
        </w:tc>
      </w:tr>
      <w:tr w:rsidR="00DD03FE" w:rsidRPr="00DD03FE" w:rsidTr="00DD0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FE" w:rsidRPr="00DD03FE" w:rsidRDefault="00DD03FE" w:rsidP="00F93F46">
            <w:pPr>
              <w:snapToGrid w:val="0"/>
              <w:rPr>
                <w:sz w:val="20"/>
                <w:szCs w:val="20"/>
                <w:lang w:eastAsia="en-US"/>
              </w:rPr>
            </w:pPr>
            <w:r w:rsidRPr="00DD03FE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D03F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FE" w:rsidRPr="00DD03FE" w:rsidRDefault="00DD03FE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03FE">
              <w:rPr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Oświadczamy, że przedstawione powyżej dane są prawdziwe oraz zobowiązujemy się w przypadku wygrania </w:t>
      </w:r>
      <w:r w:rsidR="00FE35D1">
        <w:rPr>
          <w:sz w:val="20"/>
          <w:szCs w:val="20"/>
          <w:lang w:eastAsia="ar-SA"/>
        </w:rPr>
        <w:t>postępowania</w:t>
      </w:r>
      <w:r>
        <w:rPr>
          <w:sz w:val="20"/>
          <w:szCs w:val="20"/>
          <w:lang w:eastAsia="ar-SA"/>
        </w:rPr>
        <w:t xml:space="preserve">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72EAD"/>
    <w:rsid w:val="0019676D"/>
    <w:rsid w:val="001E7863"/>
    <w:rsid w:val="00204704"/>
    <w:rsid w:val="00206766"/>
    <w:rsid w:val="00364360"/>
    <w:rsid w:val="003B24D0"/>
    <w:rsid w:val="003F7105"/>
    <w:rsid w:val="004057BF"/>
    <w:rsid w:val="004212D2"/>
    <w:rsid w:val="00422CDD"/>
    <w:rsid w:val="00456613"/>
    <w:rsid w:val="005255BB"/>
    <w:rsid w:val="005A58A2"/>
    <w:rsid w:val="006720EF"/>
    <w:rsid w:val="006B4758"/>
    <w:rsid w:val="006C3B28"/>
    <w:rsid w:val="006F6A32"/>
    <w:rsid w:val="009474DF"/>
    <w:rsid w:val="00A93E5F"/>
    <w:rsid w:val="00B26E03"/>
    <w:rsid w:val="00B43130"/>
    <w:rsid w:val="00BF2685"/>
    <w:rsid w:val="00C2444F"/>
    <w:rsid w:val="00C52F1E"/>
    <w:rsid w:val="00C92FD6"/>
    <w:rsid w:val="00C9793C"/>
    <w:rsid w:val="00CF1B67"/>
    <w:rsid w:val="00D154F4"/>
    <w:rsid w:val="00D55461"/>
    <w:rsid w:val="00D82B3A"/>
    <w:rsid w:val="00D83E50"/>
    <w:rsid w:val="00DD03FE"/>
    <w:rsid w:val="00DE6091"/>
    <w:rsid w:val="00DF35A5"/>
    <w:rsid w:val="00E668C9"/>
    <w:rsid w:val="00EA1DD0"/>
    <w:rsid w:val="00EF0D78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183A-FA5F-4593-986B-A49A33C0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6</cp:revision>
  <cp:lastPrinted>2017-06-06T07:43:00Z</cp:lastPrinted>
  <dcterms:created xsi:type="dcterms:W3CDTF">2017-06-06T06:41:00Z</dcterms:created>
  <dcterms:modified xsi:type="dcterms:W3CDTF">2017-06-06T07:46:00Z</dcterms:modified>
</cp:coreProperties>
</file>