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1D651D">
        <w:rPr>
          <w:rFonts w:ascii="Tahoma" w:eastAsia="Times New Roman" w:hAnsi="Tahoma" w:cs="Tahoma"/>
          <w:b/>
          <w:lang w:eastAsia="pl-PL"/>
        </w:rPr>
        <w:t>160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A63DF6" w:rsidRPr="00A63DF6">
        <w:rPr>
          <w:rFonts w:ascii="Tahoma" w:hAnsi="Tahoma" w:cs="Tahoma"/>
        </w:rPr>
        <w:t xml:space="preserve">kardiologii z czynnościami konsultanta w Klinikach i Oddziałach 4 WSKzP SP ZOZ - poza Kliniką Kardiologii  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4D7A32">
        <w:rPr>
          <w:rFonts w:ascii="Tahoma" w:eastAsia="Times New Roman" w:hAnsi="Tahoma" w:cs="Tahoma"/>
          <w:b/>
          <w:lang w:eastAsia="pl-PL"/>
        </w:rPr>
        <w:t>01.05</w:t>
      </w:r>
      <w:bookmarkStart w:id="0" w:name="_GoBack"/>
      <w:bookmarkEnd w:id="0"/>
      <w:r w:rsidR="00A63DF6" w:rsidRPr="00A63DF6">
        <w:rPr>
          <w:rFonts w:ascii="Tahoma" w:eastAsia="Times New Roman" w:hAnsi="Tahoma" w:cs="Tahoma"/>
          <w:b/>
          <w:lang w:eastAsia="pl-PL"/>
        </w:rPr>
        <w:t>.2017r.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A63DF6" w:rsidRPr="00A63DF6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D7A32">
      <w:rPr>
        <w:noProof/>
      </w:rPr>
      <w:t>1</w:t>
    </w:r>
    <w:r>
      <w:fldChar w:fldCharType="end"/>
    </w:r>
  </w:p>
  <w:p w:rsidR="00323B36" w:rsidRDefault="004D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9CE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25</cp:revision>
  <cp:lastPrinted>2012-10-11T05:44:00Z</cp:lastPrinted>
  <dcterms:created xsi:type="dcterms:W3CDTF">2016-09-08T05:24:00Z</dcterms:created>
  <dcterms:modified xsi:type="dcterms:W3CDTF">2017-04-03T12:06:00Z</dcterms:modified>
</cp:coreProperties>
</file>