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00" w:rsidRDefault="00FF1400" w:rsidP="00FF1400">
      <w:pPr>
        <w:jc w:val="right"/>
        <w:rPr>
          <w:b/>
        </w:rPr>
      </w:pPr>
      <w:r w:rsidRPr="000A568F">
        <w:rPr>
          <w:b/>
        </w:rPr>
        <w:t>Za</w:t>
      </w:r>
      <w:r>
        <w:rPr>
          <w:b/>
        </w:rPr>
        <w:t>łącznik nr 2</w:t>
      </w:r>
    </w:p>
    <w:p w:rsidR="00FF1400" w:rsidRDefault="00FF1400" w:rsidP="00FF1400">
      <w:pPr>
        <w:pStyle w:val="Tytu"/>
        <w:rPr>
          <w:b/>
          <w:snapToGrid w:val="0"/>
          <w:color w:val="000000"/>
          <w:sz w:val="24"/>
          <w:szCs w:val="24"/>
        </w:rPr>
      </w:pPr>
      <w:r w:rsidRPr="00EA00E3">
        <w:rPr>
          <w:b/>
          <w:snapToGrid w:val="0"/>
          <w:color w:val="000000"/>
          <w:sz w:val="24"/>
          <w:szCs w:val="24"/>
        </w:rPr>
        <w:t>Zestawienie asortymentowo - cenowe przedmiotu zamówienia</w:t>
      </w:r>
    </w:p>
    <w:p w:rsidR="00FF1400" w:rsidRPr="00EA00E3" w:rsidRDefault="00FF1400" w:rsidP="00FF1400">
      <w:pPr>
        <w:pStyle w:val="Tytu"/>
        <w:rPr>
          <w:b/>
          <w:snapToGrid w:val="0"/>
          <w:color w:val="000000"/>
          <w:sz w:val="24"/>
          <w:szCs w:val="24"/>
        </w:rPr>
      </w:pPr>
    </w:p>
    <w:p w:rsidR="00FF1400" w:rsidRPr="00A46020" w:rsidRDefault="00FF1400" w:rsidP="00FF1400">
      <w:pPr>
        <w:pStyle w:val="Tekstpodstawowywcity"/>
        <w:ind w:left="0"/>
        <w:jc w:val="both"/>
        <w:rPr>
          <w:i/>
          <w:sz w:val="18"/>
        </w:rPr>
      </w:pPr>
      <w:r w:rsidRPr="00A46020">
        <w:rPr>
          <w:i/>
          <w:sz w:val="18"/>
        </w:rPr>
        <w:t xml:space="preserve">Cena brutto (zł), będąca podstawą do wyliczenia punktów za cenę – otrzymujemy ze wzoru: Wartość jednostkowa netto(zł) razy Ilość  – daje Wartość netto (zł), z której to wartości liczymy podatek </w:t>
      </w:r>
      <w:proofErr w:type="spellStart"/>
      <w:r w:rsidRPr="00A46020">
        <w:rPr>
          <w:i/>
          <w:sz w:val="18"/>
        </w:rPr>
        <w:t>vat</w:t>
      </w:r>
      <w:proofErr w:type="spellEnd"/>
      <w:r w:rsidRPr="00A46020">
        <w:rPr>
          <w:i/>
          <w:sz w:val="18"/>
        </w:rPr>
        <w:t xml:space="preserve"> i po dodaniu podatku </w:t>
      </w:r>
      <w:proofErr w:type="spellStart"/>
      <w:r w:rsidRPr="00A46020">
        <w:rPr>
          <w:i/>
          <w:sz w:val="18"/>
        </w:rPr>
        <w:t>vat</w:t>
      </w:r>
      <w:proofErr w:type="spellEnd"/>
      <w:r w:rsidRPr="00A46020">
        <w:rPr>
          <w:i/>
          <w:sz w:val="18"/>
        </w:rPr>
        <w:t xml:space="preserve"> do wartości netto otrzymujemy Cenę brutto (zł).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6"/>
        <w:gridCol w:w="3839"/>
        <w:gridCol w:w="1454"/>
        <w:gridCol w:w="710"/>
        <w:gridCol w:w="1276"/>
        <w:gridCol w:w="1276"/>
        <w:gridCol w:w="1134"/>
        <w:gridCol w:w="990"/>
        <w:gridCol w:w="849"/>
        <w:gridCol w:w="2170"/>
      </w:tblGrid>
      <w:tr w:rsidR="00FF1400" w:rsidRPr="00E9798B" w:rsidTr="00A34DC9">
        <w:trPr>
          <w:trHeight w:val="450"/>
        </w:trPr>
        <w:tc>
          <w:tcPr>
            <w:tcW w:w="158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57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 xml:space="preserve">Szczegóły/ </w:t>
            </w:r>
          </w:p>
          <w:p w:rsidR="00FF1400" w:rsidRPr="00E9798B" w:rsidRDefault="00FF1400" w:rsidP="00A34DC9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Ilość w opakowaniu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sz w:val="18"/>
                <w:szCs w:val="18"/>
              </w:rPr>
            </w:pPr>
            <w:r w:rsidRPr="00E9798B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9798B">
              <w:rPr>
                <w:b/>
                <w:bCs/>
                <w:sz w:val="18"/>
                <w:szCs w:val="18"/>
              </w:rPr>
              <w:t>artość jednostkowa netto [zł]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E9798B">
              <w:rPr>
                <w:b/>
                <w:bCs/>
                <w:sz w:val="18"/>
                <w:szCs w:val="18"/>
              </w:rPr>
              <w:t>ena  jednostkowa brutto [zł]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E9798B">
              <w:rPr>
                <w:b/>
                <w:bCs/>
                <w:sz w:val="18"/>
                <w:szCs w:val="18"/>
              </w:rPr>
              <w:t>lość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9798B">
              <w:rPr>
                <w:b/>
                <w:bCs/>
                <w:sz w:val="18"/>
                <w:szCs w:val="18"/>
              </w:rPr>
              <w:t>artość netto [zł]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F1400" w:rsidRDefault="00FF1400" w:rsidP="00A34D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E9798B">
              <w:rPr>
                <w:b/>
                <w:bCs/>
                <w:sz w:val="18"/>
                <w:szCs w:val="18"/>
              </w:rPr>
              <w:t>ena</w:t>
            </w:r>
          </w:p>
          <w:p w:rsidR="00FF1400" w:rsidRPr="00E9798B" w:rsidRDefault="00FF1400" w:rsidP="00A34DC9">
            <w:pPr>
              <w:jc w:val="both"/>
              <w:rPr>
                <w:b/>
                <w:bCs/>
                <w:sz w:val="18"/>
                <w:szCs w:val="18"/>
              </w:rPr>
            </w:pPr>
            <w:r w:rsidRPr="00E9798B">
              <w:rPr>
                <w:b/>
                <w:bCs/>
                <w:sz w:val="18"/>
                <w:szCs w:val="18"/>
              </w:rPr>
              <w:t>brutto [zł]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FF1400" w:rsidRPr="000F7803" w:rsidRDefault="00FF1400" w:rsidP="00A34DC9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Nazwa producenta/</w:t>
            </w:r>
          </w:p>
          <w:p w:rsidR="00FF1400" w:rsidRPr="000F7803" w:rsidRDefault="00FF1400" w:rsidP="00A34DC9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Nazwa handlowa/</w:t>
            </w:r>
          </w:p>
          <w:p w:rsidR="00FF1400" w:rsidRPr="000F7803" w:rsidRDefault="00FF1400" w:rsidP="00A34DC9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Numer katalogowy/</w:t>
            </w:r>
          </w:p>
          <w:p w:rsidR="00FF1400" w:rsidRDefault="00FF1400" w:rsidP="00A34DC9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Ilość sztuk w opakowaniu / handlowym</w:t>
            </w:r>
            <w:r>
              <w:rPr>
                <w:b/>
                <w:sz w:val="16"/>
                <w:szCs w:val="16"/>
              </w:rPr>
              <w:t>/</w:t>
            </w:r>
          </w:p>
          <w:p w:rsidR="00FF1400" w:rsidRPr="00E9798B" w:rsidRDefault="00FF1400" w:rsidP="00A34DC9">
            <w:pPr>
              <w:rPr>
                <w:b/>
                <w:bCs/>
                <w:sz w:val="20"/>
                <w:szCs w:val="20"/>
              </w:rPr>
            </w:pPr>
            <w:r w:rsidRPr="000F7803">
              <w:rPr>
                <w:b/>
                <w:sz w:val="16"/>
                <w:szCs w:val="16"/>
              </w:rPr>
              <w:t>nr strony w mat. informacyjnych</w:t>
            </w:r>
          </w:p>
        </w:tc>
      </w:tr>
      <w:tr w:rsidR="00FF1400" w:rsidRPr="00E9798B" w:rsidTr="00A34DC9">
        <w:trPr>
          <w:trHeight w:val="45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b/>
                <w:bCs/>
                <w:sz w:val="20"/>
                <w:szCs w:val="20"/>
              </w:rPr>
            </w:pPr>
            <w:r w:rsidRPr="00E9798B">
              <w:rPr>
                <w:b/>
                <w:bCs/>
                <w:sz w:val="20"/>
                <w:szCs w:val="20"/>
              </w:rPr>
              <w:t>PAKIET 12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E9798B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GAZY BAWEŁNIANE</w:t>
            </w:r>
            <w:r w:rsidRPr="00E9798B">
              <w:rPr>
                <w:b/>
                <w:bCs/>
                <w:sz w:val="20"/>
                <w:szCs w:val="20"/>
              </w:rPr>
              <w:t xml:space="preserve">  CPV </w:t>
            </w:r>
            <w:r>
              <w:rPr>
                <w:b/>
                <w:bCs/>
                <w:sz w:val="20"/>
                <w:szCs w:val="20"/>
              </w:rPr>
              <w:t>33141114-2</w:t>
            </w:r>
          </w:p>
        </w:tc>
      </w:tr>
      <w:tr w:rsidR="00FF1400" w:rsidRPr="00E9798B" w:rsidTr="00A34DC9">
        <w:trPr>
          <w:trHeight w:val="450"/>
        </w:trPr>
        <w:tc>
          <w:tcPr>
            <w:tcW w:w="158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8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Gaza bawełniana niejałowa 17N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90cmx100m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mb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83000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58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8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71" w:type="pct"/>
            <w:gridSpan w:val="2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Gaza bawełniana </w:t>
            </w:r>
            <w:r w:rsidRPr="00E9798B">
              <w:rPr>
                <w:b/>
                <w:sz w:val="20"/>
                <w:szCs w:val="20"/>
              </w:rPr>
              <w:t>jałowa</w:t>
            </w:r>
            <w:r w:rsidRPr="00E9798B">
              <w:rPr>
                <w:sz w:val="20"/>
                <w:szCs w:val="20"/>
              </w:rPr>
              <w:t xml:space="preserve"> 17N 1m²  sterylizowana para wodną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58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8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71" w:type="pct"/>
            <w:gridSpan w:val="2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Gaza bawełniana </w:t>
            </w:r>
            <w:r w:rsidRPr="00E9798B">
              <w:rPr>
                <w:b/>
                <w:sz w:val="20"/>
                <w:szCs w:val="20"/>
              </w:rPr>
              <w:t>niejałowa</w:t>
            </w:r>
            <w:r w:rsidRPr="00E9798B">
              <w:rPr>
                <w:sz w:val="20"/>
                <w:szCs w:val="20"/>
              </w:rPr>
              <w:t xml:space="preserve"> 17N 1m²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66000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318"/>
        </w:trPr>
        <w:tc>
          <w:tcPr>
            <w:tcW w:w="3583" w:type="pct"/>
            <w:gridSpan w:val="7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Wartość pakietu</w:t>
            </w:r>
            <w:r>
              <w:rPr>
                <w:b/>
                <w:sz w:val="20"/>
                <w:szCs w:val="20"/>
              </w:rPr>
              <w:t xml:space="preserve"> 12a: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</w:tbl>
    <w:p w:rsidR="00FF1400" w:rsidRDefault="00FF1400" w:rsidP="00FF1400">
      <w:pPr>
        <w:pStyle w:val="Bartek"/>
        <w:spacing w:line="360" w:lineRule="atLeast"/>
        <w:ind w:firstLine="708"/>
        <w:rPr>
          <w:color w:val="000000"/>
          <w:sz w:val="18"/>
        </w:rPr>
      </w:pPr>
    </w:p>
    <w:p w:rsidR="00FF1400" w:rsidRDefault="00FF1400" w:rsidP="00FF1400">
      <w:pPr>
        <w:pStyle w:val="Bartek"/>
        <w:spacing w:line="360" w:lineRule="atLeast"/>
        <w:ind w:firstLine="708"/>
        <w:rPr>
          <w:color w:val="000000"/>
          <w:sz w:val="18"/>
          <w:szCs w:val="18"/>
        </w:rPr>
      </w:pPr>
      <w:r w:rsidRPr="00684393">
        <w:rPr>
          <w:color w:val="000000"/>
          <w:sz w:val="18"/>
        </w:rPr>
        <w:t>……</w:t>
      </w:r>
      <w:r>
        <w:rPr>
          <w:color w:val="000000"/>
          <w:sz w:val="18"/>
        </w:rPr>
        <w:t xml:space="preserve">………….…dnia……………                                                                                                                  </w:t>
      </w:r>
      <w:r w:rsidRPr="00F7256A">
        <w:rPr>
          <w:color w:val="000000"/>
          <w:sz w:val="18"/>
          <w:szCs w:val="18"/>
        </w:rPr>
        <w:t>………...............................................................................</w:t>
      </w:r>
      <w:r>
        <w:rPr>
          <w:color w:val="000000"/>
          <w:sz w:val="18"/>
          <w:szCs w:val="18"/>
        </w:rPr>
        <w:t xml:space="preserve"> </w:t>
      </w:r>
    </w:p>
    <w:p w:rsidR="00FF1400" w:rsidRPr="00F7256A" w:rsidRDefault="00FF1400" w:rsidP="00FF1400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podpis i  pieczęć  osób wskazanych w dokumencie</w:t>
      </w:r>
    </w:p>
    <w:p w:rsidR="00FF1400" w:rsidRPr="00F7256A" w:rsidRDefault="00FF1400" w:rsidP="00FF1400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uprawniającym do występowania w obrocie prawny</w:t>
      </w:r>
      <w:r>
        <w:rPr>
          <w:b w:val="0"/>
          <w:sz w:val="16"/>
          <w:szCs w:val="16"/>
        </w:rPr>
        <w:t>m</w:t>
      </w:r>
      <w:r w:rsidRPr="00F7256A">
        <w:rPr>
          <w:b w:val="0"/>
          <w:sz w:val="16"/>
          <w:szCs w:val="16"/>
        </w:rPr>
        <w:t xml:space="preserve"> lub</w:t>
      </w:r>
    </w:p>
    <w:p w:rsidR="00FF1400" w:rsidRDefault="00FF1400" w:rsidP="00FF1400">
      <w:pPr>
        <w:ind w:left="5529"/>
        <w:jc w:val="center"/>
        <w:rPr>
          <w:sz w:val="16"/>
          <w:szCs w:val="16"/>
        </w:rPr>
      </w:pPr>
      <w:r w:rsidRPr="002E742A">
        <w:rPr>
          <w:sz w:val="16"/>
          <w:szCs w:val="16"/>
        </w:rPr>
        <w:t>posiadających pełnomocnictwo</w:t>
      </w:r>
    </w:p>
    <w:p w:rsidR="00FF1400" w:rsidRDefault="00FF1400" w:rsidP="00FF1400"/>
    <w:p w:rsidR="00FF1400" w:rsidRDefault="00FF1400" w:rsidP="00FF1400"/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"/>
        <w:gridCol w:w="3907"/>
        <w:gridCol w:w="1379"/>
        <w:gridCol w:w="708"/>
        <w:gridCol w:w="1275"/>
        <w:gridCol w:w="1278"/>
        <w:gridCol w:w="1134"/>
        <w:gridCol w:w="993"/>
        <w:gridCol w:w="990"/>
        <w:gridCol w:w="1986"/>
      </w:tblGrid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85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 xml:space="preserve">Szczegóły/ </w:t>
            </w:r>
          </w:p>
          <w:p w:rsidR="00FF1400" w:rsidRPr="00E9798B" w:rsidRDefault="00FF1400" w:rsidP="00A34DC9">
            <w:pPr>
              <w:rPr>
                <w:b/>
                <w:sz w:val="18"/>
                <w:szCs w:val="18"/>
              </w:rPr>
            </w:pPr>
            <w:r w:rsidRPr="00E9798B">
              <w:rPr>
                <w:b/>
                <w:sz w:val="18"/>
                <w:szCs w:val="18"/>
              </w:rPr>
              <w:t>Ilość w opakowaniu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sz w:val="18"/>
                <w:szCs w:val="18"/>
              </w:rPr>
            </w:pPr>
            <w:r w:rsidRPr="00E9798B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9798B">
              <w:rPr>
                <w:b/>
                <w:bCs/>
                <w:sz w:val="18"/>
                <w:szCs w:val="18"/>
              </w:rPr>
              <w:t>artość jednostkowa netto [zł]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E9798B">
              <w:rPr>
                <w:b/>
                <w:bCs/>
                <w:sz w:val="18"/>
                <w:szCs w:val="18"/>
              </w:rPr>
              <w:t>ena  jednostkowa brutto [zł]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E9798B">
              <w:rPr>
                <w:b/>
                <w:bCs/>
                <w:sz w:val="18"/>
                <w:szCs w:val="18"/>
              </w:rPr>
              <w:t>lość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9798B">
              <w:rPr>
                <w:b/>
                <w:bCs/>
                <w:sz w:val="18"/>
                <w:szCs w:val="18"/>
              </w:rPr>
              <w:t>artość netto [zł]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Default="00FF1400" w:rsidP="00A34D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E9798B">
              <w:rPr>
                <w:b/>
                <w:bCs/>
                <w:sz w:val="18"/>
                <w:szCs w:val="18"/>
              </w:rPr>
              <w:t>ena</w:t>
            </w:r>
          </w:p>
          <w:p w:rsidR="00FF1400" w:rsidRPr="00E9798B" w:rsidRDefault="00FF1400" w:rsidP="00A34DC9">
            <w:pPr>
              <w:jc w:val="both"/>
              <w:rPr>
                <w:b/>
                <w:bCs/>
                <w:sz w:val="18"/>
                <w:szCs w:val="18"/>
              </w:rPr>
            </w:pPr>
            <w:r w:rsidRPr="00E9798B">
              <w:rPr>
                <w:b/>
                <w:bCs/>
                <w:sz w:val="18"/>
                <w:szCs w:val="18"/>
              </w:rPr>
              <w:t>brutto [zł]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0F7803" w:rsidRDefault="00FF1400" w:rsidP="00A34DC9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Nazwa producenta/</w:t>
            </w:r>
          </w:p>
          <w:p w:rsidR="00FF1400" w:rsidRPr="000F7803" w:rsidRDefault="00FF1400" w:rsidP="00A34DC9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Nazwa handlowa/</w:t>
            </w:r>
          </w:p>
          <w:p w:rsidR="00FF1400" w:rsidRPr="000F7803" w:rsidRDefault="00FF1400" w:rsidP="00A34DC9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Numer katalogowy/</w:t>
            </w:r>
          </w:p>
          <w:p w:rsidR="00FF1400" w:rsidRDefault="00FF1400" w:rsidP="00A34DC9">
            <w:pPr>
              <w:rPr>
                <w:b/>
                <w:sz w:val="16"/>
                <w:szCs w:val="16"/>
              </w:rPr>
            </w:pPr>
            <w:r w:rsidRPr="000F7803">
              <w:rPr>
                <w:b/>
                <w:sz w:val="16"/>
                <w:szCs w:val="16"/>
              </w:rPr>
              <w:t>Ilość sztuk w opakowaniu / handlowym</w:t>
            </w:r>
            <w:r>
              <w:rPr>
                <w:b/>
                <w:sz w:val="16"/>
                <w:szCs w:val="16"/>
              </w:rPr>
              <w:t>/</w:t>
            </w:r>
          </w:p>
          <w:p w:rsidR="00FF1400" w:rsidRPr="00E9798B" w:rsidRDefault="00FF1400" w:rsidP="00A34DC9">
            <w:pPr>
              <w:rPr>
                <w:b/>
                <w:bCs/>
                <w:sz w:val="20"/>
                <w:szCs w:val="20"/>
              </w:rPr>
            </w:pPr>
            <w:r w:rsidRPr="000F7803">
              <w:rPr>
                <w:b/>
                <w:sz w:val="16"/>
                <w:szCs w:val="16"/>
              </w:rPr>
              <w:t>nr strony w mat. informacyjnych</w:t>
            </w:r>
          </w:p>
        </w:tc>
      </w:tr>
      <w:tr w:rsidR="00FF1400" w:rsidRPr="00E9798B" w:rsidTr="00A34DC9">
        <w:trPr>
          <w:trHeight w:val="45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b/>
                <w:bCs/>
                <w:sz w:val="20"/>
                <w:szCs w:val="20"/>
              </w:rPr>
            </w:pPr>
            <w:r w:rsidRPr="00E9798B">
              <w:rPr>
                <w:b/>
                <w:bCs/>
                <w:sz w:val="20"/>
                <w:szCs w:val="20"/>
              </w:rPr>
              <w:t>PAKIET 12  KOMPRESY CELULOZOWE, OPATRUNKI SPECJALISTYCZNE, BANDAŻE UCISKOWE  CPV 33199000-1</w:t>
            </w: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Kompresy gazowe niejałowe</w:t>
            </w:r>
            <w:r w:rsidRPr="00E9798B">
              <w:rPr>
                <w:sz w:val="20"/>
                <w:szCs w:val="20"/>
              </w:rPr>
              <w:t xml:space="preserve"> 17N 12W bez </w:t>
            </w:r>
            <w:r w:rsidRPr="00E9798B">
              <w:rPr>
                <w:sz w:val="20"/>
                <w:szCs w:val="20"/>
              </w:rPr>
              <w:lastRenderedPageBreak/>
              <w:t xml:space="preserve">luźnych nitek z podwijanymi brzegami 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lastRenderedPageBreak/>
              <w:t>5x5cm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op. a’100szt.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12080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7,5x7,5cm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op. a’100szt.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13800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10x10cm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Op. a’100szt.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Kompresy gazowe niejałowe</w:t>
            </w:r>
            <w:r w:rsidRPr="00E9798B">
              <w:rPr>
                <w:sz w:val="20"/>
                <w:szCs w:val="20"/>
              </w:rPr>
              <w:t xml:space="preserve"> 17N 12W bez luźnych nitek z podwijanymi brzegami </w:t>
            </w:r>
            <w:r w:rsidRPr="00E9798B">
              <w:rPr>
                <w:b/>
                <w:sz w:val="20"/>
                <w:szCs w:val="20"/>
              </w:rPr>
              <w:t>z nitką RTG</w:t>
            </w:r>
            <w:r w:rsidRPr="00E979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5x5cm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Op. a’100szt.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7,5x7,5cm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Op. a’100szt.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10x10cm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</w:rPr>
            </w:pPr>
            <w:r w:rsidRPr="00B531D7">
              <w:rPr>
                <w:sz w:val="18"/>
                <w:szCs w:val="18"/>
              </w:rPr>
              <w:t>Op.a’100szt.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Jałowa serweta z gazy</w:t>
            </w:r>
            <w:r w:rsidRPr="00E9798B">
              <w:rPr>
                <w:sz w:val="20"/>
                <w:szCs w:val="20"/>
              </w:rPr>
              <w:t xml:space="preserve"> 17N4W, po praniu wstępnym z tasiemką i elementem RTG, Opakowanie jednostkowe posiada informacje o dacie ważności i nr serii w postaci naklejki. Sterylizowane parą wodną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45x45 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Op. a’2 szt.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98B">
              <w:rPr>
                <w:sz w:val="20"/>
                <w:szCs w:val="20"/>
              </w:rPr>
              <w:t>p.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696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45x70 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Op. a’2 szt.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98B">
              <w:rPr>
                <w:sz w:val="20"/>
                <w:szCs w:val="20"/>
              </w:rPr>
              <w:t>p.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45x70 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Op. a’3 szt.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98B">
              <w:rPr>
                <w:sz w:val="20"/>
                <w:szCs w:val="20"/>
              </w:rPr>
              <w:t>p.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45x70 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Op. a’5 szt.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98B">
              <w:rPr>
                <w:sz w:val="20"/>
                <w:szCs w:val="20"/>
              </w:rPr>
              <w:t>p.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Jałowy kompres gazowy</w:t>
            </w:r>
            <w:r w:rsidRPr="00E9798B">
              <w:rPr>
                <w:sz w:val="20"/>
                <w:szCs w:val="20"/>
              </w:rPr>
              <w:t xml:space="preserve"> 17N12W z elementem RTG, Opakowanie jednostkowe blister posiada informacje o dacie ważności i nr serii w postaci naklejki. Sterylizowane parą wodną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10x10 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Op. a’10 szt.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98B">
              <w:rPr>
                <w:sz w:val="20"/>
                <w:szCs w:val="20"/>
              </w:rPr>
              <w:t>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10x10 cm</w:t>
            </w:r>
          </w:p>
          <w:p w:rsidR="00FF1400" w:rsidRPr="00B531D7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B531D7">
              <w:rPr>
                <w:sz w:val="18"/>
                <w:szCs w:val="18"/>
                <w:lang w:val="en-US"/>
              </w:rPr>
              <w:t>Op. a’20 szt.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98B">
              <w:rPr>
                <w:sz w:val="20"/>
                <w:szCs w:val="20"/>
              </w:rPr>
              <w:t>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972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E80375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E80375">
              <w:rPr>
                <w:sz w:val="18"/>
                <w:szCs w:val="18"/>
                <w:lang w:val="en-US"/>
              </w:rPr>
              <w:t>10x10 cm</w:t>
            </w:r>
          </w:p>
          <w:p w:rsidR="00FF1400" w:rsidRPr="00E80375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E80375">
              <w:rPr>
                <w:sz w:val="18"/>
                <w:szCs w:val="18"/>
                <w:lang w:val="en-US"/>
              </w:rPr>
              <w:t>Op. a’40 szt.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98B">
              <w:rPr>
                <w:sz w:val="20"/>
                <w:szCs w:val="20"/>
              </w:rPr>
              <w:t>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Jałowy kompres gazowy</w:t>
            </w:r>
            <w:r w:rsidRPr="00E9798B">
              <w:rPr>
                <w:sz w:val="20"/>
                <w:szCs w:val="20"/>
              </w:rPr>
              <w:t xml:space="preserve"> 17N12W , Opakowanie jednostkowe blister posiada informacje o dacie ważności i nr serii w postaci naklejki/etykiety. Sterylizowane parą wodną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5x5cm cm</w:t>
            </w:r>
          </w:p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Op. a’5 szt.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16340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E80375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E80375">
              <w:rPr>
                <w:sz w:val="18"/>
                <w:szCs w:val="18"/>
                <w:lang w:val="en-US"/>
              </w:rPr>
              <w:t>7,5x7,5cm</w:t>
            </w:r>
          </w:p>
          <w:p w:rsidR="00FF1400" w:rsidRPr="00E80375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E80375">
              <w:rPr>
                <w:sz w:val="18"/>
                <w:szCs w:val="18"/>
                <w:lang w:val="en-US"/>
              </w:rPr>
              <w:t>Op. a’10 szt.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98B">
              <w:rPr>
                <w:sz w:val="20"/>
                <w:szCs w:val="20"/>
              </w:rPr>
              <w:t>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E80375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E80375">
              <w:rPr>
                <w:sz w:val="18"/>
                <w:szCs w:val="18"/>
                <w:lang w:val="en-US"/>
              </w:rPr>
              <w:t>7,5x7,5cm</w:t>
            </w:r>
          </w:p>
          <w:p w:rsidR="00FF1400" w:rsidRPr="00E80375" w:rsidRDefault="00FF1400" w:rsidP="00A34DC9">
            <w:pPr>
              <w:jc w:val="center"/>
              <w:rPr>
                <w:sz w:val="18"/>
                <w:szCs w:val="18"/>
                <w:lang w:val="en-US"/>
              </w:rPr>
            </w:pPr>
            <w:r w:rsidRPr="00E80375">
              <w:rPr>
                <w:sz w:val="18"/>
                <w:szCs w:val="18"/>
                <w:lang w:val="en-US"/>
              </w:rPr>
              <w:t>Op. a’20 szt.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98B">
              <w:rPr>
                <w:sz w:val="20"/>
                <w:szCs w:val="20"/>
              </w:rPr>
              <w:t>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10x10cm</w:t>
            </w:r>
          </w:p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Op. a’10 szt.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5820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Pakiet kompresów z gazy</w:t>
            </w:r>
            <w:r w:rsidRPr="00E9798B">
              <w:rPr>
                <w:sz w:val="20"/>
                <w:szCs w:val="20"/>
              </w:rPr>
              <w:t xml:space="preserve">  8W17N (lub 12W17N)  z </w:t>
            </w:r>
            <w:r w:rsidRPr="00E9798B">
              <w:rPr>
                <w:b/>
                <w:sz w:val="20"/>
                <w:szCs w:val="20"/>
              </w:rPr>
              <w:t>nitką RTG jałowy</w:t>
            </w:r>
            <w:r w:rsidRPr="00E9798B">
              <w:rPr>
                <w:sz w:val="20"/>
                <w:szCs w:val="20"/>
              </w:rPr>
              <w:t xml:space="preserve">.  Opakowane w opakowanie jednostkowe typu blister (papier-folia) lub torebkę papierowo -  foliową zawierające kartę identyfikacyjną typu TAG w </w:t>
            </w:r>
            <w:r w:rsidRPr="00E9798B">
              <w:rPr>
                <w:sz w:val="20"/>
                <w:szCs w:val="20"/>
              </w:rPr>
              <w:lastRenderedPageBreak/>
              <w:t xml:space="preserve">postaci naklejki.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lastRenderedPageBreak/>
              <w:t>7(7,5)cm x7(7,5)cm;</w:t>
            </w:r>
          </w:p>
          <w:p w:rsidR="00FF1400" w:rsidRPr="00E80375" w:rsidRDefault="00FF1400" w:rsidP="00A34DC9">
            <w:pPr>
              <w:jc w:val="center"/>
              <w:rPr>
                <w:b/>
                <w:sz w:val="18"/>
                <w:szCs w:val="18"/>
              </w:rPr>
            </w:pPr>
            <w:r w:rsidRPr="00E80375">
              <w:rPr>
                <w:b/>
                <w:sz w:val="18"/>
                <w:szCs w:val="18"/>
              </w:rPr>
              <w:t>10szt.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pakiet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7(7,5) cm x 7(7,5)cm</w:t>
            </w:r>
          </w:p>
          <w:p w:rsidR="00FF1400" w:rsidRPr="00E80375" w:rsidRDefault="00FF1400" w:rsidP="00A34DC9">
            <w:pPr>
              <w:jc w:val="center"/>
              <w:rPr>
                <w:b/>
                <w:sz w:val="18"/>
                <w:szCs w:val="18"/>
              </w:rPr>
            </w:pPr>
            <w:r w:rsidRPr="00E80375">
              <w:rPr>
                <w:b/>
                <w:sz w:val="18"/>
                <w:szCs w:val="18"/>
              </w:rPr>
              <w:t>2 x 10szt.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pakiet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560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7(7,5) cm x 7(7,5)cm</w:t>
            </w:r>
          </w:p>
          <w:p w:rsidR="00FF1400" w:rsidRPr="00E80375" w:rsidRDefault="00FF1400" w:rsidP="00A34DC9">
            <w:pPr>
              <w:jc w:val="center"/>
              <w:rPr>
                <w:b/>
                <w:sz w:val="18"/>
                <w:szCs w:val="18"/>
              </w:rPr>
            </w:pPr>
            <w:r w:rsidRPr="00E80375">
              <w:rPr>
                <w:b/>
                <w:sz w:val="18"/>
                <w:szCs w:val="18"/>
              </w:rPr>
              <w:t>4 x 10szt.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pakiet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532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 xml:space="preserve">Jałowy kompres włókninowy </w:t>
            </w:r>
            <w:r w:rsidRPr="00E9798B">
              <w:rPr>
                <w:sz w:val="20"/>
                <w:szCs w:val="20"/>
              </w:rPr>
              <w:t xml:space="preserve">6W, bardzo chłonny, miękki, dobrze przepuszczający powietrze, nie zawierający środków wiążących ani wybielaczy optycznych. Włóknina wiązana czysto mechanicznie.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10x20cm</w:t>
            </w:r>
          </w:p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Op. 2 x 25 szt.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9798B">
              <w:rPr>
                <w:sz w:val="20"/>
                <w:szCs w:val="20"/>
              </w:rPr>
              <w:t>akiet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Jałowe tampony z 24 nitkowej gazy w kształcie fasolki z wplecioną nitką RTG</w:t>
            </w:r>
            <w:r w:rsidRPr="00E9798B">
              <w:rPr>
                <w:sz w:val="20"/>
                <w:szCs w:val="20"/>
              </w:rPr>
              <w:t>, wymiar gotowego produktu  Podwójna karta kontrolna w postaci naklejki. Opakowanie papierowe pudełko + blister. Sterylizowane parą wodną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19,8 mm x 10,2 mm, pakowane w kartonik ;</w:t>
            </w:r>
          </w:p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5 przegródek po 2 szt</w:t>
            </w:r>
          </w:p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(a’10 szt).24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450"/>
        </w:trPr>
        <w:tc>
          <w:tcPr>
            <w:tcW w:w="161" w:type="pct"/>
            <w:shd w:val="clear" w:color="auto" w:fill="auto"/>
            <w:vAlign w:val="center"/>
          </w:tcPr>
          <w:p w:rsidR="00FF1400" w:rsidRPr="00E9798B" w:rsidRDefault="00FF1400" w:rsidP="00A34DC9">
            <w:pPr>
              <w:numPr>
                <w:ilvl w:val="0"/>
                <w:numId w:val="29"/>
              </w:num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25,4 mm x 13,2 mm, pakowane w kartonik ;</w:t>
            </w:r>
          </w:p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5 przegródek po 2 szt</w:t>
            </w:r>
          </w:p>
          <w:p w:rsidR="00FF1400" w:rsidRPr="00E80375" w:rsidRDefault="00FF1400" w:rsidP="00A34DC9">
            <w:pPr>
              <w:jc w:val="center"/>
              <w:rPr>
                <w:sz w:val="18"/>
                <w:szCs w:val="18"/>
              </w:rPr>
            </w:pPr>
            <w:r w:rsidRPr="00E80375">
              <w:rPr>
                <w:sz w:val="18"/>
                <w:szCs w:val="18"/>
              </w:rPr>
              <w:t>(a’10 szt).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op.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1400" w:rsidRPr="00E9798B" w:rsidRDefault="00FF1400" w:rsidP="00A34D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98B">
              <w:rPr>
                <w:b/>
                <w:bCs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  <w:tr w:rsidR="00FF1400" w:rsidRPr="00E9798B" w:rsidTr="00A34DC9">
        <w:trPr>
          <w:trHeight w:val="318"/>
        </w:trPr>
        <w:tc>
          <w:tcPr>
            <w:tcW w:w="3593" w:type="pct"/>
            <w:gridSpan w:val="7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Wartość pakietu</w:t>
            </w:r>
            <w:r>
              <w:rPr>
                <w:b/>
                <w:sz w:val="20"/>
                <w:szCs w:val="20"/>
              </w:rPr>
              <w:t xml:space="preserve"> 12: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1400" w:rsidRPr="00E9798B" w:rsidRDefault="00FF1400" w:rsidP="00A3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FF1400" w:rsidRPr="00E9798B" w:rsidRDefault="00FF1400" w:rsidP="00A34DC9">
            <w:pPr>
              <w:jc w:val="both"/>
              <w:rPr>
                <w:sz w:val="20"/>
                <w:szCs w:val="20"/>
              </w:rPr>
            </w:pPr>
          </w:p>
        </w:tc>
      </w:tr>
    </w:tbl>
    <w:p w:rsidR="00FF1400" w:rsidRDefault="00FF1400" w:rsidP="00FF1400">
      <w:pPr>
        <w:pStyle w:val="Bartek"/>
        <w:spacing w:line="360" w:lineRule="atLeast"/>
        <w:ind w:firstLine="708"/>
        <w:rPr>
          <w:color w:val="000000"/>
          <w:sz w:val="18"/>
        </w:rPr>
      </w:pPr>
    </w:p>
    <w:p w:rsidR="00FF1400" w:rsidRDefault="00FF1400" w:rsidP="00FF1400">
      <w:pPr>
        <w:pStyle w:val="Bartek"/>
        <w:spacing w:line="360" w:lineRule="atLeast"/>
        <w:ind w:firstLine="708"/>
        <w:rPr>
          <w:color w:val="000000"/>
          <w:sz w:val="18"/>
        </w:rPr>
      </w:pPr>
    </w:p>
    <w:p w:rsidR="00FF1400" w:rsidRDefault="00FF1400" w:rsidP="00FF1400">
      <w:pPr>
        <w:pStyle w:val="Bartek"/>
        <w:spacing w:line="360" w:lineRule="atLeast"/>
        <w:ind w:firstLine="708"/>
        <w:rPr>
          <w:color w:val="000000"/>
          <w:sz w:val="18"/>
          <w:szCs w:val="18"/>
        </w:rPr>
      </w:pPr>
      <w:r w:rsidRPr="00684393">
        <w:rPr>
          <w:color w:val="000000"/>
          <w:sz w:val="18"/>
        </w:rPr>
        <w:t>……</w:t>
      </w:r>
      <w:r>
        <w:rPr>
          <w:color w:val="000000"/>
          <w:sz w:val="18"/>
        </w:rPr>
        <w:t xml:space="preserve">………….…dnia……………                                                                                                                  </w:t>
      </w:r>
      <w:r w:rsidRPr="00F7256A">
        <w:rPr>
          <w:color w:val="000000"/>
          <w:sz w:val="18"/>
          <w:szCs w:val="18"/>
        </w:rPr>
        <w:t>………...............................................................................</w:t>
      </w:r>
      <w:r>
        <w:rPr>
          <w:color w:val="000000"/>
          <w:sz w:val="18"/>
          <w:szCs w:val="18"/>
        </w:rPr>
        <w:t xml:space="preserve"> </w:t>
      </w:r>
    </w:p>
    <w:p w:rsidR="00FF1400" w:rsidRPr="00F7256A" w:rsidRDefault="00FF1400" w:rsidP="00FF1400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podpis i  pieczęć  osób wskazanych w dokumencie</w:t>
      </w:r>
    </w:p>
    <w:p w:rsidR="00FF1400" w:rsidRPr="00F7256A" w:rsidRDefault="00FF1400" w:rsidP="00FF1400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uprawniającym do występowania w obrocie prawny</w:t>
      </w:r>
      <w:r>
        <w:rPr>
          <w:b w:val="0"/>
          <w:sz w:val="16"/>
          <w:szCs w:val="16"/>
        </w:rPr>
        <w:t>m</w:t>
      </w:r>
      <w:r w:rsidRPr="00F7256A">
        <w:rPr>
          <w:b w:val="0"/>
          <w:sz w:val="16"/>
          <w:szCs w:val="16"/>
        </w:rPr>
        <w:t xml:space="preserve"> lub</w:t>
      </w:r>
    </w:p>
    <w:p w:rsidR="00FF1400" w:rsidRDefault="00FF1400" w:rsidP="00FF1400">
      <w:pPr>
        <w:ind w:left="5529"/>
        <w:jc w:val="center"/>
        <w:rPr>
          <w:sz w:val="16"/>
          <w:szCs w:val="16"/>
        </w:rPr>
      </w:pPr>
      <w:r w:rsidRPr="002E742A">
        <w:rPr>
          <w:sz w:val="16"/>
          <w:szCs w:val="16"/>
        </w:rPr>
        <w:t>posiadających pełnomocnictwo</w:t>
      </w:r>
    </w:p>
    <w:p w:rsidR="00870C76" w:rsidRDefault="00870C76"/>
    <w:sectPr w:rsidR="00870C76" w:rsidSect="00FF14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380"/>
    <w:multiLevelType w:val="hybridMultilevel"/>
    <w:tmpl w:val="70C6D252"/>
    <w:lvl w:ilvl="0" w:tplc="C9DE02DA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B8A55E4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632B468C"/>
    <w:multiLevelType w:val="hybridMultilevel"/>
    <w:tmpl w:val="70C6D252"/>
    <w:lvl w:ilvl="0" w:tplc="C9DE02DA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1400"/>
    <w:rsid w:val="000F081C"/>
    <w:rsid w:val="00164B29"/>
    <w:rsid w:val="00260331"/>
    <w:rsid w:val="005C1D31"/>
    <w:rsid w:val="0069094B"/>
    <w:rsid w:val="0069694E"/>
    <w:rsid w:val="0075736D"/>
    <w:rsid w:val="007D31F7"/>
    <w:rsid w:val="008332D4"/>
    <w:rsid w:val="00870C76"/>
    <w:rsid w:val="00FF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4B2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4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31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31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31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31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31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1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1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B29"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08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08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08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08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link w:val="TytuZnak"/>
    <w:qFormat/>
    <w:rsid w:val="00164B2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4B29"/>
    <w:rPr>
      <w:rFonts w:ascii="Times New Roman" w:eastAsia="Times New Roman" w:hAnsi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31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08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1F7"/>
    <w:pPr>
      <w:ind w:left="720"/>
      <w:contextualSpacing/>
    </w:pPr>
  </w:style>
  <w:style w:type="character" w:customStyle="1" w:styleId="Nagwek3Znak1">
    <w:name w:val="Nagłówek 3 Znak1"/>
    <w:basedOn w:val="Domylnaczcionkaakapitu"/>
    <w:rsid w:val="0075736D"/>
    <w:rPr>
      <w:rFonts w:ascii="Times New Roman" w:eastAsia="Times New Roman" w:hAnsi="Times New Roman"/>
      <w:sz w:val="24"/>
    </w:rPr>
  </w:style>
  <w:style w:type="character" w:customStyle="1" w:styleId="Nagwek5Znak1">
    <w:name w:val="Nagłówek 5 Znak1"/>
    <w:basedOn w:val="Domylnaczcionkaakapitu"/>
    <w:rsid w:val="0075736D"/>
    <w:rPr>
      <w:rFonts w:ascii="Times New Roman" w:eastAsia="Times New Roman" w:hAnsi="Times New Roman"/>
      <w:b/>
      <w:sz w:val="18"/>
      <w:szCs w:val="24"/>
    </w:rPr>
  </w:style>
  <w:style w:type="character" w:customStyle="1" w:styleId="Nagwek9Znak1">
    <w:name w:val="Nagłówek 9 Znak1"/>
    <w:basedOn w:val="Domylnaczcionkaakapitu"/>
    <w:rsid w:val="0075736D"/>
    <w:rPr>
      <w:rFonts w:ascii="Times New Roman" w:eastAsia="Times New Roman" w:hAnsi="Times New Roman"/>
      <w:b/>
      <w:color w:val="0000FF"/>
      <w:sz w:val="24"/>
    </w:rPr>
  </w:style>
  <w:style w:type="character" w:styleId="Pogrubienie">
    <w:name w:val="Strong"/>
    <w:basedOn w:val="Domylnaczcionkaakapitu"/>
    <w:uiPriority w:val="22"/>
    <w:qFormat/>
    <w:rsid w:val="007D31F7"/>
    <w:rPr>
      <w:b/>
      <w:bCs/>
    </w:rPr>
  </w:style>
  <w:style w:type="paragraph" w:styleId="Bezodstpw">
    <w:name w:val="No Spacing"/>
    <w:uiPriority w:val="1"/>
    <w:qFormat/>
    <w:rsid w:val="00164B29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1"/>
    <w:rsid w:val="00FF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14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FF14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rtek">
    <w:name w:val="Bartek"/>
    <w:basedOn w:val="Normalny"/>
    <w:rsid w:val="00FF1400"/>
    <w:rPr>
      <w:sz w:val="28"/>
      <w:szCs w:val="20"/>
    </w:rPr>
  </w:style>
  <w:style w:type="paragraph" w:styleId="Legenda">
    <w:name w:val="caption"/>
    <w:basedOn w:val="Normalny"/>
    <w:next w:val="Normalny"/>
    <w:qFormat/>
    <w:rsid w:val="00FF1400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2012-05-23T06:20:00Z</dcterms:created>
  <dcterms:modified xsi:type="dcterms:W3CDTF">2012-05-23T06:21:00Z</dcterms:modified>
</cp:coreProperties>
</file>