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E81983" w:rsidP="009250CB">
      <w:pPr>
        <w:jc w:val="center"/>
        <w:rPr>
          <w:sz w:val="24"/>
        </w:rPr>
      </w:pPr>
      <w:r>
        <w:rPr>
          <w:sz w:val="24"/>
        </w:rPr>
        <w:t>RATOWNIK</w:t>
      </w:r>
      <w:r w:rsidR="00085A6D" w:rsidRPr="00AE2797">
        <w:rPr>
          <w:sz w:val="24"/>
        </w:rPr>
        <w:t xml:space="preserve"> </w:t>
      </w:r>
      <w:r>
        <w:rPr>
          <w:sz w:val="24"/>
        </w:rPr>
        <w:t>MEDYCZNY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C15D24">
        <w:rPr>
          <w:rFonts w:ascii="Times New Roman" w:hAnsi="Times New Roman" w:cs="Times New Roman"/>
          <w:sz w:val="24"/>
          <w:szCs w:val="24"/>
        </w:rPr>
        <w:t xml:space="preserve"> 2</w:t>
      </w:r>
      <w:r w:rsidR="00330910">
        <w:rPr>
          <w:rFonts w:ascii="Times New Roman" w:hAnsi="Times New Roman" w:cs="Times New Roman"/>
          <w:sz w:val="24"/>
          <w:szCs w:val="24"/>
        </w:rPr>
        <w:t>/2020</w:t>
      </w:r>
      <w:r w:rsidR="00C15D24">
        <w:rPr>
          <w:rFonts w:ascii="Times New Roman" w:hAnsi="Times New Roman" w:cs="Times New Roman"/>
          <w:sz w:val="24"/>
          <w:szCs w:val="24"/>
        </w:rPr>
        <w:t>1</w:t>
      </w:r>
      <w:r w:rsidR="00330910">
        <w:rPr>
          <w:rFonts w:ascii="Times New Roman" w:hAnsi="Times New Roman" w:cs="Times New Roman"/>
          <w:sz w:val="24"/>
          <w:szCs w:val="24"/>
        </w:rPr>
        <w:t xml:space="preserve"> o</w:t>
      </w:r>
      <w:r w:rsidRPr="00790BE9">
        <w:rPr>
          <w:rFonts w:ascii="Times New Roman" w:hAnsi="Times New Roman" w:cs="Times New Roman"/>
          <w:sz w:val="24"/>
          <w:szCs w:val="24"/>
        </w:rPr>
        <w:t xml:space="preserve">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330910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330910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A4D4E" w:rsidRDefault="00EA4D4E" w:rsidP="009250CB">
      <w:pPr>
        <w:jc w:val="center"/>
        <w:rPr>
          <w:sz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przyjmuje do wykonania </w:t>
      </w:r>
      <w:r w:rsidR="00330910">
        <w:rPr>
          <w:sz w:val="24"/>
          <w:szCs w:val="24"/>
        </w:rPr>
        <w:t xml:space="preserve">w ramach dyżurów </w:t>
      </w:r>
      <w:r>
        <w:rPr>
          <w:sz w:val="24"/>
          <w:szCs w:val="24"/>
        </w:rPr>
        <w:t xml:space="preserve">czynności </w:t>
      </w:r>
      <w:r w:rsidR="00330910">
        <w:rPr>
          <w:sz w:val="24"/>
          <w:szCs w:val="24"/>
        </w:rPr>
        <w:t xml:space="preserve">ratownika medycznego w Szpitalnym Oddziale Ratunkowym </w:t>
      </w:r>
      <w:r w:rsidRPr="00790BE9">
        <w:rPr>
          <w:sz w:val="24"/>
          <w:szCs w:val="24"/>
        </w:rPr>
        <w:t>.</w:t>
      </w:r>
      <w:r>
        <w:rPr>
          <w:sz w:val="24"/>
          <w:szCs w:val="24"/>
        </w:rPr>
        <w:t>w 4 WSzKzP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9250CB" w:rsidRPr="00EA4D4E" w:rsidRDefault="00D50845" w:rsidP="00EA4D4E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330910" w:rsidRPr="00657AE9">
        <w:rPr>
          <w:sz w:val="24"/>
          <w:szCs w:val="24"/>
          <w:lang w:eastAsia="pl-PL"/>
        </w:rPr>
        <w:t>ełnienie dyżurów medycznych w SOR</w:t>
      </w:r>
    </w:p>
    <w:p w:rsidR="009250CB" w:rsidRPr="00790BE9" w:rsidRDefault="009250CB" w:rsidP="00D50845">
      <w:pPr>
        <w:jc w:val="both"/>
        <w:rPr>
          <w:lang w:eastAsia="pl-PL"/>
        </w:rPr>
      </w:pP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D50845">
        <w:rPr>
          <w:rFonts w:ascii="Times New Roman" w:hAnsi="Times New Roman" w:cs="Times New Roman"/>
          <w:color w:val="000000"/>
          <w:sz w:val="24"/>
        </w:rPr>
        <w:t>Szpitalnego Oddziału Ratunkowego zwanego dalej SOR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C15D2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60</w:t>
      </w:r>
      <w:r w:rsidR="00D5084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C15D2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280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FC3F0E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A3294C">
        <w:rPr>
          <w:rFonts w:eastAsia="Calibri"/>
          <w:sz w:val="24"/>
          <w:szCs w:val="24"/>
          <w:lang w:eastAsia="en-US"/>
        </w:rPr>
        <w:t>ratownika medycznego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</w:t>
      </w:r>
      <w:r w:rsidR="00A3294C">
        <w:rPr>
          <w:rFonts w:eastAsia="Calibri"/>
          <w:sz w:val="24"/>
          <w:szCs w:val="24"/>
          <w:lang w:eastAsia="en-US"/>
        </w:rPr>
        <w:t>Pa</w:t>
      </w:r>
      <w:r w:rsidR="00733C8E">
        <w:rPr>
          <w:rFonts w:eastAsia="Calibri"/>
          <w:sz w:val="24"/>
          <w:szCs w:val="24"/>
          <w:lang w:eastAsia="en-US"/>
        </w:rPr>
        <w:t>ństwowym Ratownictwie Medycznym</w:t>
      </w:r>
      <w:r w:rsidR="00A3294C">
        <w:rPr>
          <w:rFonts w:eastAsia="Calibri"/>
          <w:sz w:val="24"/>
          <w:szCs w:val="24"/>
          <w:lang w:eastAsia="en-US"/>
        </w:rPr>
        <w:t xml:space="preserve"> (tj. Dz. U. z 2020 r. poz.882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990C6E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50845">
        <w:rPr>
          <w:sz w:val="24"/>
        </w:rPr>
        <w:t>Pielęgniarka Oddziałowa SOR</w:t>
      </w:r>
      <w:r w:rsidRPr="002A1B99">
        <w:rPr>
          <w:sz w:val="24"/>
        </w:rPr>
        <w:t>,</w:t>
      </w:r>
      <w:r w:rsidR="00D50845">
        <w:rPr>
          <w:sz w:val="24"/>
        </w:rPr>
        <w:t xml:space="preserve"> która</w:t>
      </w:r>
      <w:r w:rsidRPr="000C605F">
        <w:rPr>
          <w:sz w:val="24"/>
        </w:rPr>
        <w:t xml:space="preserve"> w sprawach związ</w:t>
      </w:r>
      <w:r w:rsidR="00D50845">
        <w:rPr>
          <w:sz w:val="24"/>
        </w:rPr>
        <w:t xml:space="preserve">anych z funkcjonowaniem </w:t>
      </w:r>
      <w:r w:rsidRPr="000C605F">
        <w:rPr>
          <w:sz w:val="24"/>
        </w:rPr>
        <w:t xml:space="preserve">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B83060">
        <w:t xml:space="preserve"> Praw Pacjenta (tj. Dz. U. z 2020</w:t>
      </w:r>
      <w:r w:rsidRPr="00AE2797">
        <w:t xml:space="preserve">r. poz. </w:t>
      </w:r>
      <w:r w:rsidR="00B83060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1D0BE9" w:rsidRDefault="009250CB" w:rsidP="001D0BE9">
      <w:pPr>
        <w:pStyle w:val="Akapitzlist"/>
        <w:numPr>
          <w:ilvl w:val="0"/>
          <w:numId w:val="43"/>
        </w:numPr>
        <w:tabs>
          <w:tab w:val="left" w:pos="3899"/>
          <w:tab w:val="center" w:pos="4781"/>
        </w:tabs>
        <w:rPr>
          <w:sz w:val="24"/>
        </w:rPr>
      </w:pPr>
      <w:r w:rsidRPr="001D0BE9">
        <w:rPr>
          <w:sz w:val="24"/>
        </w:rPr>
        <w:t xml:space="preserve">Za realizację przedmiotu umowy </w:t>
      </w:r>
      <w:r w:rsidR="00725416" w:rsidRPr="001D0BE9">
        <w:rPr>
          <w:sz w:val="24"/>
        </w:rPr>
        <w:t>Zleceniobiorcy</w:t>
      </w:r>
      <w:r w:rsidRPr="001D0BE9">
        <w:rPr>
          <w:sz w:val="24"/>
        </w:rPr>
        <w:t xml:space="preserve"> przysługuje wynagrodzenie:</w:t>
      </w:r>
    </w:p>
    <w:p w:rsidR="001D0BE9" w:rsidRDefault="00B83060" w:rsidP="001D0BE9">
      <w:pPr>
        <w:ind w:left="633"/>
        <w:jc w:val="both"/>
        <w:rPr>
          <w:sz w:val="24"/>
        </w:rPr>
      </w:pPr>
      <w:r w:rsidRPr="001D0BE9">
        <w:rPr>
          <w:b/>
          <w:sz w:val="24"/>
        </w:rPr>
        <w:t xml:space="preserve">………………….. zł brutto za 1 godzinę pracy </w:t>
      </w:r>
      <w:r w:rsidRPr="001D0BE9">
        <w:rPr>
          <w:sz w:val="24"/>
        </w:rPr>
        <w:t>(słownie: ……..zł brutto)</w:t>
      </w:r>
    </w:p>
    <w:p w:rsidR="005E58A5" w:rsidRPr="000E2258" w:rsidRDefault="001D0BE9" w:rsidP="000E2258">
      <w:pPr>
        <w:pStyle w:val="Akapitzlist"/>
        <w:numPr>
          <w:ilvl w:val="0"/>
          <w:numId w:val="43"/>
        </w:numPr>
        <w:jc w:val="both"/>
        <w:rPr>
          <w:sz w:val="24"/>
        </w:rPr>
      </w:pPr>
      <w:r>
        <w:rPr>
          <w:sz w:val="24"/>
          <w:szCs w:val="24"/>
        </w:rPr>
        <w:t>P</w:t>
      </w:r>
      <w:r w:rsidR="00021367" w:rsidRPr="001D0BE9">
        <w:rPr>
          <w:sz w:val="24"/>
          <w:szCs w:val="24"/>
        </w:rPr>
        <w:t>oza wyna</w:t>
      </w:r>
      <w:r w:rsidR="006401FF">
        <w:rPr>
          <w:sz w:val="24"/>
          <w:szCs w:val="24"/>
        </w:rPr>
        <w:t>grodzeniem określonym w ust. 1</w:t>
      </w:r>
      <w:bookmarkStart w:id="0" w:name="_GoBack"/>
      <w:bookmarkEnd w:id="0"/>
      <w:r w:rsidR="00021367" w:rsidRPr="001D0BE9">
        <w:rPr>
          <w:sz w:val="24"/>
          <w:szCs w:val="24"/>
        </w:rPr>
        <w:t xml:space="preserve"> Zleceniobiorcy przysługiwać będzie prawo do dodatkowego wynagrodzenia wynikającego z Rozporządzenia Ministra Zdrowia z dn. 08.09.2015r. w sprawie ogólnych warunków umów o udzielenie świadczeń opieki zdrowotnej ( Dz.U. z 2016r. poz. 1146  z późn. zm.)</w:t>
      </w:r>
      <w:r w:rsidR="005304F4" w:rsidRPr="001D0BE9">
        <w:rPr>
          <w:sz w:val="24"/>
          <w:szCs w:val="24"/>
        </w:rPr>
        <w:t>.</w:t>
      </w:r>
    </w:p>
    <w:p w:rsidR="00242FCD" w:rsidRPr="00242FCD" w:rsidRDefault="000E2258" w:rsidP="00EA376B">
      <w:pPr>
        <w:numPr>
          <w:ilvl w:val="0"/>
          <w:numId w:val="43"/>
        </w:numPr>
        <w:jc w:val="both"/>
        <w:rPr>
          <w:sz w:val="24"/>
        </w:rPr>
      </w:pPr>
      <w:r w:rsidRPr="00242FCD">
        <w:rPr>
          <w:sz w:val="24"/>
          <w:szCs w:val="24"/>
        </w:rPr>
        <w:t xml:space="preserve">W przypadku udzielania świadczeń zdrowotnych w bezpośrednim kontakcie z pacjentem zakażonym SARS-CoV2 Zleceniobiorcy </w:t>
      </w:r>
      <w:r w:rsidR="00867D0E" w:rsidRPr="00242FCD">
        <w:rPr>
          <w:sz w:val="24"/>
          <w:szCs w:val="24"/>
        </w:rPr>
        <w:t>może przysługiwać</w:t>
      </w:r>
      <w:r w:rsidRPr="00242FCD">
        <w:rPr>
          <w:sz w:val="24"/>
          <w:szCs w:val="24"/>
        </w:rPr>
        <w:t xml:space="preserve"> dodatkowe świadczenie pieniężne</w:t>
      </w:r>
      <w:r w:rsidR="00867D0E" w:rsidRPr="00242FCD">
        <w:rPr>
          <w:sz w:val="24"/>
          <w:szCs w:val="24"/>
        </w:rPr>
        <w:t xml:space="preserve"> w wysokości i na zasadach określonych w umowie zawartej przez Udzielającego Zamówienie z Narodowym Funduszem Zdrowia lub określonych w odrębnych przepisach</w:t>
      </w:r>
      <w:r w:rsidRPr="00242FCD">
        <w:rPr>
          <w:sz w:val="24"/>
          <w:szCs w:val="24"/>
        </w:rPr>
        <w:t xml:space="preserve">. </w:t>
      </w:r>
    </w:p>
    <w:p w:rsidR="000E2258" w:rsidRPr="00242FCD" w:rsidRDefault="000E2258" w:rsidP="00EA376B">
      <w:pPr>
        <w:numPr>
          <w:ilvl w:val="0"/>
          <w:numId w:val="43"/>
        </w:numPr>
        <w:jc w:val="both"/>
        <w:rPr>
          <w:sz w:val="24"/>
        </w:rPr>
      </w:pPr>
      <w:r w:rsidRPr="00242FCD">
        <w:rPr>
          <w:rFonts w:eastAsia="ヒラギノ角ゴ Pro W3"/>
          <w:color w:val="000000"/>
          <w:sz w:val="24"/>
          <w:szCs w:val="24"/>
        </w:rPr>
        <w:t>Wypłatę wynagrodzenia, o którym mowa w ust.2,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0E2258" w:rsidRPr="009563B6" w:rsidRDefault="000E2258" w:rsidP="000E2258">
      <w:pPr>
        <w:numPr>
          <w:ilvl w:val="0"/>
          <w:numId w:val="43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t xml:space="preserve">i 3 </w:t>
      </w:r>
      <w:r w:rsidRPr="007F0990">
        <w:rPr>
          <w:rFonts w:eastAsia="ヒラギノ角ゴ Pro W3"/>
          <w:color w:val="000000"/>
          <w:sz w:val="24"/>
        </w:rPr>
        <w:t xml:space="preserve">przez NFZ, bądź  nieuwzględnienia do wypłaty w ww. porozumieniu </w:t>
      </w:r>
      <w:r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:rsidR="000E2258" w:rsidRDefault="000E2258" w:rsidP="000E2258">
      <w:pPr>
        <w:numPr>
          <w:ilvl w:val="0"/>
          <w:numId w:val="43"/>
        </w:numPr>
        <w:jc w:val="both"/>
        <w:rPr>
          <w:sz w:val="24"/>
        </w:rPr>
      </w:pPr>
      <w:r>
        <w:rPr>
          <w:sz w:val="24"/>
          <w:szCs w:val="24"/>
        </w:rPr>
        <w:t>Podstawą wypłaty należności będzie załączona do rachunku ewidencja czasu pracy (</w:t>
      </w:r>
      <w:r>
        <w:rPr>
          <w:i/>
          <w:sz w:val="24"/>
          <w:szCs w:val="24"/>
        </w:rPr>
        <w:t xml:space="preserve">załącznik nr 2 do umowy </w:t>
      </w:r>
      <w:r>
        <w:rPr>
          <w:sz w:val="24"/>
          <w:szCs w:val="24"/>
        </w:rPr>
        <w:t>) oraz  wykonanie obowiązku wynikającego z § 3 ust.4(</w:t>
      </w:r>
      <w:r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0E2258" w:rsidRPr="00AE2797" w:rsidRDefault="000E2258" w:rsidP="000E2258">
      <w:pPr>
        <w:numPr>
          <w:ilvl w:val="0"/>
          <w:numId w:val="43"/>
        </w:numPr>
        <w:jc w:val="both"/>
        <w:rPr>
          <w:sz w:val="24"/>
        </w:rPr>
      </w:pPr>
      <w:r w:rsidRPr="00F37043">
        <w:rPr>
          <w:sz w:val="24"/>
          <w:szCs w:val="24"/>
        </w:rPr>
        <w:t>Wynagrodzen</w:t>
      </w:r>
      <w:r>
        <w:rPr>
          <w:sz w:val="24"/>
          <w:szCs w:val="24"/>
        </w:rPr>
        <w:t xml:space="preserve">ie, o którym mowa w ust. 1 – 3 </w:t>
      </w:r>
      <w:r w:rsidRPr="00F37043">
        <w:rPr>
          <w:sz w:val="24"/>
          <w:szCs w:val="24"/>
        </w:rPr>
        <w:t>wyczerpuje całość zobowiązań finansowych Zleceniodawcy względem Zleceniobiorcy.</w:t>
      </w:r>
    </w:p>
    <w:p w:rsidR="000E2258" w:rsidRDefault="000E2258" w:rsidP="000E2258">
      <w:pPr>
        <w:numPr>
          <w:ilvl w:val="0"/>
          <w:numId w:val="43"/>
        </w:numPr>
        <w:tabs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trwania niniejszej umowy zostanie wypłacone </w:t>
      </w:r>
      <w:r w:rsidRPr="00A41AEE">
        <w:rPr>
          <w:sz w:val="24"/>
          <w:szCs w:val="24"/>
        </w:rPr>
        <w:t>z dniem zakończenia umowy</w:t>
      </w:r>
      <w:r w:rsidRPr="00A41AEE">
        <w:rPr>
          <w:sz w:val="24"/>
        </w:rPr>
        <w:t xml:space="preserve"> </w:t>
      </w:r>
      <w:r>
        <w:rPr>
          <w:sz w:val="24"/>
        </w:rPr>
        <w:t>po rozliczeniu się z powierzonego mienia.</w:t>
      </w:r>
    </w:p>
    <w:p w:rsidR="000E2258" w:rsidRDefault="000E2258" w:rsidP="000E2258">
      <w:pPr>
        <w:pStyle w:val="Akapitzlis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Rozliczenie, o którym mowa w ust.8 nastąpi w formie karty obiegowej.</w:t>
      </w:r>
    </w:p>
    <w:p w:rsidR="00127D10" w:rsidRDefault="00127D10" w:rsidP="00127D10">
      <w:pPr>
        <w:jc w:val="both"/>
        <w:rPr>
          <w:sz w:val="24"/>
        </w:rPr>
      </w:pPr>
    </w:p>
    <w:p w:rsidR="00127D10" w:rsidRPr="00AE2797" w:rsidRDefault="00127D10" w:rsidP="00127D10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>
        <w:rPr>
          <w:sz w:val="24"/>
        </w:rPr>
        <w:t>16</w:t>
      </w:r>
    </w:p>
    <w:p w:rsidR="00127D10" w:rsidRPr="00E0141A" w:rsidRDefault="00127D10" w:rsidP="00127D10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po zakończeniu miesiąca kalendarzowego na rachunek wskazany przez Zleceniobiorcę i po przyjęciu prac przez Pielęgniarkę Oddziałową w terminie 10 dni od dnia otrzymania przez Zleceniodawcę rachunku wraz z ewidencją czasu pracy. </w:t>
      </w:r>
    </w:p>
    <w:p w:rsidR="00127D10" w:rsidRPr="00EA7D8B" w:rsidRDefault="00127D10" w:rsidP="00127D10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>
        <w:rPr>
          <w:sz w:val="24"/>
        </w:rPr>
        <w:t>y</w:t>
      </w:r>
      <w:r w:rsidRPr="00154F87">
        <w:rPr>
          <w:sz w:val="24"/>
        </w:rPr>
        <w:t xml:space="preserve"> </w:t>
      </w:r>
      <w:r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>
        <w:rPr>
          <w:sz w:val="24"/>
        </w:rPr>
        <w:t xml:space="preserve">Zleceniobiorcę 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>
        <w:rPr>
          <w:sz w:val="24"/>
        </w:rPr>
        <w:t>Pielęgniarkę Oddziałową.</w:t>
      </w:r>
    </w:p>
    <w:p w:rsidR="00127D10" w:rsidRPr="00AE2797" w:rsidRDefault="00127D10" w:rsidP="00127D10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="0086238C">
        <w:rPr>
          <w:b/>
          <w:sz w:val="24"/>
        </w:rPr>
        <w:t xml:space="preserve">01.04.2021 r. </w:t>
      </w:r>
      <w:r w:rsidR="0086238C">
        <w:rPr>
          <w:sz w:val="24"/>
        </w:rPr>
        <w:t xml:space="preserve"> do </w:t>
      </w:r>
      <w:r w:rsidR="0086238C" w:rsidRPr="0086238C">
        <w:rPr>
          <w:b/>
          <w:sz w:val="24"/>
        </w:rPr>
        <w:t xml:space="preserve">31.03.2023 r.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A4283B">
        <w:trPr>
          <w:trHeight w:val="313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621017" w:rsidRDefault="009C7DAB" w:rsidP="00635678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sectPr w:rsidR="00621017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8A" w:rsidRDefault="00CC488A">
      <w:r>
        <w:separator/>
      </w:r>
    </w:p>
  </w:endnote>
  <w:endnote w:type="continuationSeparator" w:id="0">
    <w:p w:rsidR="00CC488A" w:rsidRDefault="00CC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A" w:rsidRDefault="006E4E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90C6E">
      <w:rPr>
        <w:noProof/>
      </w:rPr>
      <w:t>5</w:t>
    </w:r>
    <w:r>
      <w:rPr>
        <w:noProof/>
      </w:rPr>
      <w:fldChar w:fldCharType="end"/>
    </w:r>
  </w:p>
  <w:p w:rsidR="00CC488A" w:rsidRDefault="00CC4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8A" w:rsidRDefault="00CC488A">
      <w:r>
        <w:separator/>
      </w:r>
    </w:p>
  </w:footnote>
  <w:footnote w:type="continuationSeparator" w:id="0">
    <w:p w:rsidR="00CC488A" w:rsidRDefault="00CC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64382"/>
    <w:multiLevelType w:val="hybridMultilevel"/>
    <w:tmpl w:val="3696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D61A3"/>
    <w:multiLevelType w:val="hybridMultilevel"/>
    <w:tmpl w:val="7934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174A42"/>
    <w:multiLevelType w:val="hybridMultilevel"/>
    <w:tmpl w:val="7934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40B53"/>
    <w:multiLevelType w:val="hybridMultilevel"/>
    <w:tmpl w:val="2200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6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2"/>
  </w:num>
  <w:num w:numId="27">
    <w:abstractNumId w:val="33"/>
  </w:num>
  <w:num w:numId="28">
    <w:abstractNumId w:val="40"/>
  </w:num>
  <w:num w:numId="29">
    <w:abstractNumId w:val="30"/>
  </w:num>
  <w:num w:numId="30">
    <w:abstractNumId w:val="29"/>
  </w:num>
  <w:num w:numId="31">
    <w:abstractNumId w:val="39"/>
  </w:num>
  <w:num w:numId="32">
    <w:abstractNumId w:val="24"/>
  </w:num>
  <w:num w:numId="33">
    <w:abstractNumId w:val="23"/>
  </w:num>
  <w:num w:numId="34">
    <w:abstractNumId w:val="37"/>
  </w:num>
  <w:num w:numId="35">
    <w:abstractNumId w:val="27"/>
  </w:num>
  <w:num w:numId="36">
    <w:abstractNumId w:val="36"/>
  </w:num>
  <w:num w:numId="37">
    <w:abstractNumId w:val="19"/>
  </w:num>
  <w:num w:numId="38">
    <w:abstractNumId w:val="19"/>
  </w:num>
  <w:num w:numId="39">
    <w:abstractNumId w:val="35"/>
  </w:num>
  <w:num w:numId="40">
    <w:abstractNumId w:val="31"/>
  </w:num>
  <w:num w:numId="41">
    <w:abstractNumId w:val="20"/>
  </w:num>
  <w:num w:numId="42">
    <w:abstractNumId w:val="2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F2B"/>
    <w:rsid w:val="0000511C"/>
    <w:rsid w:val="0002029D"/>
    <w:rsid w:val="00021297"/>
    <w:rsid w:val="00021367"/>
    <w:rsid w:val="0004075C"/>
    <w:rsid w:val="00053065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2258"/>
    <w:rsid w:val="000E368A"/>
    <w:rsid w:val="00105FA4"/>
    <w:rsid w:val="001138F9"/>
    <w:rsid w:val="00125D55"/>
    <w:rsid w:val="00127D10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C533C"/>
    <w:rsid w:val="001D0BE9"/>
    <w:rsid w:val="001E0059"/>
    <w:rsid w:val="001E4F83"/>
    <w:rsid w:val="001E5224"/>
    <w:rsid w:val="001E5AA0"/>
    <w:rsid w:val="00211C4F"/>
    <w:rsid w:val="0023174C"/>
    <w:rsid w:val="00242FCD"/>
    <w:rsid w:val="00244653"/>
    <w:rsid w:val="00263735"/>
    <w:rsid w:val="002707D2"/>
    <w:rsid w:val="0029763F"/>
    <w:rsid w:val="00297C46"/>
    <w:rsid w:val="002A1B99"/>
    <w:rsid w:val="002D67C4"/>
    <w:rsid w:val="002E228B"/>
    <w:rsid w:val="002F2FD4"/>
    <w:rsid w:val="00301C93"/>
    <w:rsid w:val="00303054"/>
    <w:rsid w:val="00306472"/>
    <w:rsid w:val="0031619C"/>
    <w:rsid w:val="003228EA"/>
    <w:rsid w:val="00330910"/>
    <w:rsid w:val="00331508"/>
    <w:rsid w:val="003738C6"/>
    <w:rsid w:val="00375EC7"/>
    <w:rsid w:val="00377E04"/>
    <w:rsid w:val="00384D95"/>
    <w:rsid w:val="003B10F1"/>
    <w:rsid w:val="003B4C4E"/>
    <w:rsid w:val="003B6227"/>
    <w:rsid w:val="003C0904"/>
    <w:rsid w:val="003D7968"/>
    <w:rsid w:val="003F40B0"/>
    <w:rsid w:val="00412F80"/>
    <w:rsid w:val="0043201B"/>
    <w:rsid w:val="004576B4"/>
    <w:rsid w:val="00463BE6"/>
    <w:rsid w:val="00467103"/>
    <w:rsid w:val="00471324"/>
    <w:rsid w:val="0047223F"/>
    <w:rsid w:val="004747FE"/>
    <w:rsid w:val="004B4175"/>
    <w:rsid w:val="004C3178"/>
    <w:rsid w:val="004D3CFE"/>
    <w:rsid w:val="004E4EF6"/>
    <w:rsid w:val="004F4B71"/>
    <w:rsid w:val="00523735"/>
    <w:rsid w:val="005251FE"/>
    <w:rsid w:val="005277BA"/>
    <w:rsid w:val="00527EF6"/>
    <w:rsid w:val="005304F4"/>
    <w:rsid w:val="005311BC"/>
    <w:rsid w:val="00546D39"/>
    <w:rsid w:val="00550C98"/>
    <w:rsid w:val="00552696"/>
    <w:rsid w:val="005A0CFD"/>
    <w:rsid w:val="005B093A"/>
    <w:rsid w:val="005B62A6"/>
    <w:rsid w:val="005D002E"/>
    <w:rsid w:val="005D36E9"/>
    <w:rsid w:val="005E188F"/>
    <w:rsid w:val="005E58A5"/>
    <w:rsid w:val="005F7319"/>
    <w:rsid w:val="00621017"/>
    <w:rsid w:val="00635678"/>
    <w:rsid w:val="006401FF"/>
    <w:rsid w:val="00644895"/>
    <w:rsid w:val="00646715"/>
    <w:rsid w:val="00657AE9"/>
    <w:rsid w:val="00665152"/>
    <w:rsid w:val="00690A46"/>
    <w:rsid w:val="006951DA"/>
    <w:rsid w:val="006C0FB0"/>
    <w:rsid w:val="006C1522"/>
    <w:rsid w:val="006D1F57"/>
    <w:rsid w:val="006E4E50"/>
    <w:rsid w:val="006E65EC"/>
    <w:rsid w:val="006F4453"/>
    <w:rsid w:val="00710769"/>
    <w:rsid w:val="00715166"/>
    <w:rsid w:val="007248CB"/>
    <w:rsid w:val="00725416"/>
    <w:rsid w:val="007275D5"/>
    <w:rsid w:val="00733C8E"/>
    <w:rsid w:val="00737A2E"/>
    <w:rsid w:val="0074345C"/>
    <w:rsid w:val="00761378"/>
    <w:rsid w:val="00770EBD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6238C"/>
    <w:rsid w:val="00867D0E"/>
    <w:rsid w:val="008D1848"/>
    <w:rsid w:val="0090102D"/>
    <w:rsid w:val="00904CAF"/>
    <w:rsid w:val="009250CB"/>
    <w:rsid w:val="009463EE"/>
    <w:rsid w:val="00954E3B"/>
    <w:rsid w:val="009740AF"/>
    <w:rsid w:val="00983989"/>
    <w:rsid w:val="00990C6E"/>
    <w:rsid w:val="009C3270"/>
    <w:rsid w:val="009C7DAB"/>
    <w:rsid w:val="009D36F4"/>
    <w:rsid w:val="009D5DB7"/>
    <w:rsid w:val="00A04E8C"/>
    <w:rsid w:val="00A22841"/>
    <w:rsid w:val="00A253AB"/>
    <w:rsid w:val="00A31F8C"/>
    <w:rsid w:val="00A3294C"/>
    <w:rsid w:val="00A4283B"/>
    <w:rsid w:val="00A50724"/>
    <w:rsid w:val="00A53AEB"/>
    <w:rsid w:val="00A757C9"/>
    <w:rsid w:val="00A83D58"/>
    <w:rsid w:val="00A97F6F"/>
    <w:rsid w:val="00AB32C9"/>
    <w:rsid w:val="00AC70FF"/>
    <w:rsid w:val="00AD7807"/>
    <w:rsid w:val="00AE2797"/>
    <w:rsid w:val="00AF4A25"/>
    <w:rsid w:val="00B104C8"/>
    <w:rsid w:val="00B1356C"/>
    <w:rsid w:val="00B22852"/>
    <w:rsid w:val="00B250FA"/>
    <w:rsid w:val="00B3012D"/>
    <w:rsid w:val="00B33A23"/>
    <w:rsid w:val="00B65093"/>
    <w:rsid w:val="00B67D09"/>
    <w:rsid w:val="00B8304D"/>
    <w:rsid w:val="00B83060"/>
    <w:rsid w:val="00B95ECD"/>
    <w:rsid w:val="00B97489"/>
    <w:rsid w:val="00BC3ACA"/>
    <w:rsid w:val="00BF114B"/>
    <w:rsid w:val="00BF6A9E"/>
    <w:rsid w:val="00C10BE5"/>
    <w:rsid w:val="00C117F4"/>
    <w:rsid w:val="00C12E72"/>
    <w:rsid w:val="00C15D24"/>
    <w:rsid w:val="00C2721F"/>
    <w:rsid w:val="00C32F87"/>
    <w:rsid w:val="00C47575"/>
    <w:rsid w:val="00C5205A"/>
    <w:rsid w:val="00C6611F"/>
    <w:rsid w:val="00C6793A"/>
    <w:rsid w:val="00C67A1D"/>
    <w:rsid w:val="00C71948"/>
    <w:rsid w:val="00CB4826"/>
    <w:rsid w:val="00CC488A"/>
    <w:rsid w:val="00CC79D4"/>
    <w:rsid w:val="00CD10A6"/>
    <w:rsid w:val="00CD1B5C"/>
    <w:rsid w:val="00CD6360"/>
    <w:rsid w:val="00D14CD0"/>
    <w:rsid w:val="00D35707"/>
    <w:rsid w:val="00D50845"/>
    <w:rsid w:val="00D5442D"/>
    <w:rsid w:val="00D55E40"/>
    <w:rsid w:val="00D57811"/>
    <w:rsid w:val="00D66B4E"/>
    <w:rsid w:val="00D713CC"/>
    <w:rsid w:val="00DA5499"/>
    <w:rsid w:val="00DF3413"/>
    <w:rsid w:val="00E0141A"/>
    <w:rsid w:val="00E13D08"/>
    <w:rsid w:val="00E54F29"/>
    <w:rsid w:val="00E57576"/>
    <w:rsid w:val="00E71A63"/>
    <w:rsid w:val="00E77E1C"/>
    <w:rsid w:val="00E81983"/>
    <w:rsid w:val="00E85052"/>
    <w:rsid w:val="00E85E8A"/>
    <w:rsid w:val="00E92211"/>
    <w:rsid w:val="00E971FE"/>
    <w:rsid w:val="00EA4D4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C3F0E"/>
    <w:rsid w:val="00FD2B35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ABCC"/>
  <w15:docId w15:val="{716F332A-B58E-4259-90F3-F04C3F3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E7ED-37E1-4D73-B871-AB791A65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2978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24</cp:revision>
  <cp:lastPrinted>2020-06-22T11:55:00Z</cp:lastPrinted>
  <dcterms:created xsi:type="dcterms:W3CDTF">2020-11-10T10:23:00Z</dcterms:created>
  <dcterms:modified xsi:type="dcterms:W3CDTF">2021-02-08T09:46:00Z</dcterms:modified>
</cp:coreProperties>
</file>