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48E79FAB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14/2020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00D39219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Pr="00807080">
        <w:rPr>
          <w:b/>
          <w:sz w:val="24"/>
          <w:szCs w:val="24"/>
          <w:u w:val="single"/>
        </w:rPr>
        <w:t xml:space="preserve">zakresie </w:t>
      </w:r>
      <w:r w:rsidR="00C40861" w:rsidRPr="00807080">
        <w:rPr>
          <w:b/>
          <w:sz w:val="24"/>
          <w:szCs w:val="24"/>
          <w:u w:val="single"/>
        </w:rPr>
        <w:t xml:space="preserve">anestezjologii i intensywnej opieki w Klinicznym Oddziale </w:t>
      </w:r>
      <w:r w:rsidR="00B4499D" w:rsidRPr="00807080">
        <w:rPr>
          <w:b/>
          <w:sz w:val="24"/>
          <w:szCs w:val="24"/>
          <w:u w:val="single"/>
        </w:rPr>
        <w:t xml:space="preserve">Anestezjologii i Intensywnej Terapii oraz Oddziałach </w:t>
      </w:r>
      <w:r w:rsidRPr="00807080">
        <w:rPr>
          <w:b/>
          <w:sz w:val="24"/>
          <w:szCs w:val="24"/>
          <w:u w:val="single"/>
        </w:rPr>
        <w:t>4 WSzKzP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0C2A5911" w:rsidR="00092BE1" w:rsidRPr="00092BE1" w:rsidRDefault="00AC17CD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</w:t>
      </w:r>
      <w:r w:rsidR="00092BE1">
        <w:rPr>
          <w:sz w:val="24"/>
          <w:szCs w:val="24"/>
          <w:lang w:eastAsia="pl-PL"/>
        </w:rPr>
        <w:t>czestnictwo w interwencjach w 4WSK w stanach nagłego zagrożenia życia,</w:t>
      </w:r>
    </w:p>
    <w:p w14:paraId="0D80D728" w14:textId="5BF0763B" w:rsidR="00092BE1" w:rsidRPr="00092BE1" w:rsidRDefault="00AC17CD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w</w:t>
      </w:r>
      <w:r w:rsidR="00092BE1">
        <w:rPr>
          <w:sz w:val="24"/>
          <w:szCs w:val="24"/>
          <w:lang w:eastAsia="pl-PL"/>
        </w:rPr>
        <w:t>ykonywanie EKG</w:t>
      </w:r>
    </w:p>
    <w:p w14:paraId="50A0F8D9" w14:textId="36CDEDB5" w:rsidR="00092BE1" w:rsidRPr="00092BE1" w:rsidRDefault="00AC17CD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o</w:t>
      </w:r>
      <w:r w:rsidR="00092BE1">
        <w:rPr>
          <w:sz w:val="24"/>
          <w:szCs w:val="24"/>
          <w:lang w:eastAsia="pl-PL"/>
        </w:rPr>
        <w:t>bsługa CVVHDF</w:t>
      </w:r>
    </w:p>
    <w:p w14:paraId="0FB1D7D6" w14:textId="0E9A4748" w:rsidR="00092BE1" w:rsidRPr="00F0415B" w:rsidRDefault="00AC17CD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</w:t>
      </w:r>
      <w:r w:rsidR="00092BE1">
        <w:rPr>
          <w:sz w:val="24"/>
          <w:szCs w:val="24"/>
          <w:lang w:eastAsia="pl-PL"/>
        </w:rPr>
        <w:t>dział w procedurze pobrań i przeszczepów</w:t>
      </w:r>
    </w:p>
    <w:p w14:paraId="65702AD9" w14:textId="22BBE520" w:rsidR="00F0415B" w:rsidRPr="00790BE9" w:rsidRDefault="00AC17CD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</w:t>
      </w:r>
      <w:r w:rsidR="00F0415B">
        <w:rPr>
          <w:sz w:val="24"/>
          <w:szCs w:val="24"/>
          <w:lang w:eastAsia="pl-PL"/>
        </w:rPr>
        <w:t>dział w opiece nad dawcą od stwierdzenia śmierci mózgu lub zgonu wskutek nieodwracalnego zatrzymania krążenia do pobrania narządu lub narządów.</w:t>
      </w:r>
    </w:p>
    <w:p w14:paraId="1694CC8A" w14:textId="071B6F4B"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F0415B">
        <w:rPr>
          <w:rFonts w:ascii="Times New Roman" w:hAnsi="Times New Roman" w:cs="Times New Roman"/>
          <w:color w:val="000000"/>
          <w:sz w:val="24"/>
        </w:rPr>
        <w:t>Klinicznego Oddziału</w:t>
      </w:r>
      <w:r w:rsidR="00F0415B" w:rsidRPr="00F0415B">
        <w:rPr>
          <w:rFonts w:ascii="Times New Roman" w:hAnsi="Times New Roman" w:cs="Times New Roman"/>
          <w:color w:val="000000"/>
          <w:sz w:val="24"/>
        </w:rPr>
        <w:t xml:space="preserve"> Anestezjologii i Intensywnej Terapii</w:t>
      </w:r>
      <w:r w:rsidR="00F0415B">
        <w:rPr>
          <w:rFonts w:ascii="Times New Roman" w:hAnsi="Times New Roman" w:cs="Times New Roman"/>
          <w:color w:val="000000"/>
          <w:sz w:val="24"/>
        </w:rPr>
        <w:t xml:space="preserve"> zwanego dalej Oddziałem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68E7D877" w14:textId="77777777" w:rsidR="001B701A" w:rsidRDefault="001B701A" w:rsidP="00000F2B">
      <w:pPr>
        <w:pStyle w:val="Akapitzlist"/>
        <w:ind w:left="340"/>
        <w:jc w:val="center"/>
        <w:rPr>
          <w:sz w:val="24"/>
        </w:rPr>
      </w:pPr>
    </w:p>
    <w:p w14:paraId="34A63DB7" w14:textId="77777777" w:rsidR="001B701A" w:rsidRDefault="001B701A" w:rsidP="00000F2B">
      <w:pPr>
        <w:pStyle w:val="Akapitzlist"/>
        <w:ind w:left="340"/>
        <w:jc w:val="center"/>
        <w:rPr>
          <w:sz w:val="24"/>
        </w:rPr>
      </w:pPr>
    </w:p>
    <w:p w14:paraId="3D63A6B8" w14:textId="77777777" w:rsidR="001B701A" w:rsidRDefault="001B701A" w:rsidP="00000F2B">
      <w:pPr>
        <w:pStyle w:val="Akapitzlist"/>
        <w:ind w:left="340"/>
        <w:jc w:val="center"/>
        <w:rPr>
          <w:sz w:val="24"/>
        </w:rPr>
      </w:pPr>
    </w:p>
    <w:p w14:paraId="1176BCB8" w14:textId="2421BD30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DC7702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77E7F67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379490E5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42F8A67"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5CF0B52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55C557E9" w14:textId="77777777" w:rsidR="00DC7702" w:rsidRDefault="00DC7702" w:rsidP="009250CB">
      <w:pPr>
        <w:jc w:val="center"/>
        <w:rPr>
          <w:sz w:val="24"/>
        </w:rPr>
      </w:pPr>
    </w:p>
    <w:p w14:paraId="17FEE341" w14:textId="77777777" w:rsidR="00DC7702" w:rsidRDefault="00DC7702" w:rsidP="009250CB">
      <w:pPr>
        <w:jc w:val="center"/>
        <w:rPr>
          <w:sz w:val="24"/>
        </w:rPr>
      </w:pPr>
    </w:p>
    <w:p w14:paraId="6D63483E" w14:textId="6F5B2DF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536D590E" w14:textId="559B36CA" w:rsidR="00AC70FF" w:rsidRPr="00B0540B" w:rsidRDefault="00AC70FF" w:rsidP="00AC70FF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  <w:r>
        <w:rPr>
          <w:sz w:val="24"/>
        </w:rPr>
        <w:t xml:space="preserve">wynagrodzenie za czynności określone </w:t>
      </w:r>
      <w:r w:rsidRPr="00AC70FF">
        <w:rPr>
          <w:sz w:val="24"/>
        </w:rPr>
        <w:t xml:space="preserve">w </w:t>
      </w:r>
      <w:r w:rsidR="00AC17CD" w:rsidRPr="00AE2797">
        <w:rPr>
          <w:sz w:val="24"/>
        </w:rPr>
        <w:t>§</w:t>
      </w:r>
      <w:r w:rsidR="00AC17CD">
        <w:rPr>
          <w:sz w:val="24"/>
        </w:rPr>
        <w:t>1 ust.3d</w:t>
      </w:r>
      <w:r w:rsidRPr="00AC70FF">
        <w:rPr>
          <w:sz w:val="24"/>
        </w:rPr>
        <w:t xml:space="preserve">  Zleceniodawca</w:t>
      </w:r>
      <w:r>
        <w:rPr>
          <w:sz w:val="24"/>
        </w:rPr>
        <w:t xml:space="preserve"> wypłaci zgodnie z algorytmem aktualnie zatwierdzonym przez Komendanta 4. WSzKzP SP ZOZ, po przedłożeniu rachunku wraz z rozliczeniem przeszczepów zatwierdzonym pr</w:t>
      </w:r>
      <w:r w:rsidR="0004480B">
        <w:rPr>
          <w:sz w:val="24"/>
        </w:rPr>
        <w:t>zez Kierownika Klinicznego Oddziału Chirurgii Transplantacyjnej</w:t>
      </w:r>
    </w:p>
    <w:p w14:paraId="31F01035" w14:textId="4ABE8685" w:rsidR="00A83D58" w:rsidRPr="005304F4" w:rsidRDefault="00AC70FF" w:rsidP="005304F4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  <w:r w:rsidRPr="003F4E8E">
        <w:rPr>
          <w:sz w:val="24"/>
          <w:szCs w:val="24"/>
          <w:lang w:eastAsia="pl-PL"/>
        </w:rPr>
        <w:t xml:space="preserve">wynagrodzenie 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</w:t>
      </w:r>
      <w:r w:rsidR="00F33D20">
        <w:rPr>
          <w:sz w:val="24"/>
          <w:szCs w:val="24"/>
          <w:lang w:eastAsia="pl-PL"/>
        </w:rPr>
        <w:t xml:space="preserve">będzie </w:t>
      </w:r>
      <w:r w:rsidRPr="003F4E8E">
        <w:rPr>
          <w:sz w:val="24"/>
          <w:szCs w:val="24"/>
          <w:lang w:eastAsia="pl-PL"/>
        </w:rPr>
        <w:t>zgodnie z załącznikiem nr 2a do rozporządzenia ministra zdrowia z dnia 22 marca 2010 r</w:t>
      </w:r>
      <w:r w:rsidR="001B701A">
        <w:rPr>
          <w:sz w:val="24"/>
          <w:szCs w:val="24"/>
          <w:lang w:eastAsia="pl-PL"/>
        </w:rPr>
        <w:t>.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późn.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550E3BF8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DC7702">
        <w:rPr>
          <w:sz w:val="24"/>
          <w:szCs w:val="24"/>
        </w:rPr>
        <w:t>Kierownika Oddziału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08D6C351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DC7702">
        <w:rPr>
          <w:sz w:val="24"/>
        </w:rPr>
        <w:t>Kierownika Oddziału.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2A033335" w14:textId="77777777" w:rsidR="00DC7702" w:rsidRDefault="00DC7702" w:rsidP="009250CB">
      <w:pPr>
        <w:jc w:val="center"/>
        <w:rPr>
          <w:sz w:val="24"/>
        </w:rPr>
      </w:pPr>
    </w:p>
    <w:p w14:paraId="44EB8C22" w14:textId="77777777" w:rsidR="00DC7702" w:rsidRDefault="00DC7702" w:rsidP="009250CB">
      <w:pPr>
        <w:jc w:val="center"/>
        <w:rPr>
          <w:sz w:val="24"/>
        </w:rPr>
      </w:pPr>
    </w:p>
    <w:p w14:paraId="1D76F6A0" w14:textId="30FF1594"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CBE293D" w14:textId="77777777" w:rsidR="001B701A" w:rsidRDefault="001B701A" w:rsidP="009250CB">
      <w:pPr>
        <w:jc w:val="center"/>
        <w:rPr>
          <w:sz w:val="24"/>
        </w:rPr>
      </w:pPr>
    </w:p>
    <w:p w14:paraId="36756DA2" w14:textId="104EDE98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171B6A32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C7702">
      <w:rPr>
        <w:noProof/>
      </w:rPr>
      <w:t>6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D1848"/>
    <w:rsid w:val="0090102D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08D2-A915-443A-A40B-F81269EE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2020-06-22T11:53:00Z</cp:lastPrinted>
  <dcterms:created xsi:type="dcterms:W3CDTF">2020-08-07T10:47:00Z</dcterms:created>
  <dcterms:modified xsi:type="dcterms:W3CDTF">2020-08-07T10:47:00Z</dcterms:modified>
</cp:coreProperties>
</file>