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40EF204E" w14:textId="77777777" w:rsidR="004456D1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  <w:bookmarkStart w:id="1" w:name="_Hlk41826131"/>
    </w:p>
    <w:bookmarkEnd w:id="1"/>
    <w:p w14:paraId="40E387EA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14:paraId="73E20222" w14:textId="0FF0A940" w:rsidR="004456D1" w:rsidRPr="001E2AEC" w:rsidRDefault="00A91FED" w:rsidP="00A841C6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Zakres 1</w:t>
      </w:r>
      <w:r w:rsidR="004456D1" w:rsidRPr="001E2AEC">
        <w:rPr>
          <w:rFonts w:ascii="Tahoma" w:eastAsia="Times New Roman" w:hAnsi="Tahoma" w:cs="Tahoma"/>
          <w:b/>
          <w:color w:val="000000"/>
        </w:rPr>
        <w:t>)</w:t>
      </w:r>
      <w:r w:rsidR="004456D1" w:rsidRPr="001E2AEC">
        <w:rPr>
          <w:rFonts w:ascii="Tahoma" w:eastAsia="Times New Roman" w:hAnsi="Tahoma" w:cs="Tahoma"/>
          <w:bCs/>
          <w:color w:val="000000"/>
        </w:rPr>
        <w:t xml:space="preserve"> </w:t>
      </w:r>
      <w:r w:rsidR="004456D1" w:rsidRPr="001E2AEC">
        <w:rPr>
          <w:rFonts w:ascii="Tahoma" w:eastAsia="Times New Roman" w:hAnsi="Tahoma" w:cs="Tahoma"/>
          <w:color w:val="000000"/>
        </w:rPr>
        <w:t xml:space="preserve">CPV 85111200-2 Udzielanie świadczeń zdrowotnych w zakresie radiologii i diagnostyki obrazowej w ramach pełnienia dyżurów medycznych </w:t>
      </w:r>
      <w:r w:rsidR="001E2AEC" w:rsidRPr="001E2AEC">
        <w:rPr>
          <w:rFonts w:ascii="Tahoma" w:eastAsia="Times New Roman" w:hAnsi="Tahoma" w:cs="Tahoma"/>
          <w:color w:val="000000"/>
        </w:rPr>
        <w:t>(</w:t>
      </w:r>
      <w:r w:rsidR="004456D1" w:rsidRPr="001E2AEC">
        <w:rPr>
          <w:rFonts w:ascii="Tahoma" w:eastAsia="Times New Roman" w:hAnsi="Tahoma" w:cs="Tahoma"/>
          <w:color w:val="000000"/>
        </w:rPr>
        <w:t>minimalnie 32 godz. w miesiącu, maksymalnie 200 godz. w miesiącu) przez lekarza w trakcie specjalizacji - opis, wykonywanie i nadzorowanie badań diagnostycznych TK, MR, CR,USG w Zakładzie Radiologii Lekarskiej i Di</w:t>
      </w:r>
      <w:r w:rsidR="005D501D">
        <w:rPr>
          <w:rFonts w:ascii="Tahoma" w:eastAsia="Times New Roman" w:hAnsi="Tahoma" w:cs="Tahoma"/>
          <w:color w:val="000000"/>
        </w:rPr>
        <w:t>agnostyki Obrazowej – 2</w:t>
      </w:r>
      <w:r w:rsidR="00A841C6">
        <w:rPr>
          <w:rFonts w:ascii="Tahoma" w:eastAsia="Times New Roman" w:hAnsi="Tahoma" w:cs="Tahoma"/>
          <w:color w:val="000000"/>
        </w:rPr>
        <w:t xml:space="preserve"> lekarzy:</w:t>
      </w:r>
    </w:p>
    <w:p w14:paraId="48817952" w14:textId="77777777" w:rsidR="004456D1" w:rsidRPr="001E2AEC" w:rsidRDefault="004456D1" w:rsidP="004456D1">
      <w:pPr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</w:rPr>
      </w:pPr>
    </w:p>
    <w:p w14:paraId="0035170F" w14:textId="77777777" w:rsidR="004456D1" w:rsidRPr="001E2AEC" w:rsidRDefault="004456D1" w:rsidP="004456D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>…………..zł brutto za 1 godzinę dyżuru medycznego</w:t>
      </w:r>
    </w:p>
    <w:p w14:paraId="71F4F04C" w14:textId="72077A49" w:rsidR="004456D1" w:rsidRPr="001E2AEC" w:rsidRDefault="004456D1" w:rsidP="004456D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2AE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2AE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>od  dnia  01.0</w:t>
      </w:r>
      <w:r w:rsidR="00A91FED">
        <w:rPr>
          <w:rFonts w:ascii="Tahoma" w:hAnsi="Tahoma" w:cs="Tahoma"/>
          <w:b/>
          <w:color w:val="000000"/>
          <w:sz w:val="22"/>
          <w:szCs w:val="22"/>
        </w:rPr>
        <w:t>8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 xml:space="preserve">.2020r. do dnia </w:t>
      </w:r>
      <w:r w:rsidR="00A91FED">
        <w:rPr>
          <w:rFonts w:ascii="Tahoma" w:hAnsi="Tahoma" w:cs="Tahoma"/>
          <w:b/>
          <w:sz w:val="22"/>
          <w:szCs w:val="22"/>
        </w:rPr>
        <w:t>31.08.2021r</w:t>
      </w:r>
      <w:r w:rsidRPr="001E2AEC">
        <w:rPr>
          <w:rFonts w:ascii="Tahoma" w:hAnsi="Tahoma" w:cs="Tahoma"/>
          <w:b/>
          <w:sz w:val="22"/>
          <w:szCs w:val="22"/>
        </w:rPr>
        <w:t>.</w:t>
      </w:r>
    </w:p>
    <w:p w14:paraId="475DD5FA" w14:textId="67D8A240" w:rsidR="009A133D" w:rsidRDefault="009A133D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CD56E60" w14:textId="3913B560" w:rsidR="00A841C6" w:rsidRDefault="00A841C6" w:rsidP="00A841C6">
      <w:pPr>
        <w:spacing w:after="0" w:line="240" w:lineRule="auto"/>
        <w:rPr>
          <w:rFonts w:ascii="Tahoma" w:hAnsi="Tahoma" w:cs="Tahoma"/>
        </w:rPr>
      </w:pPr>
      <w:r w:rsidRPr="00A841C6">
        <w:rPr>
          <w:rFonts w:ascii="Tahoma" w:eastAsia="Times New Roman" w:hAnsi="Tahoma" w:cs="Tahoma"/>
          <w:b/>
          <w:color w:val="000000"/>
        </w:rPr>
        <w:t>Zakres 2)</w:t>
      </w:r>
      <w:r w:rsidRPr="00A841C6">
        <w:rPr>
          <w:rFonts w:ascii="Tahoma" w:eastAsia="Times New Roman" w:hAnsi="Tahoma" w:cs="Tahoma"/>
          <w:bCs/>
          <w:color w:val="000000"/>
        </w:rPr>
        <w:t xml:space="preserve"> </w:t>
      </w:r>
      <w:r w:rsidRPr="00A841C6">
        <w:rPr>
          <w:rFonts w:ascii="Tahoma" w:hAnsi="Tahoma" w:cs="Tahoma"/>
        </w:rPr>
        <w:t xml:space="preserve">CPV 85111100-1 Udzielanie świadczeń zdrowotnych w zakresie chirurgii szczękowo-twarzowej w Klinicznym Oddziale Chirurgii Szczękowo-Twarzowej i Poradni Chirurgii Szczękowo-Twarzowej z gabinetem diagnostyczno-zabiegowym w Klinice Otolaryngologii, Chirurgii Głowy i Szyi </w:t>
      </w:r>
      <w:r w:rsidR="000876DC">
        <w:rPr>
          <w:rFonts w:ascii="Tahoma" w:hAnsi="Tahoma" w:cs="Tahoma"/>
        </w:rPr>
        <w:t>(</w:t>
      </w:r>
      <w:r w:rsidRPr="00A841C6">
        <w:rPr>
          <w:rFonts w:ascii="Tahoma" w:hAnsi="Tahoma" w:cs="Tahoma"/>
        </w:rPr>
        <w:t>max. 50 godz. pozadyżurowych w miesiącu</w:t>
      </w:r>
      <w:r>
        <w:rPr>
          <w:rFonts w:ascii="Tahoma" w:hAnsi="Tahoma" w:cs="Tahoma"/>
        </w:rPr>
        <w:t>) - 1 lekarz specjalista:</w:t>
      </w:r>
    </w:p>
    <w:p w14:paraId="71C62940" w14:textId="77777777" w:rsidR="00A841C6" w:rsidRPr="00A841C6" w:rsidRDefault="00A841C6" w:rsidP="00A841C6">
      <w:pPr>
        <w:spacing w:after="0" w:line="240" w:lineRule="auto"/>
        <w:rPr>
          <w:rFonts w:ascii="Tahoma" w:hAnsi="Tahoma" w:cs="Tahoma"/>
          <w:lang w:eastAsia="pl-PL"/>
        </w:rPr>
      </w:pPr>
    </w:p>
    <w:p w14:paraId="76428908" w14:textId="09050F4A" w:rsidR="00A841C6" w:rsidRPr="001E2AEC" w:rsidRDefault="00A841C6" w:rsidP="00A84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2AEC">
        <w:rPr>
          <w:rFonts w:ascii="Tahoma" w:hAnsi="Tahoma" w:cs="Tahoma"/>
          <w:b/>
          <w:sz w:val="22"/>
          <w:szCs w:val="22"/>
        </w:rPr>
        <w:t xml:space="preserve">…………..zł brutto za 1 godzinę </w:t>
      </w:r>
      <w:r>
        <w:rPr>
          <w:rFonts w:ascii="Tahoma" w:hAnsi="Tahoma" w:cs="Tahoma"/>
          <w:b/>
          <w:sz w:val="22"/>
          <w:szCs w:val="22"/>
        </w:rPr>
        <w:t>pozadyżurową</w:t>
      </w:r>
    </w:p>
    <w:p w14:paraId="718FEF44" w14:textId="7E4152F1" w:rsidR="00A841C6" w:rsidRPr="001E2AEC" w:rsidRDefault="00A841C6" w:rsidP="00A841C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2AEC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2AEC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>od  dnia  01.0</w:t>
      </w:r>
      <w:r>
        <w:rPr>
          <w:rFonts w:ascii="Tahoma" w:hAnsi="Tahoma" w:cs="Tahoma"/>
          <w:b/>
          <w:color w:val="000000"/>
          <w:sz w:val="22"/>
          <w:szCs w:val="22"/>
        </w:rPr>
        <w:t>9</w:t>
      </w:r>
      <w:r w:rsidRPr="001E2AEC">
        <w:rPr>
          <w:rFonts w:ascii="Tahoma" w:hAnsi="Tahoma" w:cs="Tahoma"/>
          <w:b/>
          <w:color w:val="000000"/>
          <w:sz w:val="22"/>
          <w:szCs w:val="22"/>
        </w:rPr>
        <w:t xml:space="preserve">.2020r. do dnia </w:t>
      </w:r>
      <w:r>
        <w:rPr>
          <w:rFonts w:ascii="Tahoma" w:hAnsi="Tahoma" w:cs="Tahoma"/>
          <w:b/>
          <w:sz w:val="22"/>
          <w:szCs w:val="22"/>
        </w:rPr>
        <w:t>31.08.2021r</w:t>
      </w:r>
      <w:r w:rsidRPr="001E2AEC">
        <w:rPr>
          <w:rFonts w:ascii="Tahoma" w:hAnsi="Tahoma" w:cs="Tahoma"/>
          <w:b/>
          <w:sz w:val="22"/>
          <w:szCs w:val="22"/>
        </w:rPr>
        <w:t>.</w:t>
      </w:r>
    </w:p>
    <w:p w14:paraId="791BE205" w14:textId="77777777" w:rsidR="00A841C6" w:rsidRPr="001E2AEC" w:rsidRDefault="00A841C6" w:rsidP="009A133D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2A1825AB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36EFBA33" w:rsidR="00E17535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5C70F05" w14:textId="77777777" w:rsidR="00A91FED" w:rsidRPr="0098673D" w:rsidRDefault="00A91FED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0876DC">
      <w:footerReference w:type="default" r:id="rId9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3A1894B4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3099">
      <w:rPr>
        <w:noProof/>
      </w:rPr>
      <w:t>2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2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876DC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25E1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C126C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D501D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3099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841C6"/>
    <w:rsid w:val="00A91FED"/>
    <w:rsid w:val="00AB0057"/>
    <w:rsid w:val="00AB61A1"/>
    <w:rsid w:val="00AB68C0"/>
    <w:rsid w:val="00AC6435"/>
    <w:rsid w:val="00AD2005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85EF-7458-41E5-B5E0-45A4AA9B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213</cp:revision>
  <cp:lastPrinted>2019-07-11T10:46:00Z</cp:lastPrinted>
  <dcterms:created xsi:type="dcterms:W3CDTF">2016-09-08T05:24:00Z</dcterms:created>
  <dcterms:modified xsi:type="dcterms:W3CDTF">2020-07-06T09:49:00Z</dcterms:modified>
</cp:coreProperties>
</file>