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31718D96" w14:textId="6C5172F4" w:rsidR="00680C23" w:rsidRDefault="00680C2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5DF0472" w14:textId="573561F7" w:rsidR="00680C23" w:rsidRDefault="00680C23" w:rsidP="00680C23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024D">
        <w:rPr>
          <w:rFonts w:ascii="Tahoma" w:hAnsi="Tahoma" w:cs="Tahoma"/>
          <w:b/>
          <w:bCs/>
          <w:sz w:val="20"/>
          <w:szCs w:val="20"/>
        </w:rPr>
        <w:t>Zakres 1)</w:t>
      </w:r>
      <w:r>
        <w:rPr>
          <w:rFonts w:ascii="Tahoma" w:hAnsi="Tahoma" w:cs="Tahoma"/>
          <w:sz w:val="20"/>
          <w:szCs w:val="20"/>
        </w:rPr>
        <w:t xml:space="preserve"> </w:t>
      </w:r>
      <w:r w:rsidRPr="0038024D">
        <w:rPr>
          <w:rFonts w:ascii="Tahoma" w:hAnsi="Tahoma" w:cs="Tahoma"/>
          <w:sz w:val="20"/>
          <w:szCs w:val="20"/>
        </w:rPr>
        <w:t xml:space="preserve">CPV 85111100-1 Udzielanie świadczeń zdrowotnych w zakresie chirurgii szczękowo-twarzowej </w:t>
      </w:r>
      <w:bookmarkStart w:id="0" w:name="_Hlk38807294"/>
      <w:r w:rsidRPr="0038024D">
        <w:rPr>
          <w:rFonts w:ascii="Tahoma" w:hAnsi="Tahoma" w:cs="Tahoma"/>
          <w:sz w:val="20"/>
          <w:szCs w:val="20"/>
        </w:rPr>
        <w:t xml:space="preserve">w </w:t>
      </w:r>
      <w:r w:rsidR="00BE2160">
        <w:rPr>
          <w:rFonts w:ascii="Tahoma" w:hAnsi="Tahoma" w:cs="Tahoma"/>
          <w:sz w:val="20"/>
          <w:szCs w:val="20"/>
        </w:rPr>
        <w:t>Klinice Otolaryngologii, Chirurgii Głowy i Szyi</w:t>
      </w:r>
      <w:bookmarkEnd w:id="0"/>
      <w:r w:rsidRPr="0038024D">
        <w:rPr>
          <w:rFonts w:ascii="Tahoma" w:hAnsi="Tahoma" w:cs="Tahoma"/>
          <w:sz w:val="20"/>
          <w:szCs w:val="20"/>
        </w:rPr>
        <w:t xml:space="preserve"> ( około 100 godz. w miesiącu) - 1 lekarz specjalista;</w:t>
      </w:r>
    </w:p>
    <w:p w14:paraId="57BA32D9" w14:textId="3E41D77D" w:rsidR="00680C23" w:rsidRDefault="00680C23" w:rsidP="00680C23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70EF66" w14:textId="2BAD1A52" w:rsidR="00FD5195" w:rsidRPr="00572806" w:rsidRDefault="00FD5195" w:rsidP="00FD5195">
      <w:pPr>
        <w:pStyle w:val="Akapitzlist"/>
        <w:widowControl w:val="0"/>
        <w:numPr>
          <w:ilvl w:val="0"/>
          <w:numId w:val="21"/>
        </w:numPr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</w:rPr>
      </w:pPr>
      <w:r w:rsidRPr="00572806">
        <w:rPr>
          <w:rFonts w:ascii="Tahoma" w:hAnsi="Tahoma" w:cs="Tahoma"/>
          <w:b/>
        </w:rPr>
        <w:t>stawka miesięczna ryczałtowa brutto………………….</w:t>
      </w:r>
      <w:r w:rsidRPr="00572806">
        <w:rPr>
          <w:rFonts w:ascii="Tahoma" w:hAnsi="Tahoma" w:cs="Tahoma"/>
        </w:rPr>
        <w:t xml:space="preserve"> oraz </w:t>
      </w:r>
      <w:r w:rsidRPr="00572806">
        <w:rPr>
          <w:rFonts w:ascii="Tahoma" w:hAnsi="Tahoma" w:cs="Tahoma"/>
          <w:b/>
        </w:rPr>
        <w:t>……. %</w:t>
      </w:r>
      <w:r w:rsidRPr="00572806">
        <w:rPr>
          <w:rFonts w:ascii="Tahoma" w:hAnsi="Tahoma" w:cs="Tahoma"/>
        </w:rPr>
        <w:t xml:space="preserve">  wartości wypracowanych przez Przyjmującego Zamówienie punktów z kontraktu w NFZ z zastrzeżeniem limitu na wykonanie świadczeń w ramach kontraktu z NFZ nr 03.4630.030.02 w wysokości 330 pkt. i wartości 17 160,00 PLN miesięcznie oraz </w:t>
      </w:r>
      <w:r w:rsidRPr="00572806">
        <w:rPr>
          <w:rFonts w:ascii="Tahoma" w:hAnsi="Tahoma" w:cs="Tahoma"/>
          <w:b/>
        </w:rPr>
        <w:t>………%</w:t>
      </w:r>
      <w:r w:rsidRPr="00572806">
        <w:rPr>
          <w:rFonts w:ascii="Tahoma" w:hAnsi="Tahoma" w:cs="Tahoma"/>
        </w:rPr>
        <w:t xml:space="preserve"> wartości wypracowanych przez Przyjmującego Zamówienie punktów bez limitu w ramach kontraktu z NFZ nr  03.4630.930.02 i 03.4610.930.02</w:t>
      </w:r>
    </w:p>
    <w:p w14:paraId="39DC5290" w14:textId="7864E576" w:rsidR="00680C23" w:rsidRPr="00572806" w:rsidRDefault="00680C23" w:rsidP="00680C2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572806">
        <w:rPr>
          <w:rFonts w:ascii="Tahoma" w:hAnsi="Tahoma" w:cs="Tahoma"/>
          <w:lang w:eastAsia="pl-PL"/>
        </w:rPr>
        <w:t>umowa na świadczenia zdrowotne w zakresie ww. zakresie</w:t>
      </w:r>
      <w:r w:rsidRPr="00572806">
        <w:rPr>
          <w:rFonts w:ascii="Tahoma" w:hAnsi="Tahoma" w:cs="Tahoma"/>
          <w:b/>
          <w:lang w:eastAsia="pl-PL"/>
        </w:rPr>
        <w:t xml:space="preserve"> na okres </w:t>
      </w:r>
      <w:r w:rsidRPr="00572806">
        <w:rPr>
          <w:rFonts w:ascii="Tahoma" w:hAnsi="Tahoma" w:cs="Tahoma"/>
          <w:b/>
          <w:color w:val="000000"/>
        </w:rPr>
        <w:t xml:space="preserve">od dnia  01.06.2020r. </w:t>
      </w:r>
    </w:p>
    <w:p w14:paraId="54582292" w14:textId="767AC2BC" w:rsidR="00680C23" w:rsidRPr="00572806" w:rsidRDefault="00680C23" w:rsidP="00680C23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72806">
        <w:rPr>
          <w:rFonts w:ascii="Tahoma" w:hAnsi="Tahoma" w:cs="Tahoma"/>
          <w:b/>
          <w:color w:val="000000"/>
        </w:rPr>
        <w:t xml:space="preserve">do dnia </w:t>
      </w:r>
      <w:bookmarkStart w:id="1" w:name="_Hlk38804085"/>
      <w:r w:rsidRPr="00572806">
        <w:rPr>
          <w:rFonts w:ascii="Tahoma" w:hAnsi="Tahoma" w:cs="Tahoma"/>
          <w:b/>
          <w:color w:val="000000"/>
        </w:rPr>
        <w:t>31.05.202</w:t>
      </w:r>
      <w:r w:rsidR="007C6526" w:rsidRPr="00572806">
        <w:rPr>
          <w:rFonts w:ascii="Tahoma" w:hAnsi="Tahoma" w:cs="Tahoma"/>
          <w:b/>
          <w:color w:val="000000"/>
        </w:rPr>
        <w:t>2</w:t>
      </w:r>
      <w:r w:rsidRPr="00572806">
        <w:rPr>
          <w:rFonts w:ascii="Tahoma" w:hAnsi="Tahoma" w:cs="Tahoma"/>
          <w:b/>
          <w:color w:val="000000"/>
        </w:rPr>
        <w:t>r.</w:t>
      </w:r>
    </w:p>
    <w:bookmarkEnd w:id="1"/>
    <w:p w14:paraId="58189917" w14:textId="77777777" w:rsidR="00680C23" w:rsidRDefault="00680C23" w:rsidP="00680C23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D3D99D5" w14:textId="77777777" w:rsidR="00680C23" w:rsidRPr="0038024D" w:rsidRDefault="00680C23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2" w:name="_Hlk38799720"/>
      <w:r w:rsidRPr="0038024D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38024D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38024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otolaryngologii i fonoaudiologii w Klinicznym Oddziale Otolaryngologicznym i Poradni Audiologicznej </w:t>
      </w:r>
      <w:r w:rsidRPr="0038024D">
        <w:rPr>
          <w:rFonts w:ascii="Tahoma" w:hAnsi="Tahoma" w:cs="Tahoma"/>
          <w:sz w:val="20"/>
          <w:szCs w:val="20"/>
          <w:lang w:eastAsia="pl-PL"/>
        </w:rPr>
        <w:t>w 4 WSzKzP SP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8024D">
        <w:rPr>
          <w:rFonts w:ascii="Tahoma" w:hAnsi="Tahoma" w:cs="Tahoma"/>
          <w:sz w:val="20"/>
          <w:szCs w:val="20"/>
          <w:lang w:eastAsia="pl-PL"/>
        </w:rPr>
        <w:t>ZOZ</w:t>
      </w:r>
      <w:r w:rsidRPr="0038024D">
        <w:rPr>
          <w:rFonts w:ascii="Tahoma" w:eastAsia="Times New Roman" w:hAnsi="Tahoma" w:cs="Tahoma"/>
          <w:color w:val="000000"/>
          <w:sz w:val="20"/>
          <w:szCs w:val="20"/>
        </w:rPr>
        <w:t xml:space="preserve"> (minimalnie 30 godz. w miesiącu, maksymalnie 1</w:t>
      </w:r>
      <w:r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38024D">
        <w:rPr>
          <w:rFonts w:ascii="Tahoma" w:eastAsia="Times New Roman" w:hAnsi="Tahoma" w:cs="Tahoma"/>
          <w:color w:val="000000"/>
          <w:sz w:val="20"/>
          <w:szCs w:val="20"/>
        </w:rPr>
        <w:t xml:space="preserve">0 godz. w miesiącu) </w:t>
      </w:r>
      <w:r w:rsidRPr="0038024D">
        <w:rPr>
          <w:rFonts w:ascii="Tahoma" w:hAnsi="Tahoma" w:cs="Tahoma"/>
          <w:color w:val="000000"/>
          <w:sz w:val="20"/>
          <w:szCs w:val="20"/>
        </w:rPr>
        <w:t>– 1 lekarz specjalista</w:t>
      </w:r>
    </w:p>
    <w:bookmarkEnd w:id="2"/>
    <w:p w14:paraId="5F43428A" w14:textId="1F8DE1FB" w:rsidR="00680C23" w:rsidRDefault="00680C23" w:rsidP="00680C23">
      <w:pPr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sz w:val="20"/>
          <w:szCs w:val="20"/>
        </w:rPr>
      </w:pPr>
    </w:p>
    <w:p w14:paraId="4210CF03" w14:textId="0C7580FA" w:rsidR="00680C23" w:rsidRPr="00572806" w:rsidRDefault="00680C23" w:rsidP="00680C2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bookmarkStart w:id="3" w:name="_Hlk38804096"/>
      <w:r w:rsidRPr="00572806">
        <w:rPr>
          <w:rFonts w:ascii="Tahoma" w:hAnsi="Tahoma" w:cs="Tahoma"/>
          <w:b/>
        </w:rPr>
        <w:t>stawka za 1 godzinę</w:t>
      </w:r>
      <w:r w:rsidR="007D4606">
        <w:rPr>
          <w:rFonts w:ascii="Tahoma" w:hAnsi="Tahoma" w:cs="Tahoma"/>
          <w:b/>
        </w:rPr>
        <w:t xml:space="preserve"> pracy w</w:t>
      </w:r>
      <w:r w:rsidR="007D4606" w:rsidRPr="0038024D">
        <w:rPr>
          <w:rFonts w:ascii="Tahoma" w:hAnsi="Tahoma" w:cs="Tahoma"/>
          <w:color w:val="000000"/>
        </w:rPr>
        <w:t xml:space="preserve"> </w:t>
      </w:r>
      <w:r w:rsidR="007D4606" w:rsidRPr="007D4606">
        <w:rPr>
          <w:rFonts w:ascii="Tahoma" w:hAnsi="Tahoma" w:cs="Tahoma"/>
          <w:b/>
          <w:color w:val="000000"/>
        </w:rPr>
        <w:t>Klinicznym Oddziale Otolaryngologicznym i Poradni Audiologicznej</w:t>
      </w:r>
      <w:r w:rsidR="007D4606" w:rsidRPr="00572806">
        <w:rPr>
          <w:rFonts w:ascii="Tahoma" w:hAnsi="Tahoma" w:cs="Tahoma"/>
          <w:b/>
        </w:rPr>
        <w:t xml:space="preserve"> </w:t>
      </w:r>
      <w:r w:rsidRPr="00572806">
        <w:rPr>
          <w:rFonts w:ascii="Tahoma" w:hAnsi="Tahoma" w:cs="Tahoma"/>
          <w:b/>
        </w:rPr>
        <w:t>…………………zł brutto</w:t>
      </w:r>
      <w:bookmarkStart w:id="4" w:name="_GoBack"/>
      <w:bookmarkEnd w:id="4"/>
    </w:p>
    <w:p w14:paraId="56B8F9DE" w14:textId="66F8C3AB" w:rsidR="00680C23" w:rsidRPr="00572806" w:rsidRDefault="00680C23" w:rsidP="00680C2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</w:rPr>
      </w:pPr>
      <w:r w:rsidRPr="00572806">
        <w:rPr>
          <w:rFonts w:ascii="Tahoma" w:hAnsi="Tahoma" w:cs="Tahoma"/>
          <w:lang w:eastAsia="pl-PL"/>
        </w:rPr>
        <w:t>umowa na świadczenia zdrowotne w zakresie ww. zakresie</w:t>
      </w:r>
      <w:r w:rsidRPr="00572806">
        <w:rPr>
          <w:rFonts w:ascii="Tahoma" w:hAnsi="Tahoma" w:cs="Tahoma"/>
          <w:b/>
          <w:lang w:eastAsia="pl-PL"/>
        </w:rPr>
        <w:t xml:space="preserve"> na okres </w:t>
      </w:r>
      <w:r w:rsidRPr="00572806">
        <w:rPr>
          <w:rFonts w:ascii="Tahoma" w:hAnsi="Tahoma" w:cs="Tahoma"/>
          <w:b/>
          <w:color w:val="000000"/>
        </w:rPr>
        <w:t>od dnia  01.0</w:t>
      </w:r>
      <w:r w:rsidR="007C6526" w:rsidRPr="00572806">
        <w:rPr>
          <w:rFonts w:ascii="Tahoma" w:hAnsi="Tahoma" w:cs="Tahoma"/>
          <w:b/>
          <w:color w:val="000000"/>
        </w:rPr>
        <w:t>6.</w:t>
      </w:r>
      <w:r w:rsidRPr="00572806">
        <w:rPr>
          <w:rFonts w:ascii="Tahoma" w:hAnsi="Tahoma" w:cs="Tahoma"/>
          <w:b/>
          <w:color w:val="000000"/>
        </w:rPr>
        <w:t xml:space="preserve">2020r. </w:t>
      </w:r>
    </w:p>
    <w:p w14:paraId="4043F0EE" w14:textId="791A806D" w:rsidR="007C6526" w:rsidRPr="00572806" w:rsidRDefault="00680C23" w:rsidP="007C6526">
      <w:pPr>
        <w:pStyle w:val="Akapitzlist"/>
        <w:spacing w:after="0" w:line="240" w:lineRule="auto"/>
        <w:ind w:left="714"/>
        <w:rPr>
          <w:rFonts w:ascii="Tahoma" w:hAnsi="Tahoma" w:cs="Tahoma"/>
          <w:b/>
          <w:color w:val="000000"/>
        </w:rPr>
      </w:pPr>
      <w:r w:rsidRPr="00572806">
        <w:rPr>
          <w:rFonts w:ascii="Tahoma" w:hAnsi="Tahoma" w:cs="Tahoma"/>
          <w:b/>
          <w:color w:val="000000"/>
        </w:rPr>
        <w:t xml:space="preserve">do dnia </w:t>
      </w:r>
      <w:r w:rsidR="007C6526" w:rsidRPr="00572806">
        <w:rPr>
          <w:rFonts w:ascii="Tahoma" w:hAnsi="Tahoma" w:cs="Tahoma"/>
          <w:b/>
          <w:color w:val="000000"/>
        </w:rPr>
        <w:t>31.05.2022r.</w:t>
      </w:r>
    </w:p>
    <w:bookmarkEnd w:id="3"/>
    <w:p w14:paraId="11568AB9" w14:textId="097EC1F1" w:rsidR="00680C23" w:rsidRPr="00414F78" w:rsidRDefault="00680C23" w:rsidP="00680C23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</w:p>
    <w:p w14:paraId="325C90E2" w14:textId="79FC400E" w:rsidR="00680C23" w:rsidRDefault="00680C23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5" w:name="_Hlk38801035"/>
      <w:r w:rsidRPr="0038024D">
        <w:rPr>
          <w:rFonts w:ascii="Tahoma" w:hAnsi="Tahoma" w:cs="Tahoma"/>
          <w:b/>
          <w:bCs/>
          <w:color w:val="000000"/>
          <w:sz w:val="20"/>
          <w:szCs w:val="20"/>
        </w:rPr>
        <w:t>Zakres</w:t>
      </w:r>
      <w:r w:rsidRPr="00457848">
        <w:rPr>
          <w:rFonts w:ascii="Tahoma" w:hAnsi="Tahoma" w:cs="Tahoma"/>
          <w:b/>
          <w:bCs/>
          <w:color w:val="000000"/>
          <w:sz w:val="20"/>
          <w:szCs w:val="20"/>
        </w:rPr>
        <w:t xml:space="preserve"> 3)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5"/>
      <w:r w:rsidR="00572806" w:rsidRPr="00572806">
        <w:rPr>
          <w:rFonts w:ascii="Tahoma" w:hAnsi="Tahoma" w:cs="Tahoma"/>
          <w:color w:val="000000"/>
          <w:sz w:val="20"/>
          <w:szCs w:val="20"/>
        </w:rPr>
        <w:t>CPV 85111200-2 Udzielanie świadczeń zdrowotnych w zakresie otolaryngologii i fonoaudiologii w Klinicznym Oddziale Otolaryngologicznym, Poradni  Otolaryngologicznej z Gabinetem Zabiegowym i Poradni Audiologicznej (minimalnie 100 godz. w miesiącu, maksymalnie 150 godz. w miesiącu godz. pozadyżurowych, dyżury med. stacjonarne max. 220 godz. w miesiącu, dyżury pod telefonem) – 1 lekarz specjalista;</w:t>
      </w:r>
    </w:p>
    <w:p w14:paraId="05E18BE6" w14:textId="77777777" w:rsidR="007C6526" w:rsidRDefault="007C6526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F90604" w14:textId="4292AB00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6" w:name="_Hlk38804125"/>
      <w:bookmarkStart w:id="7" w:name="_Hlk38804370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pozadyżurową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656CC836" w14:textId="2FF8965C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med. stacjonarnego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7A4CF5B7" w14:textId="0C6EADBD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8" w:name="_Hlk38804200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pod telefonem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0AB687CA" w14:textId="46AF135E" w:rsidR="007C6526" w:rsidRP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9" w:name="_Hlk38804528"/>
      <w:bookmarkEnd w:id="8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pracy w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Poradni  Otolaryngologicznej z Gabinetem Zabiegowym </w:t>
      </w:r>
      <w:r w:rsidR="00572806">
        <w:rPr>
          <w:rFonts w:ascii="Tahoma" w:hAnsi="Tahoma" w:cs="Tahoma"/>
          <w:b/>
          <w:color w:val="000000"/>
          <w:sz w:val="20"/>
          <w:szCs w:val="20"/>
        </w:rPr>
        <w:t xml:space="preserve"> i Poradni Audiologicznej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bookmarkEnd w:id="6"/>
    <w:bookmarkEnd w:id="9"/>
    <w:p w14:paraId="016880DA" w14:textId="6CFE6F0D" w:rsidR="007C6526" w:rsidRP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color w:val="000000"/>
          <w:sz w:val="20"/>
          <w:szCs w:val="20"/>
        </w:rPr>
        <w:t>umowa na świadczenia zdrowotne w zakresie ww. zakresie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 od dnia  01.</w:t>
      </w:r>
      <w:r>
        <w:rPr>
          <w:rFonts w:ascii="Tahoma" w:hAnsi="Tahoma" w:cs="Tahoma"/>
          <w:b/>
          <w:color w:val="000000"/>
          <w:sz w:val="20"/>
          <w:szCs w:val="20"/>
        </w:rPr>
        <w:t>06.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2020r. </w:t>
      </w:r>
    </w:p>
    <w:p w14:paraId="2123E3EB" w14:textId="3C9097BA" w:rsidR="007C6526" w:rsidRPr="007C6526" w:rsidRDefault="007C6526" w:rsidP="007C65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do dnia 31.05.202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r.</w:t>
      </w:r>
    </w:p>
    <w:bookmarkEnd w:id="7"/>
    <w:p w14:paraId="242F0565" w14:textId="77777777" w:rsidR="00680C23" w:rsidRDefault="00680C23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D8ECC6" w14:textId="595E8144" w:rsidR="00D1068D" w:rsidRPr="00885938" w:rsidRDefault="00680C23" w:rsidP="00D106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10" w:name="_Hlk38801950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10"/>
      <w:r w:rsidR="00D1068D" w:rsidRPr="00885938">
        <w:rPr>
          <w:rFonts w:ascii="Tahoma" w:hAnsi="Tahoma" w:cs="Tahoma"/>
          <w:color w:val="000000"/>
          <w:sz w:val="20"/>
          <w:szCs w:val="20"/>
        </w:rPr>
        <w:t xml:space="preserve">CPV 85111100-1 Udzielanie świadczeń zdrowotnych w zakresie chirurgii ogólnej i chirurgii klatki piersiowej w Klinice </w:t>
      </w:r>
      <w:r w:rsidR="00D1068D" w:rsidRPr="006B5747">
        <w:rPr>
          <w:rFonts w:ascii="Tahoma" w:hAnsi="Tahoma" w:cs="Tahoma"/>
          <w:color w:val="000000"/>
          <w:sz w:val="20"/>
          <w:szCs w:val="20"/>
        </w:rPr>
        <w:t>Chirurgicznej</w:t>
      </w:r>
      <w:r w:rsidR="00D1068D">
        <w:rPr>
          <w:rFonts w:ascii="Tahoma" w:hAnsi="Tahoma" w:cs="Tahoma"/>
          <w:color w:val="000000"/>
          <w:sz w:val="20"/>
          <w:szCs w:val="20"/>
        </w:rPr>
        <w:t xml:space="preserve"> i Poradni Chirurgii Ogólnej z gabinetem diagnostyczno-zabiegowym</w:t>
      </w:r>
      <w:r w:rsidR="00D1068D" w:rsidRPr="006B574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1068D">
        <w:rPr>
          <w:rFonts w:ascii="Tahoma" w:hAnsi="Tahoma" w:cs="Tahoma"/>
          <w:color w:val="000000"/>
          <w:sz w:val="20"/>
          <w:szCs w:val="20"/>
        </w:rPr>
        <w:t xml:space="preserve">( maksymalnie 140 godz. pozadyżurowych </w:t>
      </w:r>
      <w:r w:rsidR="00D1068D" w:rsidRPr="00885938">
        <w:rPr>
          <w:rFonts w:ascii="Tahoma" w:hAnsi="Tahoma" w:cs="Tahoma"/>
          <w:color w:val="000000"/>
          <w:sz w:val="20"/>
          <w:szCs w:val="20"/>
        </w:rPr>
        <w:t xml:space="preserve">w miesiącu, </w:t>
      </w:r>
      <w:r w:rsidR="00D1068D" w:rsidRPr="006B5747">
        <w:rPr>
          <w:rFonts w:ascii="Tahoma" w:hAnsi="Tahoma" w:cs="Tahoma"/>
          <w:color w:val="000000"/>
          <w:sz w:val="20"/>
          <w:szCs w:val="20"/>
        </w:rPr>
        <w:t>maksymalnie 100</w:t>
      </w:r>
      <w:r w:rsidR="00D1068D" w:rsidRPr="00885938">
        <w:rPr>
          <w:rFonts w:ascii="Tahoma" w:hAnsi="Tahoma" w:cs="Tahoma"/>
          <w:color w:val="000000"/>
          <w:sz w:val="20"/>
          <w:szCs w:val="20"/>
        </w:rPr>
        <w:t xml:space="preserve"> godz. </w:t>
      </w:r>
      <w:r w:rsidR="00D1068D">
        <w:rPr>
          <w:rFonts w:ascii="Tahoma" w:hAnsi="Tahoma" w:cs="Tahoma"/>
          <w:color w:val="000000"/>
          <w:sz w:val="20"/>
          <w:szCs w:val="20"/>
        </w:rPr>
        <w:t xml:space="preserve">dyżuru medycznego </w:t>
      </w:r>
      <w:r w:rsidR="00D1068D" w:rsidRPr="00885938">
        <w:rPr>
          <w:rFonts w:ascii="Tahoma" w:hAnsi="Tahoma" w:cs="Tahoma"/>
          <w:color w:val="000000"/>
          <w:sz w:val="20"/>
          <w:szCs w:val="20"/>
        </w:rPr>
        <w:t>w miesiącu) – 1 lekarz specjalista,</w:t>
      </w:r>
    </w:p>
    <w:p w14:paraId="3AEEBE9F" w14:textId="7F38CB37" w:rsidR="00680C23" w:rsidRPr="00885938" w:rsidRDefault="00680C23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C3058A0" w14:textId="77777777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1" w:name="_Hlk38804470"/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pozadyżurową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15C4D39C" w14:textId="77777777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med. stacjonarnego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3AF6C749" w14:textId="5C2A255E" w:rsid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r>
        <w:rPr>
          <w:rFonts w:ascii="Tahoma" w:hAnsi="Tahoma" w:cs="Tahoma"/>
          <w:b/>
          <w:color w:val="000000"/>
          <w:sz w:val="20"/>
          <w:szCs w:val="20"/>
        </w:rPr>
        <w:t>dyżuru pod telefonem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…………………zł brutto</w:t>
      </w:r>
    </w:p>
    <w:p w14:paraId="57E869FA" w14:textId="2E87C07F" w:rsidR="00B43BF0" w:rsidRPr="00B43BF0" w:rsidRDefault="00B43BF0" w:rsidP="00B43B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pracy w </w:t>
      </w:r>
      <w:r w:rsidRPr="00B43BF0">
        <w:rPr>
          <w:rFonts w:ascii="Tahoma" w:hAnsi="Tahoma" w:cs="Tahoma"/>
          <w:b/>
          <w:color w:val="000000"/>
          <w:sz w:val="20"/>
          <w:szCs w:val="20"/>
        </w:rPr>
        <w:t>Poradni Chirurgii Ogólnej z gabinetem diagnostyczno-zabiegowym …………………zł brutto</w:t>
      </w:r>
    </w:p>
    <w:p w14:paraId="71A18DFF" w14:textId="3FFF22A5" w:rsidR="007C6526" w:rsidRPr="007C652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C6526">
        <w:rPr>
          <w:rFonts w:ascii="Tahoma" w:hAnsi="Tahoma" w:cs="Tahoma"/>
          <w:color w:val="000000"/>
          <w:sz w:val="20"/>
          <w:szCs w:val="20"/>
        </w:rPr>
        <w:t>umowa na świadczenia zdrowotne w zakresie ww. zakresie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 na okres od dnia  01.</w:t>
      </w:r>
      <w:r>
        <w:rPr>
          <w:rFonts w:ascii="Tahoma" w:hAnsi="Tahoma" w:cs="Tahoma"/>
          <w:b/>
          <w:color w:val="000000"/>
          <w:sz w:val="20"/>
          <w:szCs w:val="20"/>
        </w:rPr>
        <w:t>06.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 xml:space="preserve">2020r. </w:t>
      </w:r>
    </w:p>
    <w:p w14:paraId="5DD15430" w14:textId="7B909FEC" w:rsidR="007C6526" w:rsidRPr="007C6526" w:rsidRDefault="007C6526" w:rsidP="007C652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do dnia 31.05.202</w:t>
      </w:r>
      <w:r w:rsidR="006E42BE">
        <w:rPr>
          <w:rFonts w:ascii="Tahoma" w:hAnsi="Tahoma" w:cs="Tahoma"/>
          <w:b/>
          <w:color w:val="000000"/>
          <w:sz w:val="20"/>
          <w:szCs w:val="20"/>
        </w:rPr>
        <w:t>1</w:t>
      </w:r>
      <w:r w:rsidRPr="007C6526">
        <w:rPr>
          <w:rFonts w:ascii="Tahoma" w:hAnsi="Tahoma" w:cs="Tahoma"/>
          <w:b/>
          <w:color w:val="000000"/>
          <w:sz w:val="20"/>
          <w:szCs w:val="20"/>
        </w:rPr>
        <w:t>r.</w:t>
      </w:r>
    </w:p>
    <w:bookmarkEnd w:id="11"/>
    <w:p w14:paraId="30FE1646" w14:textId="77777777" w:rsidR="007C6526" w:rsidRPr="0038024D" w:rsidRDefault="007C6526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0CD046A" w14:textId="0227F82D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12" w:name="_Hlk38802276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 w:rsidRPr="00D150E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oraz Poradni </w:t>
      </w:r>
      <w:bookmarkStart w:id="13" w:name="_Hlk38804543"/>
      <w:r>
        <w:rPr>
          <w:rFonts w:ascii="Tahoma" w:eastAsia="Times New Roman" w:hAnsi="Tahoma" w:cs="Tahoma"/>
          <w:bCs/>
          <w:color w:val="000000"/>
          <w:sz w:val="20"/>
          <w:szCs w:val="20"/>
        </w:rPr>
        <w:t>Anestezjologicznej</w:t>
      </w:r>
      <w:bookmarkEnd w:id="13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(1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0 godz.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+20 godz. puli rezerwowej,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specjalistów;</w:t>
      </w:r>
    </w:p>
    <w:p w14:paraId="52689224" w14:textId="77777777" w:rsidR="007C6526" w:rsidRDefault="007C6526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C8F1A88" w14:textId="77777777" w:rsidR="007C6526" w:rsidRPr="0057280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4" w:name="_Hlk38804585"/>
      <w:bookmarkEnd w:id="12"/>
      <w:r w:rsidRPr="00572806">
        <w:rPr>
          <w:rFonts w:ascii="Tahoma" w:hAnsi="Tahoma" w:cs="Tahoma"/>
          <w:b/>
          <w:color w:val="000000"/>
          <w:sz w:val="20"/>
          <w:szCs w:val="20"/>
        </w:rPr>
        <w:t>stawka za 1 godzinę  pozadyżurową…………………zł brutto</w:t>
      </w:r>
    </w:p>
    <w:p w14:paraId="78F9B329" w14:textId="77777777" w:rsidR="007C6526" w:rsidRPr="0057280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72806">
        <w:rPr>
          <w:rFonts w:ascii="Tahoma" w:hAnsi="Tahoma" w:cs="Tahoma"/>
          <w:b/>
          <w:color w:val="000000"/>
          <w:sz w:val="20"/>
          <w:szCs w:val="20"/>
        </w:rPr>
        <w:t>stawka za 1 godzinę  dyżuru med. stacjonarnego…………………zł brutto</w:t>
      </w:r>
    </w:p>
    <w:p w14:paraId="7B8ABC49" w14:textId="4447766A" w:rsidR="007C6526" w:rsidRPr="00572806" w:rsidRDefault="007C6526" w:rsidP="007C65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72806">
        <w:rPr>
          <w:rFonts w:ascii="Tahoma" w:hAnsi="Tahoma" w:cs="Tahoma"/>
          <w:b/>
          <w:color w:val="000000"/>
          <w:sz w:val="20"/>
          <w:szCs w:val="20"/>
        </w:rPr>
        <w:t xml:space="preserve">stawka za 1 godzinę  stawka za 1 godzinę  pracy w Poradni  </w:t>
      </w:r>
      <w:r w:rsidRPr="00572806">
        <w:rPr>
          <w:rFonts w:ascii="Tahoma" w:hAnsi="Tahoma" w:cs="Tahoma"/>
          <w:b/>
          <w:bCs/>
          <w:color w:val="000000"/>
          <w:sz w:val="20"/>
          <w:szCs w:val="20"/>
        </w:rPr>
        <w:t>Anestezjologicznej</w:t>
      </w:r>
      <w:r w:rsidRPr="00572806">
        <w:rPr>
          <w:rFonts w:ascii="Tahoma" w:hAnsi="Tahoma" w:cs="Tahoma"/>
          <w:b/>
          <w:color w:val="000000"/>
          <w:sz w:val="20"/>
          <w:szCs w:val="20"/>
        </w:rPr>
        <w:t xml:space="preserve"> …………………zł brutto</w:t>
      </w:r>
    </w:p>
    <w:p w14:paraId="399962EA" w14:textId="77777777" w:rsidR="00FD5195" w:rsidRPr="00572806" w:rsidRDefault="00FD5195" w:rsidP="00FD5195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lang w:eastAsia="pl-PL"/>
        </w:rPr>
      </w:pPr>
      <w:r w:rsidRPr="00572806">
        <w:rPr>
          <w:rFonts w:ascii="Tahoma" w:hAnsi="Tahoma" w:cs="Tahoma"/>
          <w:b/>
          <w:lang w:eastAsia="pl-PL"/>
        </w:rPr>
        <w:t xml:space="preserve">wynagrodzenie </w:t>
      </w:r>
      <w:r w:rsidRPr="00572806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0496A48B" w14:textId="129ADE1D" w:rsidR="00FD5195" w:rsidRPr="00572806" w:rsidRDefault="00FD5195" w:rsidP="00FD5195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lang w:eastAsia="pl-PL"/>
        </w:rPr>
      </w:pPr>
      <w:r w:rsidRPr="00572806">
        <w:rPr>
          <w:rFonts w:ascii="Tahoma" w:hAnsi="Tahoma" w:cs="Tahoma"/>
          <w:b/>
          <w:lang w:eastAsia="pl-PL"/>
        </w:rPr>
        <w:lastRenderedPageBreak/>
        <w:t xml:space="preserve">wynagrodzenie za udział w procedurach pobrań i przeszczepów </w:t>
      </w:r>
      <w:r w:rsidRPr="00572806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14:paraId="2B80C3C7" w14:textId="04A2447F" w:rsidR="007C6526" w:rsidRPr="00572806" w:rsidRDefault="007C6526" w:rsidP="00FD5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72806">
        <w:rPr>
          <w:rFonts w:ascii="Tahoma" w:hAnsi="Tahoma" w:cs="Tahoma"/>
          <w:color w:val="000000"/>
          <w:sz w:val="20"/>
          <w:szCs w:val="20"/>
        </w:rPr>
        <w:t>umowa na świadczenia zdrowotne w zakresie ww. zakresie</w:t>
      </w:r>
      <w:r w:rsidRPr="00572806">
        <w:rPr>
          <w:rFonts w:ascii="Tahoma" w:hAnsi="Tahoma" w:cs="Tahoma"/>
          <w:b/>
          <w:color w:val="000000"/>
          <w:sz w:val="20"/>
          <w:szCs w:val="20"/>
        </w:rPr>
        <w:t xml:space="preserve"> na okres od dnia  01.06.2020r. </w:t>
      </w:r>
    </w:p>
    <w:p w14:paraId="05E375B9" w14:textId="2CC2F4A5" w:rsidR="007C6526" w:rsidRPr="00572806" w:rsidRDefault="007C6526" w:rsidP="00FD51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72806">
        <w:rPr>
          <w:rFonts w:ascii="Tahoma" w:hAnsi="Tahoma" w:cs="Tahoma"/>
          <w:b/>
          <w:color w:val="000000"/>
          <w:sz w:val="20"/>
          <w:szCs w:val="20"/>
        </w:rPr>
        <w:t xml:space="preserve">            do dnia 31.05.2021r.</w:t>
      </w:r>
    </w:p>
    <w:bookmarkEnd w:id="14"/>
    <w:p w14:paraId="442F270E" w14:textId="77777777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5FFA280A" w14:textId="752ABD6F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15" w:name="_Hlk38802428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15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80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godz.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+20 godz. puli rezerwowej,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 w:rsidR="001870F7">
        <w:rPr>
          <w:rFonts w:ascii="Tahoma" w:eastAsia="Times New Roman" w:hAnsi="Tahoma" w:cs="Tahoma"/>
          <w:bCs/>
          <w:color w:val="000000"/>
          <w:sz w:val="20"/>
          <w:szCs w:val="20"/>
        </w:rPr>
        <w:t>2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</w:t>
      </w:r>
      <w:r w:rsidR="001870F7">
        <w:rPr>
          <w:rFonts w:ascii="Tahoma" w:eastAsia="Times New Roman" w:hAnsi="Tahoma" w:cs="Tahoma"/>
          <w:bCs/>
          <w:color w:val="000000"/>
          <w:sz w:val="20"/>
          <w:szCs w:val="20"/>
        </w:rPr>
        <w:t>y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specjalist</w:t>
      </w:r>
      <w:r w:rsidR="001870F7">
        <w:rPr>
          <w:rFonts w:ascii="Tahoma" w:eastAsia="Times New Roman" w:hAnsi="Tahoma" w:cs="Tahoma"/>
          <w:bCs/>
          <w:color w:val="000000"/>
          <w:sz w:val="20"/>
          <w:szCs w:val="20"/>
        </w:rPr>
        <w:t>ów</w:t>
      </w:r>
      <w:r w:rsidR="00FD5195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:  </w:t>
      </w:r>
    </w:p>
    <w:p w14:paraId="3886AE5B" w14:textId="77777777" w:rsidR="00FD5195" w:rsidRDefault="00FD5195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46AE5846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pozadyżurową…………………zł brutto</w:t>
      </w:r>
    </w:p>
    <w:p w14:paraId="297D57ED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dyżuru med. stacjonarnego…………………zł brutto</w:t>
      </w:r>
    </w:p>
    <w:p w14:paraId="48A2DCD7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stawka za 1 godzinę  pracy w Poradni  Anestezjologicznej …………………zł brutto</w:t>
      </w:r>
    </w:p>
    <w:p w14:paraId="2AFEF15C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wynagrodzenie </w:t>
      </w: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117E1451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wynagrodzenie za udział w procedurach pobrań i przeszczepów </w:t>
      </w: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>wypłacane zgodnie z algorytmem aktualnie zatwierdzonym przez Komendanta 4. WSzKzP SP ZOZ ( do wglądu w Dziale Kadr)</w:t>
      </w:r>
    </w:p>
    <w:p w14:paraId="2CDE1C40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>umowa na świadczenia zdrowotne w zakresie ww. zakresie</w:t>
      </w: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na okres od dnia  01.06.2020r. </w:t>
      </w:r>
    </w:p>
    <w:p w14:paraId="5FEE9F43" w14:textId="77777777" w:rsidR="00FD5195" w:rsidRPr="00FD5195" w:rsidRDefault="00FD5195" w:rsidP="00FD519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do dnia 31.05.2021r.</w:t>
      </w:r>
    </w:p>
    <w:p w14:paraId="1ADEED50" w14:textId="77777777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0882AB14" w14:textId="422C4568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16" w:name="_Hlk38802621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17" w:name="_Hlk38802915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17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100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godz.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+20 godz. puli rezerwowej,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 specjalist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a</w:t>
      </w:r>
      <w:r w:rsidR="00FD5195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</w:p>
    <w:p w14:paraId="376F6C04" w14:textId="77777777" w:rsidR="00FD5195" w:rsidRDefault="00FD5195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bookmarkEnd w:id="16"/>
    <w:p w14:paraId="4AC2A757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pozadyżurową…………………zł brutto</w:t>
      </w:r>
    </w:p>
    <w:p w14:paraId="289A8DFF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dyżuru med. stacjonarnego…………………zł brutto</w:t>
      </w:r>
    </w:p>
    <w:p w14:paraId="4C463DDD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stawka za 1 godzinę  stawka za 1 godzinę  pracy w Poradni  Anestezjologicznej …………………zł brutto</w:t>
      </w:r>
    </w:p>
    <w:p w14:paraId="3DC0130A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wynagrodzenie </w:t>
      </w: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0CA7329D" w14:textId="570C4F19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wynagrodzenie za udział w procedurach pobrań i przeszczepów </w:t>
      </w: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>wypłacane zgodnie z algorytmem aktualnie zatwierdzonym prze</w:t>
      </w:r>
      <w:r w:rsidR="00A437CB">
        <w:rPr>
          <w:rFonts w:ascii="Tahoma" w:eastAsia="Times New Roman" w:hAnsi="Tahoma" w:cs="Tahoma"/>
          <w:bCs/>
          <w:color w:val="000000"/>
          <w:sz w:val="20"/>
          <w:szCs w:val="20"/>
        </w:rPr>
        <w:t>z Komendanta 4. WSzKzP SP ZOZ (</w:t>
      </w: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>do wglądu w Dziale Kadr)</w:t>
      </w:r>
    </w:p>
    <w:p w14:paraId="054D6B8F" w14:textId="77777777" w:rsidR="00FD5195" w:rsidRPr="00FD5195" w:rsidRDefault="00FD5195" w:rsidP="00FD519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Cs/>
          <w:color w:val="000000"/>
          <w:sz w:val="20"/>
          <w:szCs w:val="20"/>
        </w:rPr>
        <w:t>umowa na świadczenia zdrowotne w zakresie ww. zakresie</w:t>
      </w: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na okres od dnia  01.06.2020r. </w:t>
      </w:r>
    </w:p>
    <w:p w14:paraId="0623FB1C" w14:textId="77777777" w:rsidR="00FD5195" w:rsidRPr="00FD5195" w:rsidRDefault="00FD5195" w:rsidP="00FD5195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FD519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do dnia 31.05.2021r.</w:t>
      </w:r>
    </w:p>
    <w:p w14:paraId="17E9DDA8" w14:textId="77777777" w:rsidR="00680C23" w:rsidRDefault="00680C23" w:rsidP="00680C2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056A8B22" w14:textId="77777777" w:rsidR="007C6526" w:rsidRPr="00D14A79" w:rsidRDefault="007C6526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4E3B46A1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531175AA" w14:textId="7CF01F5B" w:rsidR="006E42BE" w:rsidRDefault="006E42BE" w:rsidP="006E42B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22EFE789" w14:textId="77777777" w:rsidR="006E42BE" w:rsidRPr="006E42BE" w:rsidRDefault="006E42BE" w:rsidP="006E42BE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77777777" w:rsidR="00A57C5D" w:rsidRPr="00D14A7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8673D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580B6695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3CE">
      <w:rPr>
        <w:noProof/>
      </w:rPr>
      <w:t>4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0"/>
  </w:num>
  <w:num w:numId="12">
    <w:abstractNumId w:val="6"/>
  </w:num>
  <w:num w:numId="13">
    <w:abstractNumId w:val="14"/>
  </w:num>
  <w:num w:numId="14">
    <w:abstractNumId w:val="9"/>
  </w:num>
  <w:num w:numId="15">
    <w:abstractNumId w:val="8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12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A6C3-A05E-4B1D-98CB-1130CE05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204</cp:revision>
  <cp:lastPrinted>2019-07-11T10:46:00Z</cp:lastPrinted>
  <dcterms:created xsi:type="dcterms:W3CDTF">2016-09-08T05:24:00Z</dcterms:created>
  <dcterms:modified xsi:type="dcterms:W3CDTF">2020-05-04T10:06:00Z</dcterms:modified>
</cp:coreProperties>
</file>