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E50FF8">
        <w:rPr>
          <w:rFonts w:ascii="Tahoma" w:eastAsia="Times New Roman" w:hAnsi="Tahoma" w:cs="Tahoma"/>
          <w:lang w:eastAsia="pl-PL"/>
        </w:rPr>
        <w:t xml:space="preserve">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A6192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A6192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 w:rsidRPr="008A6192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A6192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0C1BC0" w:rsidRP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bookmarkStart w:id="0" w:name="_Hlk513140506"/>
      <w:r w:rsidRPr="000C1BC0">
        <w:rPr>
          <w:rFonts w:ascii="Tahoma" w:hAnsi="Tahoma" w:cs="Tahoma"/>
          <w:b/>
          <w:color w:val="000000"/>
        </w:rPr>
        <w:t>Zakres 1)</w:t>
      </w:r>
      <w:r w:rsidRPr="000C1BC0">
        <w:rPr>
          <w:rFonts w:ascii="Tahoma" w:hAnsi="Tahoma" w:cs="Tahoma"/>
          <w:color w:val="000000"/>
        </w:rPr>
        <w:t xml:space="preserve"> CPV 85111200-2 Udzielanie świadczeń zdrowotnych w ramach dyżurów medycznych przez lekarza w trakcie specjalizacji w Szpitalnym Oddziale Ratunkowym </w:t>
      </w:r>
      <w:r w:rsidRPr="000C1BC0">
        <w:rPr>
          <w:rFonts w:ascii="Tahoma" w:hAnsi="Tahoma" w:cs="Tahoma"/>
          <w:lang w:eastAsia="pl-PL"/>
        </w:rPr>
        <w:t>4 WSzKzP SPZOZ</w:t>
      </w:r>
      <w:r w:rsidRPr="000C1BC0">
        <w:rPr>
          <w:rFonts w:ascii="Tahoma" w:hAnsi="Tahoma" w:cs="Tahoma"/>
          <w:color w:val="000000"/>
        </w:rPr>
        <w:t xml:space="preserve"> ( minimalnie 48 godzin, </w:t>
      </w:r>
      <w:r w:rsidRPr="000C1BC0">
        <w:rPr>
          <w:rFonts w:ascii="Tahoma" w:hAnsi="Tahoma" w:cs="Tahoma"/>
          <w:bCs/>
          <w:color w:val="000000"/>
        </w:rPr>
        <w:t>maksymalnie 200 godz. w miesiącu )</w:t>
      </w:r>
      <w:r w:rsidRPr="000C1BC0">
        <w:rPr>
          <w:rFonts w:ascii="Tahoma" w:hAnsi="Tahoma" w:cs="Tahoma"/>
          <w:color w:val="000000"/>
        </w:rPr>
        <w:t>-odcinek internistyczny– 1 lekarz</w:t>
      </w:r>
    </w:p>
    <w:p w:rsidR="000C1BC0" w:rsidRP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0C1BC0" w:rsidRDefault="000C1BC0" w:rsidP="000C1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w ramach dyżuru</w:t>
      </w: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lang w:eastAsia="pl-PL"/>
        </w:rPr>
      </w:pP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01.05.2020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30.04.2022</w:t>
      </w:r>
      <w:r w:rsidRPr="008C40C0">
        <w:rPr>
          <w:rFonts w:ascii="Tahoma" w:hAnsi="Tahoma" w:cs="Tahoma"/>
          <w:b/>
          <w:lang w:eastAsia="pl-PL"/>
        </w:rPr>
        <w:t>r.</w:t>
      </w: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</w:rPr>
      </w:pPr>
    </w:p>
    <w:p w:rsidR="000C1BC0" w:rsidRP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 w:rsidRPr="000C1BC0">
        <w:rPr>
          <w:rFonts w:ascii="Tahoma" w:hAnsi="Tahoma" w:cs="Tahoma"/>
          <w:b/>
          <w:color w:val="000000"/>
        </w:rPr>
        <w:t>Zakres 2)</w:t>
      </w:r>
      <w:r w:rsidRPr="000C1BC0">
        <w:rPr>
          <w:rFonts w:ascii="Tahoma" w:hAnsi="Tahoma" w:cs="Tahoma"/>
          <w:color w:val="000000"/>
        </w:rPr>
        <w:t xml:space="preserve"> CPV 85111200-2 Udzielanie świadczeń zdrowotnych w ramach dyżurów medycznych w Stacji Dializ w Klinice Chorób Wewnętrznych </w:t>
      </w:r>
      <w:r w:rsidRPr="000C1BC0">
        <w:rPr>
          <w:rFonts w:ascii="Tahoma" w:hAnsi="Tahoma" w:cs="Tahoma"/>
          <w:lang w:eastAsia="pl-PL"/>
        </w:rPr>
        <w:t>4 WSzKzP SPZOZ</w:t>
      </w:r>
      <w:r w:rsidRPr="000C1BC0">
        <w:rPr>
          <w:rFonts w:ascii="Tahoma" w:hAnsi="Tahoma" w:cs="Tahoma"/>
          <w:color w:val="000000"/>
        </w:rPr>
        <w:t xml:space="preserve"> ( minimalnie 24 godzin, </w:t>
      </w:r>
      <w:r w:rsidRPr="000C1BC0">
        <w:rPr>
          <w:rFonts w:ascii="Tahoma" w:hAnsi="Tahoma" w:cs="Tahoma"/>
          <w:bCs/>
          <w:color w:val="000000"/>
        </w:rPr>
        <w:t>maksymalnie 160 godz. w miesiącu )</w:t>
      </w:r>
      <w:r w:rsidRPr="000C1BC0">
        <w:rPr>
          <w:rFonts w:ascii="Tahoma" w:hAnsi="Tahoma" w:cs="Tahoma"/>
          <w:color w:val="000000"/>
        </w:rPr>
        <w:t xml:space="preserve">– 1 lekarz </w:t>
      </w:r>
      <w:r w:rsidR="00727EC0">
        <w:rPr>
          <w:rFonts w:ascii="Tahoma" w:hAnsi="Tahoma" w:cs="Tahoma"/>
          <w:color w:val="000000"/>
        </w:rPr>
        <w:t>specjalista z chorób wewnętrznych i gastroenterologii</w:t>
      </w: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</w:p>
    <w:p w:rsidR="000C1BC0" w:rsidRDefault="000C1BC0" w:rsidP="000C1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w ramach dyżuru</w:t>
      </w:r>
    </w:p>
    <w:p w:rsidR="000C1BC0" w:rsidRDefault="000C1BC0" w:rsidP="000C1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 wg. </w:t>
      </w:r>
      <w:r>
        <w:rPr>
          <w:rFonts w:ascii="Tahoma" w:hAnsi="Tahoma" w:cs="Tahoma"/>
          <w:sz w:val="22"/>
          <w:szCs w:val="22"/>
          <w:lang w:eastAsia="pl-PL"/>
        </w:rPr>
        <w:t>ustalonego algorytmu zatwierdzonego przez Komendanta 4 WSK z P SP ZOZ</w:t>
      </w: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lang w:eastAsia="pl-PL"/>
        </w:rPr>
      </w:pP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01.05.2020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31.05.2021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0C1BC0" w:rsidRPr="000C1BC0" w:rsidRDefault="000C1BC0" w:rsidP="000C1B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</w:rPr>
      </w:pPr>
    </w:p>
    <w:p w:rsidR="000C1BC0" w:rsidRP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b/>
          <w:color w:val="000000"/>
        </w:rPr>
      </w:pPr>
      <w:r w:rsidRPr="000C1BC0">
        <w:rPr>
          <w:rFonts w:ascii="Tahoma" w:hAnsi="Tahoma" w:cs="Tahoma"/>
          <w:b/>
          <w:color w:val="000000"/>
        </w:rPr>
        <w:t>Zakres 3)</w:t>
      </w:r>
      <w:r w:rsidRPr="000C1BC0">
        <w:rPr>
          <w:rFonts w:ascii="Tahoma" w:hAnsi="Tahoma" w:cs="Tahoma"/>
          <w:color w:val="000000"/>
        </w:rPr>
        <w:t xml:space="preserve"> CPV 85111200-2 Udzielanie świadczeń zdrowotnych w ramach dyżurów medycznych w Stacji Dializ w Klinice Chorób Wewnętrznych </w:t>
      </w:r>
      <w:r w:rsidRPr="000C1BC0">
        <w:rPr>
          <w:rFonts w:ascii="Tahoma" w:hAnsi="Tahoma" w:cs="Tahoma"/>
          <w:lang w:eastAsia="pl-PL"/>
        </w:rPr>
        <w:t>4 WSzKzP SPZOZ</w:t>
      </w:r>
      <w:r w:rsidRPr="000C1BC0">
        <w:rPr>
          <w:rFonts w:ascii="Tahoma" w:hAnsi="Tahoma" w:cs="Tahoma"/>
          <w:color w:val="000000"/>
        </w:rPr>
        <w:t xml:space="preserve"> ( minimalnie 24 godzin, </w:t>
      </w:r>
      <w:r w:rsidRPr="000C1BC0">
        <w:rPr>
          <w:rFonts w:ascii="Tahoma" w:hAnsi="Tahoma" w:cs="Tahoma"/>
          <w:bCs/>
          <w:color w:val="000000"/>
        </w:rPr>
        <w:t>maksymalnie 160 godz. w miesiącu )</w:t>
      </w:r>
      <w:r w:rsidRPr="000C1BC0">
        <w:rPr>
          <w:rFonts w:ascii="Tahoma" w:hAnsi="Tahoma" w:cs="Tahoma"/>
          <w:color w:val="000000"/>
        </w:rPr>
        <w:t>– 1 lekarz specjalista</w:t>
      </w:r>
      <w:r w:rsidR="00727EC0">
        <w:rPr>
          <w:rFonts w:ascii="Tahoma" w:hAnsi="Tahoma" w:cs="Tahoma"/>
          <w:color w:val="000000"/>
        </w:rPr>
        <w:t xml:space="preserve"> z chorób wewnętrznych</w:t>
      </w:r>
    </w:p>
    <w:p w:rsidR="000C1BC0" w:rsidRPr="000C1BC0" w:rsidRDefault="000C1BC0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b/>
          <w:color w:val="000000"/>
        </w:rPr>
      </w:pPr>
    </w:p>
    <w:p w:rsidR="000C1BC0" w:rsidRDefault="000C1BC0" w:rsidP="000C1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  <w:r>
        <w:rPr>
          <w:rFonts w:ascii="Tahoma" w:hAnsi="Tahoma" w:cs="Tahoma"/>
          <w:b/>
          <w:sz w:val="22"/>
          <w:szCs w:val="22"/>
        </w:rPr>
        <w:t xml:space="preserve"> w ramach dyżuru</w:t>
      </w:r>
    </w:p>
    <w:p w:rsidR="000C1BC0" w:rsidRDefault="000C1BC0" w:rsidP="000C1BC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 wg. </w:t>
      </w:r>
      <w:r>
        <w:rPr>
          <w:rFonts w:ascii="Tahoma" w:hAnsi="Tahoma" w:cs="Tahoma"/>
          <w:sz w:val="22"/>
          <w:szCs w:val="22"/>
          <w:lang w:eastAsia="pl-PL"/>
        </w:rPr>
        <w:t>ustalonego algorytmu zatwierdzonego przez Komendanta 4 WSK z P SP ZOZ</w:t>
      </w: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lang w:eastAsia="pl-PL"/>
        </w:rPr>
      </w:pPr>
    </w:p>
    <w:p w:rsidR="000C1BC0" w:rsidRDefault="000C1BC0" w:rsidP="000C1BC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lang w:eastAsia="pl-PL"/>
        </w:rPr>
        <w:t>U</w:t>
      </w:r>
      <w:r w:rsidRPr="008C40C0">
        <w:rPr>
          <w:rFonts w:ascii="Tahoma" w:hAnsi="Tahoma" w:cs="Tahoma"/>
          <w:lang w:eastAsia="pl-PL"/>
        </w:rPr>
        <w:t>mowa na świadczenia zdrowotne w ww. zakresie na okres</w:t>
      </w:r>
      <w:r w:rsidRPr="008C40C0">
        <w:rPr>
          <w:rFonts w:ascii="Tahoma" w:hAnsi="Tahoma" w:cs="Tahoma"/>
          <w:b/>
          <w:lang w:eastAsia="pl-PL"/>
        </w:rPr>
        <w:t xml:space="preserve"> od </w:t>
      </w:r>
      <w:r>
        <w:rPr>
          <w:rFonts w:ascii="Tahoma" w:hAnsi="Tahoma" w:cs="Tahoma"/>
          <w:b/>
          <w:lang w:eastAsia="pl-PL"/>
        </w:rPr>
        <w:t>01.05.2020</w:t>
      </w:r>
      <w:r w:rsidRPr="008C40C0">
        <w:rPr>
          <w:rFonts w:ascii="Tahoma" w:hAnsi="Tahoma" w:cs="Tahoma"/>
          <w:b/>
          <w:lang w:eastAsia="pl-PL"/>
        </w:rPr>
        <w:t xml:space="preserve">r. do </w:t>
      </w:r>
      <w:r>
        <w:rPr>
          <w:rFonts w:ascii="Tahoma" w:hAnsi="Tahoma" w:cs="Tahoma"/>
          <w:b/>
          <w:lang w:eastAsia="pl-PL"/>
        </w:rPr>
        <w:t>31.05.2021</w:t>
      </w:r>
      <w:r w:rsidRPr="008C40C0">
        <w:rPr>
          <w:rFonts w:ascii="Tahoma" w:hAnsi="Tahoma" w:cs="Tahoma"/>
          <w:b/>
          <w:lang w:eastAsia="pl-PL"/>
        </w:rPr>
        <w:t>r.</w:t>
      </w:r>
    </w:p>
    <w:p w:rsidR="000C1BC0" w:rsidRDefault="000C1BC0" w:rsidP="000574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hAnsi="Tahoma" w:cs="Tahoma"/>
          <w:b/>
          <w:color w:val="000000"/>
        </w:rPr>
      </w:pPr>
    </w:p>
    <w:p w:rsidR="000574DD" w:rsidRDefault="000574DD" w:rsidP="0084333F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hAnsi="Tahoma" w:cs="Tahoma"/>
          <w:b/>
          <w:bCs/>
          <w:color w:val="000000"/>
        </w:rPr>
      </w:pPr>
    </w:p>
    <w:bookmarkEnd w:id="0"/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  <w:bookmarkStart w:id="1" w:name="_GoBack"/>
      <w:bookmarkEnd w:id="1"/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C0" w:rsidRDefault="000C1BC0">
      <w:pPr>
        <w:spacing w:after="0" w:line="240" w:lineRule="auto"/>
      </w:pPr>
      <w:r>
        <w:separator/>
      </w:r>
    </w:p>
  </w:endnote>
  <w:endnote w:type="continuationSeparator" w:id="0">
    <w:p w:rsidR="000C1BC0" w:rsidRDefault="000C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C0" w:rsidRDefault="00F14B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C1BC0" w:rsidRDefault="000C1B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C0" w:rsidRDefault="000C1BC0">
      <w:pPr>
        <w:spacing w:after="0" w:line="240" w:lineRule="auto"/>
      </w:pPr>
      <w:r>
        <w:separator/>
      </w:r>
    </w:p>
  </w:footnote>
  <w:footnote w:type="continuationSeparator" w:id="0">
    <w:p w:rsidR="000C1BC0" w:rsidRDefault="000C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D30AA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17D83"/>
    <w:rsid w:val="00020AB5"/>
    <w:rsid w:val="000223D1"/>
    <w:rsid w:val="000325CF"/>
    <w:rsid w:val="000404E3"/>
    <w:rsid w:val="0005014C"/>
    <w:rsid w:val="000574DD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C1BC0"/>
    <w:rsid w:val="000C68A8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361D5"/>
    <w:rsid w:val="00154D06"/>
    <w:rsid w:val="001569E9"/>
    <w:rsid w:val="00156BCC"/>
    <w:rsid w:val="001665F2"/>
    <w:rsid w:val="001736E9"/>
    <w:rsid w:val="00174857"/>
    <w:rsid w:val="001A3FD5"/>
    <w:rsid w:val="001C1D35"/>
    <w:rsid w:val="001C56F3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A70CD"/>
    <w:rsid w:val="002B25A9"/>
    <w:rsid w:val="002D0EB7"/>
    <w:rsid w:val="002D64C4"/>
    <w:rsid w:val="002E2288"/>
    <w:rsid w:val="002E45C4"/>
    <w:rsid w:val="00303A59"/>
    <w:rsid w:val="00314A89"/>
    <w:rsid w:val="003266EE"/>
    <w:rsid w:val="003336CC"/>
    <w:rsid w:val="0034161E"/>
    <w:rsid w:val="0034430B"/>
    <w:rsid w:val="00350181"/>
    <w:rsid w:val="00363A69"/>
    <w:rsid w:val="003946A3"/>
    <w:rsid w:val="003C441C"/>
    <w:rsid w:val="003C6BD2"/>
    <w:rsid w:val="003C7D68"/>
    <w:rsid w:val="003E1B2C"/>
    <w:rsid w:val="003E43C0"/>
    <w:rsid w:val="003E5CF2"/>
    <w:rsid w:val="004101DE"/>
    <w:rsid w:val="0041394D"/>
    <w:rsid w:val="004271B8"/>
    <w:rsid w:val="004419E7"/>
    <w:rsid w:val="004421E5"/>
    <w:rsid w:val="00442A83"/>
    <w:rsid w:val="004726F0"/>
    <w:rsid w:val="004C126C"/>
    <w:rsid w:val="004D53DD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27EC0"/>
    <w:rsid w:val="00730EEC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333F"/>
    <w:rsid w:val="00847727"/>
    <w:rsid w:val="008539BF"/>
    <w:rsid w:val="0086326B"/>
    <w:rsid w:val="00867163"/>
    <w:rsid w:val="00874654"/>
    <w:rsid w:val="00893BEC"/>
    <w:rsid w:val="008A6192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754"/>
    <w:rsid w:val="00A53F93"/>
    <w:rsid w:val="00A661C9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B15FA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DE6D29"/>
    <w:rsid w:val="00E03063"/>
    <w:rsid w:val="00E2340B"/>
    <w:rsid w:val="00E252A6"/>
    <w:rsid w:val="00E2647A"/>
    <w:rsid w:val="00E50FF8"/>
    <w:rsid w:val="00E556DF"/>
    <w:rsid w:val="00E64805"/>
    <w:rsid w:val="00EA1DD8"/>
    <w:rsid w:val="00EA1E92"/>
    <w:rsid w:val="00EC21E2"/>
    <w:rsid w:val="00EF51FA"/>
    <w:rsid w:val="00F0072B"/>
    <w:rsid w:val="00F03ED0"/>
    <w:rsid w:val="00F14B71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41F"/>
  <w15:docId w15:val="{7223A639-E169-439D-99A2-582BD05B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4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106</cp:revision>
  <cp:lastPrinted>2018-04-06T11:49:00Z</cp:lastPrinted>
  <dcterms:created xsi:type="dcterms:W3CDTF">2016-09-08T05:24:00Z</dcterms:created>
  <dcterms:modified xsi:type="dcterms:W3CDTF">2020-04-14T10:42:00Z</dcterms:modified>
</cp:coreProperties>
</file>