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270CD9">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270CD9" w:rsidRPr="00270CD9">
        <w:rPr>
          <w:sz w:val="24"/>
          <w:szCs w:val="24"/>
          <w:u w:val="single"/>
        </w:rPr>
        <w:t>w zakresie chorób wewnętrznych, kardiologii i geriatrii w Klinice Kardiologii i oddziałach 4.WSzKzP SPZOZ wraz z wykonywaniem czynnościami koordynatora ds. rozwoju naukowego i innowacyjnego w 4.WSzKzP SPZOZ.</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70CD9" w:rsidRDefault="00270CD9" w:rsidP="00270CD9">
      <w:pPr>
        <w:pStyle w:val="Standard"/>
        <w:numPr>
          <w:ilvl w:val="0"/>
          <w:numId w:val="24"/>
        </w:numPr>
        <w:autoSpaceDN w:val="0"/>
      </w:pPr>
      <w:r>
        <w:t>udzielane świadczeń zdrowotnych w zakresie chorób wewnętrznych, kardiologii i geriatrii,</w:t>
      </w:r>
    </w:p>
    <w:p w:rsidR="00270CD9" w:rsidRDefault="00270CD9" w:rsidP="00270CD9">
      <w:pPr>
        <w:pStyle w:val="Standard"/>
        <w:numPr>
          <w:ilvl w:val="0"/>
          <w:numId w:val="24"/>
        </w:numPr>
        <w:autoSpaceDN w:val="0"/>
      </w:pPr>
      <w:r>
        <w:t>konsultacje kliniczne i koncepcyjne projektów naukowych realizowanych przez pracowników 4.WSzKzP SPZOZ ( Ośrodek Chorób Serca, Klinika Chorób Wewnętrznych i innych )</w:t>
      </w:r>
    </w:p>
    <w:p w:rsidR="00270CD9" w:rsidRPr="00270CD9" w:rsidRDefault="00270CD9" w:rsidP="00270CD9">
      <w:pPr>
        <w:widowControl w:val="0"/>
        <w:numPr>
          <w:ilvl w:val="0"/>
          <w:numId w:val="24"/>
        </w:numPr>
        <w:autoSpaceDN w:val="0"/>
        <w:textAlignment w:val="baseline"/>
        <w:rPr>
          <w:sz w:val="24"/>
          <w:szCs w:val="24"/>
        </w:rPr>
      </w:pPr>
      <w:r w:rsidRPr="00270CD9">
        <w:rPr>
          <w:sz w:val="24"/>
          <w:szCs w:val="24"/>
        </w:rPr>
        <w:t xml:space="preserve">szkolenia dla pracowników 4.WSzKzP SPZOZ z zakresu metodyki badań naukowych oraz statystyki medycznej, nadzór kliniczny i merytoryczny nad projektami będącymi podstawą przewodów doktorskich i habilitacyjnych 4.WSzKzP SPZOZ ( Ośrodek Chorób Serca, Klinika Chorób Wewnętrznych i innych) </w:t>
      </w:r>
      <w:r>
        <w:rPr>
          <w:sz w:val="24"/>
          <w:szCs w:val="24"/>
        </w:rPr>
        <w:t>,</w:t>
      </w:r>
    </w:p>
    <w:p w:rsidR="00270CD9" w:rsidRPr="00270CD9" w:rsidRDefault="00270CD9" w:rsidP="00270CD9">
      <w:pPr>
        <w:numPr>
          <w:ilvl w:val="0"/>
          <w:numId w:val="24"/>
        </w:numPr>
        <w:suppressAutoHyphens w:val="0"/>
        <w:rPr>
          <w:sz w:val="24"/>
          <w:szCs w:val="24"/>
          <w:lang w:eastAsia="en-US"/>
        </w:rPr>
      </w:pPr>
      <w:r w:rsidRPr="00270CD9">
        <w:rPr>
          <w:sz w:val="24"/>
          <w:szCs w:val="24"/>
        </w:rPr>
        <w:t>udział w opracowaniu strategii rozwoju naukowego i innowacyjnego szpitala, w tym powstaniu ośrodka badań i innowacji:</w:t>
      </w:r>
    </w:p>
    <w:p w:rsidR="00270CD9" w:rsidRDefault="00270CD9" w:rsidP="00270CD9">
      <w:pPr>
        <w:pStyle w:val="Akapitzlist"/>
        <w:numPr>
          <w:ilvl w:val="0"/>
          <w:numId w:val="26"/>
        </w:numPr>
        <w:ind w:left="993"/>
        <w:rPr>
          <w:sz w:val="24"/>
          <w:szCs w:val="24"/>
        </w:rPr>
      </w:pPr>
      <w:r w:rsidRPr="00270CD9">
        <w:rPr>
          <w:sz w:val="24"/>
          <w:szCs w:val="24"/>
        </w:rPr>
        <w:t>opracowanie regulaminu zarządzania prawami własności intelektualnej</w:t>
      </w:r>
    </w:p>
    <w:p w:rsidR="00270CD9" w:rsidRDefault="00270CD9" w:rsidP="00270CD9">
      <w:pPr>
        <w:pStyle w:val="Akapitzlist"/>
        <w:numPr>
          <w:ilvl w:val="0"/>
          <w:numId w:val="26"/>
        </w:numPr>
        <w:ind w:left="993"/>
        <w:rPr>
          <w:sz w:val="24"/>
          <w:szCs w:val="24"/>
        </w:rPr>
      </w:pPr>
      <w:r w:rsidRPr="00270CD9">
        <w:rPr>
          <w:sz w:val="24"/>
          <w:szCs w:val="24"/>
        </w:rPr>
        <w:t>udział w opracowaniu procedur wewnętrznych i SOP dotyczących projektów realizowanych w 4.WSzKzP SPZOZ zgodnych z aktualizacjami prawa farmaceutycznego,  rozporządzeniem Parlamentu Europejskiego i Rady UE nr 536/2014 oraz wytycznymi Centrum Monitorowania Jakości</w:t>
      </w:r>
      <w:r>
        <w:rPr>
          <w:sz w:val="24"/>
          <w:szCs w:val="24"/>
        </w:rPr>
        <w:t>,</w:t>
      </w:r>
    </w:p>
    <w:p w:rsidR="00270CD9" w:rsidRPr="00270CD9" w:rsidRDefault="00270CD9" w:rsidP="00270CD9">
      <w:pPr>
        <w:pStyle w:val="Akapitzlist"/>
        <w:numPr>
          <w:ilvl w:val="0"/>
          <w:numId w:val="26"/>
        </w:numPr>
        <w:ind w:left="993"/>
        <w:rPr>
          <w:sz w:val="24"/>
          <w:szCs w:val="24"/>
        </w:rPr>
      </w:pPr>
      <w:r w:rsidRPr="00270CD9">
        <w:rPr>
          <w:sz w:val="24"/>
          <w:szCs w:val="24"/>
        </w:rPr>
        <w:t xml:space="preserve">udział w opracowaniu zasad udostępniania elektronicznej dokumentacji medycznej </w:t>
      </w:r>
      <w:r w:rsidRPr="00270CD9">
        <w:rPr>
          <w:sz w:val="24"/>
          <w:szCs w:val="24"/>
        </w:rPr>
        <w:br w:type="textWrapping" w:clear="all"/>
        <w:t xml:space="preserve">i danych medycznych z wykorzystaniem nowych narzędzi informatycznych, zgodnie z ustawą o prawach pacjenta i Rzeczniku Praw Pacjenta (tj. Dz. U. z 2017r. poz. 1318) </w:t>
      </w:r>
      <w:r w:rsidRPr="00270CD9">
        <w:rPr>
          <w:sz w:val="24"/>
          <w:szCs w:val="24"/>
        </w:rPr>
        <w:br w:type="textWrapping" w:clear="all"/>
        <w:t>i RODO</w:t>
      </w:r>
    </w:p>
    <w:p w:rsidR="00270CD9" w:rsidRDefault="00270CD9" w:rsidP="00270CD9">
      <w:pPr>
        <w:pStyle w:val="Standard"/>
        <w:numPr>
          <w:ilvl w:val="0"/>
          <w:numId w:val="24"/>
        </w:numPr>
        <w:jc w:val="both"/>
      </w:pPr>
      <w:r w:rsidRPr="00270CD9">
        <w:t>konsultacje kliniczne wykonywanych badań obrazowych w zakr</w:t>
      </w:r>
      <w:r>
        <w:t>esie rezonansu mięśnia sercowego,</w:t>
      </w:r>
    </w:p>
    <w:p w:rsidR="00527537" w:rsidRDefault="00270CD9" w:rsidP="00270CD9">
      <w:pPr>
        <w:pStyle w:val="Standard"/>
        <w:numPr>
          <w:ilvl w:val="0"/>
          <w:numId w:val="24"/>
        </w:numPr>
        <w:jc w:val="both"/>
      </w:pPr>
      <w:r w:rsidRPr="00270CD9">
        <w:t>opracowanie systemu optymalizującego opiekę geriatryczną nad pacjentami w starszym</w:t>
      </w:r>
      <w:r>
        <w:t xml:space="preserve"> wieku leczonych w szpitalu i poradniach,</w:t>
      </w:r>
    </w:p>
    <w:p w:rsidR="009250CB" w:rsidRPr="00270CD9" w:rsidRDefault="009250CB" w:rsidP="00270CD9">
      <w:pPr>
        <w:pStyle w:val="Standard"/>
        <w:numPr>
          <w:ilvl w:val="0"/>
          <w:numId w:val="24"/>
        </w:numPr>
        <w:jc w:val="both"/>
      </w:pPr>
      <w:r w:rsidRPr="00270CD9">
        <w:rPr>
          <w:rFonts w:eastAsia="Times New Roman" w:cs="Times New Roman"/>
          <w:color w:val="000000"/>
          <w:lang w:eastAsia="pl-PL"/>
        </w:rPr>
        <w:t xml:space="preserve">bezwzględny nakaz korzystania z zaordynowanego programu celem rejestracji pełnych </w:t>
      </w:r>
      <w:r w:rsidRPr="00270CD9">
        <w:rPr>
          <w:rFonts w:eastAsia="Times New Roman" w:cs="Times New Roman"/>
          <w:color w:val="000000"/>
          <w:lang w:eastAsia="pl-PL"/>
        </w:rPr>
        <w:lastRenderedPageBreak/>
        <w:t xml:space="preserve">przebiegów realizowanych w komórkach procesów leczenia i wszystkich działań podejmowanych wobec pacjenta w zakresie przyznanych uprawnień.         </w:t>
      </w:r>
    </w:p>
    <w:p w:rsidR="009250CB" w:rsidRPr="0035752E"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Pr>
          <w:rFonts w:ascii="Times New Roman" w:hAnsi="Times New Roman" w:cs="Times New Roman"/>
          <w:b/>
          <w:color w:val="000000"/>
          <w:sz w:val="24"/>
          <w:szCs w:val="24"/>
          <w:lang w:eastAsia="en-US"/>
        </w:rPr>
        <w:t>(</w:t>
      </w:r>
      <w:r w:rsidR="00FE0526" w:rsidRPr="0035752E">
        <w:rPr>
          <w:rFonts w:ascii="Times New Roman" w:hAnsi="Times New Roman" w:cs="Times New Roman"/>
          <w:b/>
          <w:color w:val="000000"/>
          <w:sz w:val="24"/>
          <w:szCs w:val="24"/>
          <w:lang w:eastAsia="en-US"/>
        </w:rPr>
        <w:t xml:space="preserve">maksymalnie </w:t>
      </w:r>
      <w:r w:rsidR="00C57538">
        <w:rPr>
          <w:rFonts w:ascii="Times New Roman" w:hAnsi="Times New Roman" w:cs="Times New Roman"/>
          <w:b/>
          <w:color w:val="000000"/>
          <w:sz w:val="24"/>
          <w:szCs w:val="24"/>
          <w:lang w:eastAsia="en-US"/>
        </w:rPr>
        <w:t>120</w:t>
      </w:r>
      <w:r w:rsidR="00FE0526" w:rsidRPr="0035752E">
        <w:rPr>
          <w:rFonts w:ascii="Times New Roman" w:hAnsi="Times New Roman" w:cs="Times New Roman"/>
          <w:b/>
          <w:color w:val="000000"/>
          <w:sz w:val="24"/>
          <w:szCs w:val="24"/>
          <w:lang w:eastAsia="en-US"/>
        </w:rPr>
        <w:t xml:space="preserve"> godz. w miesiącu ) </w:t>
      </w:r>
      <w:r w:rsidRPr="0035752E">
        <w:rPr>
          <w:rFonts w:ascii="Times New Roman" w:hAnsi="Times New Roman" w:cs="Times New Roman"/>
          <w:color w:val="000000"/>
          <w:sz w:val="24"/>
        </w:rPr>
        <w:t xml:space="preserve">ustalonych w harmonogramie pracy </w:t>
      </w:r>
      <w:r w:rsidR="00270CD9">
        <w:rPr>
          <w:rFonts w:ascii="Times New Roman" w:hAnsi="Times New Roman" w:cs="Times New Roman"/>
          <w:sz w:val="24"/>
          <w:szCs w:val="24"/>
        </w:rPr>
        <w:t>Kliniki Kardiologii</w:t>
      </w:r>
      <w:r w:rsidRPr="0035752E">
        <w:rPr>
          <w:rFonts w:ascii="Times New Roman" w:eastAsia="Times New Roman" w:hAnsi="Times New Roman" w:cs="Times New Roman"/>
          <w:bCs/>
          <w:sz w:val="24"/>
          <w:szCs w:val="24"/>
        </w:rPr>
        <w:t xml:space="preserve"> </w:t>
      </w:r>
      <w:r w:rsidRPr="0035752E">
        <w:rPr>
          <w:rFonts w:ascii="Times New Roman" w:hAnsi="Times New Roman" w:cs="Times New Roman"/>
          <w:bCs/>
          <w:color w:val="000000"/>
          <w:sz w:val="24"/>
        </w:rPr>
        <w:t xml:space="preserve">zwanej/ego dalej </w:t>
      </w:r>
      <w:r w:rsidRPr="00270CD9">
        <w:rPr>
          <w:rFonts w:ascii="Times New Roman" w:hAnsi="Times New Roman" w:cs="Times New Roman"/>
          <w:bCs/>
          <w:color w:val="000000"/>
          <w:sz w:val="24"/>
        </w:rPr>
        <w:t>kliniką</w:t>
      </w:r>
      <w:r w:rsidRPr="0035752E">
        <w:rPr>
          <w:rFonts w:ascii="Times New Roman" w:hAnsi="Times New Roman" w:cs="Times New Roman"/>
          <w:bCs/>
          <w:color w:val="000000"/>
          <w:sz w:val="24"/>
        </w:rPr>
        <w:t>/</w:t>
      </w:r>
      <w:r w:rsidRPr="00270CD9">
        <w:rPr>
          <w:rFonts w:ascii="Times New Roman" w:hAnsi="Times New Roman" w:cs="Times New Roman"/>
          <w:bCs/>
          <w:strike/>
          <w:color w:val="000000"/>
          <w:sz w:val="24"/>
        </w:rPr>
        <w:t>oddziałem</w:t>
      </w:r>
      <w:r w:rsidRPr="0035752E">
        <w:rPr>
          <w:rFonts w:ascii="Times New Roman" w:hAnsi="Times New Roman" w:cs="Times New Roman"/>
          <w:color w:val="000000"/>
          <w:sz w:val="24"/>
        </w:rPr>
        <w:t xml:space="preserve"> </w:t>
      </w:r>
      <w:r w:rsidRPr="0035752E">
        <w:rPr>
          <w:rFonts w:ascii="Times New Roman" w:hAnsi="Times New Roman" w:cs="Times New Roman"/>
          <w:sz w:val="24"/>
          <w:szCs w:val="24"/>
        </w:rPr>
        <w:t xml:space="preserve">oraz w ramach dyżurów medycznych i na wezwanie </w:t>
      </w:r>
      <w:r w:rsidRPr="0035752E">
        <w:rPr>
          <w:rFonts w:ascii="Times New Roman" w:hAnsi="Times New Roman" w:cs="Times New Roman"/>
          <w:color w:val="000000"/>
          <w:sz w:val="24"/>
          <w:szCs w:val="24"/>
        </w:rPr>
        <w:t>na co Przyjmujący zamówienie wyraża zgodę.</w:t>
      </w:r>
    </w:p>
    <w:p w:rsidR="009250CB" w:rsidRPr="0035752E" w:rsidRDefault="009250CB" w:rsidP="009250CB">
      <w:pPr>
        <w:pStyle w:val="Bezodstpw"/>
        <w:numPr>
          <w:ilvl w:val="0"/>
          <w:numId w:val="1"/>
        </w:numPr>
        <w:jc w:val="both"/>
        <w:rPr>
          <w:rFonts w:ascii="Times New Roman" w:hAnsi="Times New Roman" w:cs="Times New Roman"/>
          <w:color w:val="000000"/>
          <w:sz w:val="24"/>
        </w:rPr>
      </w:pPr>
      <w:r w:rsidRPr="0035752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sidRPr="0035752E">
        <w:rPr>
          <w:sz w:val="24"/>
        </w:rPr>
        <w:t>§ 2</w:t>
      </w:r>
      <w:r>
        <w:rPr>
          <w:sz w:val="24"/>
        </w:rPr>
        <w:t xml:space="preserve">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35752E" w:rsidRDefault="009250CB" w:rsidP="009250CB">
      <w:pPr>
        <w:numPr>
          <w:ilvl w:val="1"/>
          <w:numId w:val="3"/>
        </w:numPr>
        <w:rPr>
          <w:sz w:val="24"/>
        </w:rPr>
      </w:pPr>
      <w:r w:rsidRPr="0035752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35752E">
        <w:rPr>
          <w:sz w:val="24"/>
        </w:rPr>
        <w:t>Wykonywane świadczenia zdrowotne będące przedmiotem niniejszej umowy</w:t>
      </w:r>
      <w:r>
        <w:rPr>
          <w:sz w:val="24"/>
        </w:rPr>
        <w:t>,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35752E" w:rsidRDefault="009250CB" w:rsidP="009250CB">
      <w:pPr>
        <w:numPr>
          <w:ilvl w:val="0"/>
          <w:numId w:val="4"/>
        </w:numPr>
        <w:jc w:val="both"/>
        <w:rPr>
          <w:sz w:val="24"/>
        </w:rPr>
      </w:pPr>
      <w:r w:rsidRPr="00D273F9">
        <w:rPr>
          <w:sz w:val="24"/>
        </w:rPr>
        <w:t xml:space="preserve">Udzielający zamówienia oświadcza, </w:t>
      </w:r>
      <w:r w:rsidRPr="0035752E">
        <w:rPr>
          <w:sz w:val="24"/>
        </w:rPr>
        <w:t xml:space="preserve">że </w:t>
      </w:r>
      <w:r w:rsidRPr="00270CD9">
        <w:rPr>
          <w:sz w:val="24"/>
        </w:rPr>
        <w:t>klinika</w:t>
      </w:r>
      <w:r w:rsidRPr="00270CD9">
        <w:rPr>
          <w:strike/>
          <w:sz w:val="24"/>
        </w:rPr>
        <w:t>/oddział</w:t>
      </w:r>
      <w:r w:rsidRPr="0035752E">
        <w:rPr>
          <w:sz w:val="24"/>
        </w:rPr>
        <w:t xml:space="preserve"> określona/</w:t>
      </w:r>
      <w:proofErr w:type="spellStart"/>
      <w:r w:rsidRPr="0035752E">
        <w:rPr>
          <w:sz w:val="24"/>
        </w:rPr>
        <w:t>ny</w:t>
      </w:r>
      <w:proofErr w:type="spellEnd"/>
      <w:r w:rsidRPr="0035752E">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35752E">
        <w:rPr>
          <w:sz w:val="24"/>
        </w:rPr>
        <w:t xml:space="preserve">Organizacja, zakup oraz zapewnienie koniecznego asortymentu i ilości koniecznych </w:t>
      </w:r>
      <w:r w:rsidRPr="0035752E">
        <w:rPr>
          <w:sz w:val="24"/>
        </w:rPr>
        <w:br/>
        <w:t xml:space="preserve">do wykonywania zamówienia określonego w § 1 umowy oraz dla sprawnego funkcjonowania </w:t>
      </w:r>
      <w:r w:rsidRPr="00270CD9">
        <w:rPr>
          <w:sz w:val="24"/>
        </w:rPr>
        <w:t>kliniki/</w:t>
      </w:r>
      <w:r w:rsidRPr="00270CD9">
        <w:rPr>
          <w:strike/>
          <w:sz w:val="24"/>
        </w:rPr>
        <w:t>oddziału</w:t>
      </w:r>
      <w:r w:rsidRPr="0035752E">
        <w:rPr>
          <w:sz w:val="24"/>
        </w:rPr>
        <w:t xml:space="preserve"> artykułów sanitarnych, leków i sprzętu medycznego niezbędnego do wykonania zlecenia określonego w § 1 umowy jest obowiązkiem</w:t>
      </w:r>
      <w:r w:rsidRPr="00D77EFB">
        <w:rPr>
          <w:sz w:val="24"/>
        </w:rPr>
        <w:t xml:space="preserve">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35752E" w:rsidRDefault="009250CB" w:rsidP="009250CB">
      <w:pPr>
        <w:numPr>
          <w:ilvl w:val="0"/>
          <w:numId w:val="5"/>
        </w:numPr>
        <w:jc w:val="both"/>
        <w:rPr>
          <w:sz w:val="24"/>
        </w:rPr>
      </w:pPr>
      <w:r w:rsidRPr="0035752E">
        <w:rPr>
          <w:sz w:val="24"/>
        </w:rPr>
        <w:lastRenderedPageBreak/>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35752E" w:rsidRDefault="009250CB" w:rsidP="009250CB">
      <w:pPr>
        <w:numPr>
          <w:ilvl w:val="0"/>
          <w:numId w:val="5"/>
        </w:numPr>
        <w:jc w:val="both"/>
        <w:rPr>
          <w:sz w:val="24"/>
        </w:rPr>
      </w:pPr>
      <w:r w:rsidRPr="0035752E">
        <w:rPr>
          <w:sz w:val="24"/>
        </w:rPr>
        <w:t>Przyjmujący zamówienie oświadcza, iż wiadomym mu jest, że Udzielający zamówienia zawarł analogicznie umowy z innymi lekarzami prowadzącymi indywidualne specjalistyczne praktyki</w:t>
      </w:r>
      <w:r w:rsidRPr="0035752E">
        <w:rPr>
          <w:i/>
          <w:sz w:val="24"/>
        </w:rPr>
        <w:t xml:space="preserve"> </w:t>
      </w:r>
      <w:r w:rsidRPr="0035752E">
        <w:rPr>
          <w:sz w:val="24"/>
        </w:rPr>
        <w:t>lekarskie i nie wnosi do tego żadnych zastrzeżeń.</w:t>
      </w:r>
      <w:r w:rsidRPr="0035752E">
        <w:rPr>
          <w:i/>
          <w:sz w:val="24"/>
        </w:rPr>
        <w:t xml:space="preserve"> </w:t>
      </w:r>
      <w:r w:rsidRPr="0035752E">
        <w:rPr>
          <w:sz w:val="24"/>
        </w:rPr>
        <w:t xml:space="preserve">Funkcję koordynatora działalności wszystkich świadczeniodawców pełnić będzie </w:t>
      </w:r>
      <w:r w:rsidR="001A0812" w:rsidRPr="0035752E">
        <w:rPr>
          <w:sz w:val="24"/>
        </w:rPr>
        <w:t xml:space="preserve">Kierownik </w:t>
      </w:r>
      <w:r w:rsidR="00270CD9">
        <w:rPr>
          <w:sz w:val="24"/>
          <w:szCs w:val="24"/>
        </w:rPr>
        <w:t>Kliniki Kardiologii</w:t>
      </w:r>
      <w:r w:rsidRPr="0035752E">
        <w:rPr>
          <w:sz w:val="24"/>
        </w:rPr>
        <w:t xml:space="preserve">, który w sprawach związanych z funkcjonowaniem </w:t>
      </w:r>
      <w:r w:rsidRPr="00270CD9">
        <w:rPr>
          <w:sz w:val="24"/>
        </w:rPr>
        <w:t>kliniki/</w:t>
      </w:r>
      <w:r w:rsidRPr="00270CD9">
        <w:rPr>
          <w:strike/>
          <w:sz w:val="24"/>
        </w:rPr>
        <w:t>oddziału</w:t>
      </w:r>
      <w:r w:rsidRPr="0035752E">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270CD9">
        <w:rPr>
          <w:sz w:val="24"/>
        </w:rPr>
        <w:t>kliniki/</w:t>
      </w:r>
      <w:r w:rsidRPr="00270CD9">
        <w:rPr>
          <w:strike/>
          <w:sz w:val="24"/>
        </w:rPr>
        <w:t>oddziału</w:t>
      </w:r>
      <w:r w:rsidRPr="0035752E">
        <w:rPr>
          <w:bCs/>
          <w:color w:val="000000"/>
          <w:sz w:val="24"/>
          <w:szCs w:val="24"/>
          <w:lang w:eastAsia="en-US"/>
        </w:rPr>
        <w:t>.</w:t>
      </w:r>
    </w:p>
    <w:p w:rsidR="009250CB" w:rsidRDefault="009250CB" w:rsidP="00C57538">
      <w:pP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C57538">
      <w:pPr>
        <w:rPr>
          <w:sz w:val="24"/>
        </w:rPr>
      </w:pPr>
    </w:p>
    <w:p w:rsidR="009250CB" w:rsidRDefault="009250CB" w:rsidP="009250CB">
      <w:pPr>
        <w:jc w:val="center"/>
        <w:rPr>
          <w:sz w:val="24"/>
        </w:rPr>
      </w:pPr>
      <w:r>
        <w:rPr>
          <w:sz w:val="24"/>
        </w:rPr>
        <w:t>§ 6</w:t>
      </w:r>
    </w:p>
    <w:p w:rsidR="009250CB" w:rsidRPr="00C57538" w:rsidRDefault="009250CB" w:rsidP="00C5753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w:t>
      </w:r>
      <w:r>
        <w:rPr>
          <w:sz w:val="24"/>
          <w:szCs w:val="24"/>
        </w:rPr>
        <w:lastRenderedPageBreak/>
        <w:t xml:space="preserve">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35752E">
        <w:rPr>
          <w:sz w:val="24"/>
          <w:szCs w:val="24"/>
        </w:rPr>
        <w:t xml:space="preserve">terminie obowiązywania poprzedniej polisy (zachowanie ciągłości ubezpieczenia) </w:t>
      </w:r>
      <w:r w:rsidRPr="0035752E">
        <w:rPr>
          <w:sz w:val="24"/>
          <w:szCs w:val="24"/>
        </w:rPr>
        <w:t>spo</w:t>
      </w:r>
      <w:r>
        <w:rPr>
          <w:sz w:val="24"/>
          <w:szCs w:val="24"/>
        </w:rPr>
        <w:t>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9250CB" w:rsidRDefault="009250CB" w:rsidP="009250CB">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C57538">
      <w:pPr>
        <w:rPr>
          <w:sz w:val="24"/>
        </w:rPr>
      </w:pPr>
    </w:p>
    <w:p w:rsidR="009250CB" w:rsidRDefault="009250CB" w:rsidP="009250CB">
      <w:pPr>
        <w:jc w:val="center"/>
        <w:rPr>
          <w:sz w:val="24"/>
          <w:szCs w:val="24"/>
        </w:rPr>
      </w:pPr>
      <w:r>
        <w:rPr>
          <w:sz w:val="24"/>
        </w:rPr>
        <w:t>§ 10</w:t>
      </w:r>
    </w:p>
    <w:p w:rsidR="009250CB" w:rsidRDefault="009250CB" w:rsidP="00C57538">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C57538">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C57538" w:rsidRDefault="00C57538" w:rsidP="009250CB">
      <w:pPr>
        <w:jc w:val="center"/>
        <w:rPr>
          <w:sz w:val="24"/>
        </w:rPr>
      </w:pPr>
    </w:p>
    <w:p w:rsidR="00C57538" w:rsidRDefault="00C57538" w:rsidP="009250CB">
      <w:pPr>
        <w:jc w:val="center"/>
        <w:rPr>
          <w:sz w:val="24"/>
        </w:rPr>
      </w:pPr>
    </w:p>
    <w:p w:rsidR="009250CB" w:rsidRPr="000202F6" w:rsidRDefault="009250CB" w:rsidP="009250CB">
      <w:pPr>
        <w:jc w:val="center"/>
        <w:rPr>
          <w:sz w:val="24"/>
        </w:rPr>
      </w:pPr>
      <w:r>
        <w:rPr>
          <w:sz w:val="24"/>
        </w:rPr>
        <w:lastRenderedPageBreak/>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35752E" w:rsidRDefault="009250CB" w:rsidP="009250CB">
      <w:pPr>
        <w:pStyle w:val="Tekstpodstawowy"/>
        <w:numPr>
          <w:ilvl w:val="0"/>
          <w:numId w:val="14"/>
        </w:numPr>
      </w:pPr>
      <w:r w:rsidRPr="0035752E">
        <w:t xml:space="preserve">Umowa </w:t>
      </w:r>
      <w:r w:rsidR="007A634C" w:rsidRPr="0035752E">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C57538" w:rsidRDefault="00C57538" w:rsidP="009250CB">
      <w:pPr>
        <w:tabs>
          <w:tab w:val="left" w:pos="3899"/>
          <w:tab w:val="center" w:pos="4781"/>
        </w:tabs>
        <w:jc w:val="center"/>
        <w:rPr>
          <w:sz w:val="24"/>
        </w:rPr>
      </w:pPr>
    </w:p>
    <w:p w:rsidR="00C57538" w:rsidRDefault="00C57538" w:rsidP="009250CB">
      <w:pPr>
        <w:tabs>
          <w:tab w:val="left" w:pos="3899"/>
          <w:tab w:val="center" w:pos="4781"/>
        </w:tabs>
        <w:jc w:val="center"/>
        <w:rPr>
          <w:sz w:val="24"/>
        </w:rPr>
      </w:pPr>
    </w:p>
    <w:p w:rsidR="00C57538" w:rsidRDefault="00C5753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lastRenderedPageBreak/>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755160">
        <w:rPr>
          <w:sz w:val="24"/>
        </w:rPr>
        <w:t xml:space="preserve">prawidłowo wystawionej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5752E" w:rsidRPr="0001290D">
        <w:rPr>
          <w:sz w:val="24"/>
        </w:rPr>
        <w:t xml:space="preserve">Kierownika </w:t>
      </w:r>
      <w:r w:rsidR="00B5203F">
        <w:rPr>
          <w:sz w:val="24"/>
          <w:szCs w:val="24"/>
        </w:rPr>
        <w:t>Kliniki Kardiologicznej</w:t>
      </w:r>
      <w:r w:rsidR="0035752E" w:rsidRPr="0001290D">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lastRenderedPageBreak/>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lastRenderedPageBreak/>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35752E">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35752E">
      <w:pPr>
        <w:rPr>
          <w:sz w:val="24"/>
        </w:rPr>
      </w:pPr>
    </w:p>
    <w:p w:rsidR="00C57538" w:rsidRDefault="00C57538">
      <w:pPr>
        <w:suppressAutoHyphens w:val="0"/>
        <w:spacing w:after="160" w:line="259" w:lineRule="auto"/>
        <w:rPr>
          <w:sz w:val="24"/>
        </w:rPr>
      </w:pPr>
      <w:r>
        <w:rPr>
          <w:sz w:val="24"/>
        </w:rPr>
        <w:br w:type="page"/>
      </w:r>
    </w:p>
    <w:p w:rsidR="009250CB" w:rsidRDefault="009250CB" w:rsidP="0035752E">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lastRenderedPageBreak/>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lastRenderedPageBreak/>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w:t>
      </w:r>
      <w:r w:rsidRPr="005C587E">
        <w:rPr>
          <w:sz w:val="23"/>
          <w:szCs w:val="23"/>
        </w:rPr>
        <w:lastRenderedPageBreak/>
        <w:t>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755160">
      <w:bookmarkStart w:id="0" w:name="_GoBack"/>
      <w:bookmarkEnd w:id="0"/>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D9" w:rsidRDefault="00270CD9">
      <w:r>
        <w:separator/>
      </w:r>
    </w:p>
  </w:endnote>
  <w:endnote w:type="continuationSeparator" w:id="0">
    <w:p w:rsidR="00270CD9" w:rsidRDefault="002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D9" w:rsidRDefault="00270CD9">
    <w:pPr>
      <w:pStyle w:val="Stopka"/>
      <w:jc w:val="center"/>
    </w:pPr>
    <w:r>
      <w:fldChar w:fldCharType="begin"/>
    </w:r>
    <w:r>
      <w:instrText xml:space="preserve"> PAGE </w:instrText>
    </w:r>
    <w:r>
      <w:fldChar w:fldCharType="separate"/>
    </w:r>
    <w:r w:rsidR="00755160">
      <w:rPr>
        <w:noProof/>
      </w:rPr>
      <w:t>1</w:t>
    </w:r>
    <w:r>
      <w:fldChar w:fldCharType="end"/>
    </w:r>
  </w:p>
  <w:p w:rsidR="00270CD9" w:rsidRDefault="00270C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D9" w:rsidRDefault="00270C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D9" w:rsidRDefault="00270CD9">
      <w:r>
        <w:separator/>
      </w:r>
    </w:p>
  </w:footnote>
  <w:footnote w:type="continuationSeparator" w:id="0">
    <w:p w:rsidR="00270CD9" w:rsidRDefault="00270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77837B5"/>
    <w:multiLevelType w:val="hybridMultilevel"/>
    <w:tmpl w:val="C51C66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84E1A75"/>
    <w:multiLevelType w:val="hybridMultilevel"/>
    <w:tmpl w:val="107A7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F649FA"/>
    <w:multiLevelType w:val="hybridMultilevel"/>
    <w:tmpl w:val="A068377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12482"/>
    <w:rsid w:val="0004075C"/>
    <w:rsid w:val="000D0803"/>
    <w:rsid w:val="00186972"/>
    <w:rsid w:val="001915ED"/>
    <w:rsid w:val="001A0812"/>
    <w:rsid w:val="002707D2"/>
    <w:rsid w:val="00270CD9"/>
    <w:rsid w:val="0035752E"/>
    <w:rsid w:val="00467103"/>
    <w:rsid w:val="00471324"/>
    <w:rsid w:val="004C3178"/>
    <w:rsid w:val="00527537"/>
    <w:rsid w:val="006C0FB0"/>
    <w:rsid w:val="007275D5"/>
    <w:rsid w:val="00755160"/>
    <w:rsid w:val="00786BD7"/>
    <w:rsid w:val="007A634C"/>
    <w:rsid w:val="009250CB"/>
    <w:rsid w:val="00983989"/>
    <w:rsid w:val="00B5203F"/>
    <w:rsid w:val="00C575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6430</Words>
  <Characters>38580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2018-08-27T05:38:00Z</cp:lastPrinted>
  <dcterms:created xsi:type="dcterms:W3CDTF">2018-09-12T09:46:00Z</dcterms:created>
  <dcterms:modified xsi:type="dcterms:W3CDTF">2018-09-13T11:42:00Z</dcterms:modified>
</cp:coreProperties>
</file>