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D48" w:rsidRPr="000F0ADA" w:rsidRDefault="00464D48" w:rsidP="00464D48">
      <w:pPr>
        <w:pStyle w:val="Bezodstpw"/>
        <w:jc w:val="right"/>
        <w:rPr>
          <w:sz w:val="24"/>
          <w:szCs w:val="24"/>
        </w:rPr>
      </w:pPr>
      <w:r>
        <w:rPr>
          <w:noProof/>
          <w:sz w:val="24"/>
          <w:szCs w:val="24"/>
        </w:rPr>
        <mc:AlternateContent>
          <mc:Choice Requires="wps">
            <w:drawing>
              <wp:anchor distT="0" distB="0" distL="114300" distR="114300" simplePos="0" relativeHeight="251659264" behindDoc="0" locked="0" layoutInCell="1" allowOverlap="1" wp14:anchorId="1FFC8D0E" wp14:editId="36BC1F6A">
                <wp:simplePos x="0" y="0"/>
                <wp:positionH relativeFrom="column">
                  <wp:posOffset>-382270</wp:posOffset>
                </wp:positionH>
                <wp:positionV relativeFrom="paragraph">
                  <wp:posOffset>-64770</wp:posOffset>
                </wp:positionV>
                <wp:extent cx="3185795" cy="1650365"/>
                <wp:effectExtent l="0" t="0" r="0" b="698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795" cy="1650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464D48" w:rsidRPr="00817B44" w:rsidRDefault="00464D48" w:rsidP="00464D48">
                            <w:pPr>
                              <w:rPr>
                                <w:rFonts w:ascii="Arial" w:hAnsi="Arial" w:cs="Arial"/>
                                <w:b/>
                                <w:bCs/>
                                <w:sz w:val="16"/>
                              </w:rPr>
                            </w:pPr>
                          </w:p>
                          <w:p w:rsidR="00464D48" w:rsidRPr="00920573" w:rsidRDefault="00464D48" w:rsidP="00464D48">
                            <w:pPr>
                              <w:jc w:val="center"/>
                              <w:rPr>
                                <w:b/>
                                <w:bCs/>
                                <w:sz w:val="22"/>
                              </w:rPr>
                            </w:pPr>
                            <w:r>
                              <w:rPr>
                                <w:b/>
                                <w:noProof/>
                                <w:sz w:val="22"/>
                              </w:rPr>
                              <w:drawing>
                                <wp:inline distT="0" distB="0" distL="0" distR="0" wp14:anchorId="52131C59" wp14:editId="423373D9">
                                  <wp:extent cx="323850" cy="333375"/>
                                  <wp:effectExtent l="1905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srcRect/>
                                          <a:stretch>
                                            <a:fillRect/>
                                          </a:stretch>
                                        </pic:blipFill>
                                        <pic:spPr bwMode="auto">
                                          <a:xfrm>
                                            <a:off x="0" y="0"/>
                                            <a:ext cx="323850" cy="333375"/>
                                          </a:xfrm>
                                          <a:prstGeom prst="rect">
                                            <a:avLst/>
                                          </a:prstGeom>
                                          <a:noFill/>
                                          <a:ln w="9525">
                                            <a:noFill/>
                                            <a:miter lim="800000"/>
                                            <a:headEnd/>
                                            <a:tailEnd/>
                                          </a:ln>
                                        </pic:spPr>
                                      </pic:pic>
                                    </a:graphicData>
                                  </a:graphic>
                                </wp:inline>
                              </w:drawing>
                            </w:r>
                          </w:p>
                          <w:p w:rsidR="00464D48" w:rsidRPr="00920573" w:rsidRDefault="00464D48" w:rsidP="00464D48">
                            <w:pPr>
                              <w:jc w:val="center"/>
                              <w:rPr>
                                <w:b/>
                                <w:bCs/>
                                <w:sz w:val="22"/>
                              </w:rPr>
                            </w:pPr>
                            <w:r w:rsidRPr="00920573">
                              <w:rPr>
                                <w:b/>
                                <w:bCs/>
                                <w:sz w:val="22"/>
                              </w:rPr>
                              <w:t>4 WOJSKOWY SZPITAL KLINICZNY</w:t>
                            </w:r>
                          </w:p>
                          <w:p w:rsidR="00464D48" w:rsidRPr="00920573" w:rsidRDefault="00464D48" w:rsidP="00464D48">
                            <w:pPr>
                              <w:jc w:val="center"/>
                              <w:rPr>
                                <w:b/>
                                <w:bCs/>
                                <w:sz w:val="22"/>
                              </w:rPr>
                            </w:pPr>
                            <w:r w:rsidRPr="00920573">
                              <w:rPr>
                                <w:b/>
                                <w:bCs/>
                                <w:sz w:val="22"/>
                              </w:rPr>
                              <w:t>z POLIKLINKĄ SP ZOZ</w:t>
                            </w:r>
                            <w:r>
                              <w:rPr>
                                <w:b/>
                                <w:bCs/>
                                <w:sz w:val="22"/>
                              </w:rPr>
                              <w:t xml:space="preserve"> we Wrocławiu</w:t>
                            </w:r>
                          </w:p>
                          <w:p w:rsidR="00464D48" w:rsidRPr="00920573" w:rsidRDefault="00464D48" w:rsidP="00464D48">
                            <w:pPr>
                              <w:spacing w:before="120"/>
                              <w:jc w:val="center"/>
                              <w:rPr>
                                <w:sz w:val="22"/>
                              </w:rPr>
                            </w:pPr>
                            <w:r w:rsidRPr="00920573">
                              <w:rPr>
                                <w:sz w:val="22"/>
                              </w:rPr>
                              <w:t>ul.</w:t>
                            </w:r>
                            <w:r>
                              <w:rPr>
                                <w:sz w:val="22"/>
                              </w:rPr>
                              <w:t xml:space="preserve"> </w:t>
                            </w:r>
                            <w:r w:rsidRPr="00920573">
                              <w:rPr>
                                <w:sz w:val="22"/>
                              </w:rPr>
                              <w:t>R. Weigla 5</w:t>
                            </w:r>
                            <w:r>
                              <w:rPr>
                                <w:sz w:val="22"/>
                              </w:rPr>
                              <w:t xml:space="preserve">, </w:t>
                            </w:r>
                            <w:r w:rsidRPr="00920573">
                              <w:rPr>
                                <w:sz w:val="22"/>
                              </w:rPr>
                              <w:t xml:space="preserve">50-981 Wrocław </w:t>
                            </w:r>
                          </w:p>
                          <w:p w:rsidR="00464D48" w:rsidRPr="00817B44" w:rsidRDefault="00464D48" w:rsidP="00464D48">
                            <w:pPr>
                              <w:spacing w:before="60"/>
                              <w:jc w:val="center"/>
                              <w:rPr>
                                <w:rFonts w:ascii="Arial" w:hAnsi="Arial" w:cs="Arial"/>
                                <w:b/>
                                <w:bCs/>
                                <w:sz w:val="16"/>
                              </w:rPr>
                            </w:pPr>
                          </w:p>
                          <w:p w:rsidR="00464D48" w:rsidRDefault="00464D48" w:rsidP="00464D48">
                            <w:pPr>
                              <w:rPr>
                                <w:rFonts w:ascii="Arial" w:hAnsi="Arial" w:cs="Arial"/>
                              </w:rPr>
                            </w:pPr>
                          </w:p>
                          <w:p w:rsidR="00464D48" w:rsidRDefault="00464D48" w:rsidP="00464D48">
                            <w:pPr>
                              <w:rPr>
                                <w:rFonts w:ascii="Arial" w:hAnsi="Arial" w:cs="Arial"/>
                              </w:rPr>
                            </w:pPr>
                          </w:p>
                          <w:p w:rsidR="00464D48" w:rsidRDefault="00464D48" w:rsidP="00464D48">
                            <w:pPr>
                              <w:rPr>
                                <w:rFonts w:ascii="Arial" w:hAnsi="Arial" w:cs="Arial"/>
                              </w:rPr>
                            </w:pPr>
                          </w:p>
                          <w:p w:rsidR="00464D48" w:rsidRDefault="00464D48" w:rsidP="00464D48">
                            <w:pPr>
                              <w:rPr>
                                <w:rFonts w:ascii="Arial" w:hAnsi="Arial" w:cs="Arial"/>
                              </w:rPr>
                            </w:pPr>
                          </w:p>
                          <w:p w:rsidR="00464D48" w:rsidRDefault="00464D48" w:rsidP="00464D48">
                            <w:pPr>
                              <w:rPr>
                                <w:rFonts w:ascii="Arial" w:hAnsi="Arial" w:cs="Arial"/>
                              </w:rPr>
                            </w:pPr>
                          </w:p>
                          <w:p w:rsidR="00464D48" w:rsidRDefault="00464D48" w:rsidP="00464D48">
                            <w:pPr>
                              <w:rPr>
                                <w:rFonts w:ascii="Arial" w:hAnsi="Arial" w:cs="Arial"/>
                              </w:rPr>
                            </w:pPr>
                          </w:p>
                          <w:p w:rsidR="00464D48" w:rsidRDefault="00464D48" w:rsidP="00464D48">
                            <w:pPr>
                              <w:rPr>
                                <w:rFonts w:ascii="Arial" w:hAnsi="Arial" w:cs="Arial"/>
                              </w:rPr>
                            </w:pPr>
                          </w:p>
                          <w:p w:rsidR="00464D48" w:rsidRDefault="00464D48" w:rsidP="00464D48">
                            <w:pPr>
                              <w:rPr>
                                <w:rFonts w:ascii="Arial" w:hAnsi="Arial" w:cs="Arial"/>
                              </w:rPr>
                            </w:pPr>
                          </w:p>
                          <w:p w:rsidR="00464D48" w:rsidRDefault="00464D48" w:rsidP="00464D48">
                            <w:pPr>
                              <w:rPr>
                                <w:rFonts w:ascii="Arial" w:hAnsi="Arial" w:cs="Arial"/>
                              </w:rPr>
                            </w:pPr>
                          </w:p>
                          <w:p w:rsidR="00464D48" w:rsidRDefault="00464D48" w:rsidP="00464D48">
                            <w:pPr>
                              <w:rPr>
                                <w:rFonts w:ascii="Arial" w:hAnsi="Arial" w:cs="Arial"/>
                              </w:rPr>
                            </w:pPr>
                          </w:p>
                          <w:p w:rsidR="00464D48" w:rsidRPr="00817B44" w:rsidRDefault="00464D48" w:rsidP="00464D48">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left:0;text-align:left;margin-left:-30.1pt;margin-top:-5.1pt;width:250.85pt;height:12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" filled="f" stroked="f" strokeweight="0">
                <v:textbox>
                  <w:txbxContent>
                    <w:p w:rsidR="00464D48" w:rsidRPr="00817B44" w:rsidRDefault="00464D48" w:rsidP="00464D48">
                      <w:pPr>
                        <w:rPr>
                          <w:rFonts w:ascii="Arial" w:hAnsi="Arial" w:cs="Arial"/>
                          <w:b/>
                          <w:bCs/>
                          <w:sz w:val="16"/>
                        </w:rPr>
                      </w:pPr>
                    </w:p>
                    <w:p w:rsidR="00464D48" w:rsidRPr="00920573" w:rsidRDefault="00464D48" w:rsidP="00464D48">
                      <w:pPr>
                        <w:jc w:val="center"/>
                        <w:rPr>
                          <w:b/>
                          <w:bCs/>
                          <w:sz w:val="22"/>
                        </w:rPr>
                      </w:pPr>
                      <w:r>
                        <w:rPr>
                          <w:b/>
                          <w:noProof/>
                          <w:sz w:val="22"/>
                        </w:rPr>
                        <w:drawing>
                          <wp:inline distT="0" distB="0" distL="0" distR="0" wp14:anchorId="52131C59" wp14:editId="423373D9">
                            <wp:extent cx="323850" cy="333375"/>
                            <wp:effectExtent l="1905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srcRect/>
                                    <a:stretch>
                                      <a:fillRect/>
                                    </a:stretch>
                                  </pic:blipFill>
                                  <pic:spPr bwMode="auto">
                                    <a:xfrm>
                                      <a:off x="0" y="0"/>
                                      <a:ext cx="323850" cy="333375"/>
                                    </a:xfrm>
                                    <a:prstGeom prst="rect">
                                      <a:avLst/>
                                    </a:prstGeom>
                                    <a:noFill/>
                                    <a:ln w="9525">
                                      <a:noFill/>
                                      <a:miter lim="800000"/>
                                      <a:headEnd/>
                                      <a:tailEnd/>
                                    </a:ln>
                                  </pic:spPr>
                                </pic:pic>
                              </a:graphicData>
                            </a:graphic>
                          </wp:inline>
                        </w:drawing>
                      </w:r>
                    </w:p>
                    <w:p w:rsidR="00464D48" w:rsidRPr="00920573" w:rsidRDefault="00464D48" w:rsidP="00464D48">
                      <w:pPr>
                        <w:jc w:val="center"/>
                        <w:rPr>
                          <w:b/>
                          <w:bCs/>
                          <w:sz w:val="22"/>
                        </w:rPr>
                      </w:pPr>
                      <w:r w:rsidRPr="00920573">
                        <w:rPr>
                          <w:b/>
                          <w:bCs/>
                          <w:sz w:val="22"/>
                        </w:rPr>
                        <w:t>4 WOJSKOWY SZPITAL KLINICZNY</w:t>
                      </w:r>
                    </w:p>
                    <w:p w:rsidR="00464D48" w:rsidRPr="00920573" w:rsidRDefault="00464D48" w:rsidP="00464D48">
                      <w:pPr>
                        <w:jc w:val="center"/>
                        <w:rPr>
                          <w:b/>
                          <w:bCs/>
                          <w:sz w:val="22"/>
                        </w:rPr>
                      </w:pPr>
                      <w:r w:rsidRPr="00920573">
                        <w:rPr>
                          <w:b/>
                          <w:bCs/>
                          <w:sz w:val="22"/>
                        </w:rPr>
                        <w:t>z POLIKLINKĄ SP ZOZ</w:t>
                      </w:r>
                      <w:r>
                        <w:rPr>
                          <w:b/>
                          <w:bCs/>
                          <w:sz w:val="22"/>
                        </w:rPr>
                        <w:t xml:space="preserve"> we Wrocławiu</w:t>
                      </w:r>
                    </w:p>
                    <w:p w:rsidR="00464D48" w:rsidRPr="00920573" w:rsidRDefault="00464D48" w:rsidP="00464D48">
                      <w:pPr>
                        <w:spacing w:before="120"/>
                        <w:jc w:val="center"/>
                        <w:rPr>
                          <w:sz w:val="22"/>
                        </w:rPr>
                      </w:pPr>
                      <w:r w:rsidRPr="00920573">
                        <w:rPr>
                          <w:sz w:val="22"/>
                        </w:rPr>
                        <w:t>ul.</w:t>
                      </w:r>
                      <w:r>
                        <w:rPr>
                          <w:sz w:val="22"/>
                        </w:rPr>
                        <w:t xml:space="preserve"> </w:t>
                      </w:r>
                      <w:r w:rsidRPr="00920573">
                        <w:rPr>
                          <w:sz w:val="22"/>
                        </w:rPr>
                        <w:t>R. Weigla 5</w:t>
                      </w:r>
                      <w:r>
                        <w:rPr>
                          <w:sz w:val="22"/>
                        </w:rPr>
                        <w:t xml:space="preserve">, </w:t>
                      </w:r>
                      <w:r w:rsidRPr="00920573">
                        <w:rPr>
                          <w:sz w:val="22"/>
                        </w:rPr>
                        <w:t xml:space="preserve">50-981 Wrocław </w:t>
                      </w:r>
                    </w:p>
                    <w:p w:rsidR="00464D48" w:rsidRPr="00817B44" w:rsidRDefault="00464D48" w:rsidP="00464D48">
                      <w:pPr>
                        <w:spacing w:before="60"/>
                        <w:jc w:val="center"/>
                        <w:rPr>
                          <w:rFonts w:ascii="Arial" w:hAnsi="Arial" w:cs="Arial"/>
                          <w:b/>
                          <w:bCs/>
                          <w:sz w:val="16"/>
                        </w:rPr>
                      </w:pPr>
                    </w:p>
                    <w:p w:rsidR="00464D48" w:rsidRDefault="00464D48" w:rsidP="00464D48">
                      <w:pPr>
                        <w:rPr>
                          <w:rFonts w:ascii="Arial" w:hAnsi="Arial" w:cs="Arial"/>
                        </w:rPr>
                      </w:pPr>
                    </w:p>
                    <w:p w:rsidR="00464D48" w:rsidRDefault="00464D48" w:rsidP="00464D48">
                      <w:pPr>
                        <w:rPr>
                          <w:rFonts w:ascii="Arial" w:hAnsi="Arial" w:cs="Arial"/>
                        </w:rPr>
                      </w:pPr>
                    </w:p>
                    <w:p w:rsidR="00464D48" w:rsidRDefault="00464D48" w:rsidP="00464D48">
                      <w:pPr>
                        <w:rPr>
                          <w:rFonts w:ascii="Arial" w:hAnsi="Arial" w:cs="Arial"/>
                        </w:rPr>
                      </w:pPr>
                    </w:p>
                    <w:p w:rsidR="00464D48" w:rsidRDefault="00464D48" w:rsidP="00464D48">
                      <w:pPr>
                        <w:rPr>
                          <w:rFonts w:ascii="Arial" w:hAnsi="Arial" w:cs="Arial"/>
                        </w:rPr>
                      </w:pPr>
                    </w:p>
                    <w:p w:rsidR="00464D48" w:rsidRDefault="00464D48" w:rsidP="00464D48">
                      <w:pPr>
                        <w:rPr>
                          <w:rFonts w:ascii="Arial" w:hAnsi="Arial" w:cs="Arial"/>
                        </w:rPr>
                      </w:pPr>
                    </w:p>
                    <w:p w:rsidR="00464D48" w:rsidRDefault="00464D48" w:rsidP="00464D48">
                      <w:pPr>
                        <w:rPr>
                          <w:rFonts w:ascii="Arial" w:hAnsi="Arial" w:cs="Arial"/>
                        </w:rPr>
                      </w:pPr>
                    </w:p>
                    <w:p w:rsidR="00464D48" w:rsidRDefault="00464D48" w:rsidP="00464D48">
                      <w:pPr>
                        <w:rPr>
                          <w:rFonts w:ascii="Arial" w:hAnsi="Arial" w:cs="Arial"/>
                        </w:rPr>
                      </w:pPr>
                    </w:p>
                    <w:p w:rsidR="00464D48" w:rsidRDefault="00464D48" w:rsidP="00464D48">
                      <w:pPr>
                        <w:rPr>
                          <w:rFonts w:ascii="Arial" w:hAnsi="Arial" w:cs="Arial"/>
                        </w:rPr>
                      </w:pPr>
                    </w:p>
                    <w:p w:rsidR="00464D48" w:rsidRDefault="00464D48" w:rsidP="00464D48">
                      <w:pPr>
                        <w:rPr>
                          <w:rFonts w:ascii="Arial" w:hAnsi="Arial" w:cs="Arial"/>
                        </w:rPr>
                      </w:pPr>
                    </w:p>
                    <w:p w:rsidR="00464D48" w:rsidRDefault="00464D48" w:rsidP="00464D48">
                      <w:pPr>
                        <w:rPr>
                          <w:rFonts w:ascii="Arial" w:hAnsi="Arial" w:cs="Arial"/>
                        </w:rPr>
                      </w:pPr>
                    </w:p>
                    <w:p w:rsidR="00464D48" w:rsidRPr="00817B44" w:rsidRDefault="00464D48" w:rsidP="00464D48">
                      <w:pPr>
                        <w:rPr>
                          <w:rFonts w:ascii="Arial" w:hAnsi="Arial" w:cs="Arial"/>
                        </w:rPr>
                      </w:pPr>
                    </w:p>
                  </w:txbxContent>
                </v:textbox>
              </v:shape>
            </w:pict>
          </mc:Fallback>
        </mc:AlternateContent>
      </w:r>
      <w:r>
        <w:rPr>
          <w:sz w:val="24"/>
          <w:szCs w:val="24"/>
        </w:rPr>
        <w:t>Wrocław, 11 maja 2018</w:t>
      </w:r>
      <w:r w:rsidRPr="000F0ADA">
        <w:rPr>
          <w:sz w:val="24"/>
          <w:szCs w:val="24"/>
        </w:rPr>
        <w:t xml:space="preserve">r. </w:t>
      </w:r>
    </w:p>
    <w:p w:rsidR="00464D48" w:rsidRPr="000F0ADA" w:rsidRDefault="00464D48" w:rsidP="00464D48">
      <w:pPr>
        <w:pStyle w:val="Bezodstpw"/>
        <w:rPr>
          <w:sz w:val="24"/>
          <w:szCs w:val="24"/>
        </w:rPr>
      </w:pPr>
    </w:p>
    <w:p w:rsidR="00464D48" w:rsidRPr="000F0ADA" w:rsidRDefault="00464D48" w:rsidP="00464D48">
      <w:pPr>
        <w:pStyle w:val="Bezodstpw"/>
        <w:rPr>
          <w:sz w:val="24"/>
          <w:szCs w:val="24"/>
        </w:rPr>
      </w:pPr>
    </w:p>
    <w:p w:rsidR="00464D48" w:rsidRPr="000F0ADA" w:rsidRDefault="00464D48" w:rsidP="00464D48">
      <w:pPr>
        <w:pStyle w:val="Bezodstpw"/>
        <w:rPr>
          <w:sz w:val="24"/>
          <w:szCs w:val="24"/>
        </w:rPr>
      </w:pPr>
    </w:p>
    <w:p w:rsidR="00464D48" w:rsidRPr="000F0ADA" w:rsidRDefault="00464D48" w:rsidP="00464D48">
      <w:pPr>
        <w:pStyle w:val="Bezodstpw"/>
        <w:rPr>
          <w:b/>
          <w:bCs/>
          <w:sz w:val="24"/>
          <w:szCs w:val="24"/>
        </w:rPr>
      </w:pPr>
    </w:p>
    <w:p w:rsidR="00464D48" w:rsidRDefault="00464D48" w:rsidP="00464D48">
      <w:pPr>
        <w:pStyle w:val="Bezodstpw"/>
        <w:rPr>
          <w:b/>
          <w:bCs/>
          <w:sz w:val="24"/>
          <w:szCs w:val="24"/>
        </w:rPr>
      </w:pPr>
    </w:p>
    <w:p w:rsidR="00464D48" w:rsidRPr="000F0ADA" w:rsidRDefault="00464D48" w:rsidP="00464D48">
      <w:pPr>
        <w:pStyle w:val="Bezodstpw"/>
        <w:rPr>
          <w:b/>
          <w:bCs/>
          <w:sz w:val="24"/>
          <w:szCs w:val="24"/>
        </w:rPr>
      </w:pPr>
    </w:p>
    <w:p w:rsidR="00464D48" w:rsidRPr="000F0ADA" w:rsidRDefault="00464D48" w:rsidP="00464D48">
      <w:pPr>
        <w:pStyle w:val="Bezodstpw"/>
        <w:jc w:val="center"/>
        <w:rPr>
          <w:b/>
          <w:bCs/>
          <w:sz w:val="24"/>
          <w:szCs w:val="24"/>
        </w:rPr>
      </w:pPr>
      <w:r w:rsidRPr="000F0ADA">
        <w:rPr>
          <w:b/>
          <w:bCs/>
          <w:sz w:val="24"/>
          <w:szCs w:val="24"/>
        </w:rPr>
        <w:t xml:space="preserve">MODYFIKACJA </w:t>
      </w:r>
    </w:p>
    <w:p w:rsidR="00464D48" w:rsidRPr="000F0ADA" w:rsidRDefault="00464D48" w:rsidP="00464D48">
      <w:pPr>
        <w:pStyle w:val="Bezodstpw"/>
        <w:jc w:val="center"/>
        <w:rPr>
          <w:b/>
          <w:bCs/>
          <w:sz w:val="24"/>
          <w:szCs w:val="24"/>
        </w:rPr>
      </w:pPr>
      <w:r w:rsidRPr="000F0ADA">
        <w:rPr>
          <w:b/>
          <w:bCs/>
          <w:sz w:val="24"/>
          <w:szCs w:val="24"/>
        </w:rPr>
        <w:t>SPECYFIKACJI ISTOTNYCH WARUNKÓW ZAMÓWIENIA</w:t>
      </w:r>
    </w:p>
    <w:p w:rsidR="00464D48" w:rsidRPr="000F0ADA" w:rsidRDefault="00464D48" w:rsidP="00464D48">
      <w:pPr>
        <w:pStyle w:val="Bezodstpw"/>
        <w:rPr>
          <w:b/>
          <w:bCs/>
          <w:sz w:val="24"/>
          <w:szCs w:val="24"/>
        </w:rPr>
      </w:pPr>
    </w:p>
    <w:p w:rsidR="00464D48" w:rsidRPr="0098204A" w:rsidRDefault="00464D48" w:rsidP="00464D48">
      <w:pPr>
        <w:pStyle w:val="Bezodstpw"/>
        <w:spacing w:line="276" w:lineRule="auto"/>
        <w:jc w:val="both"/>
        <w:rPr>
          <w:sz w:val="24"/>
          <w:szCs w:val="24"/>
          <w:u w:val="single"/>
        </w:rPr>
      </w:pPr>
      <w:r w:rsidRPr="0098204A">
        <w:rPr>
          <w:sz w:val="24"/>
          <w:szCs w:val="24"/>
          <w:u w:val="single"/>
        </w:rPr>
        <w:t>Dot. przetargu nieograniczonego na dostawę sprzętu medycznego w ramach realizacji projektu „Zakup aparatury medycznej na potrzeby Zintegrowanego Bloku Operacyjnego w 4 Wojskowym Szpitalu Klinicznym z Polikliniką SP ZOZ we Wrocławiu - ETAP III</w:t>
      </w:r>
      <w:r>
        <w:rPr>
          <w:sz w:val="24"/>
          <w:szCs w:val="24"/>
          <w:u w:val="single"/>
        </w:rPr>
        <w:t>”</w:t>
      </w:r>
      <w:r w:rsidRPr="0098204A">
        <w:rPr>
          <w:sz w:val="24"/>
          <w:szCs w:val="24"/>
          <w:u w:val="single"/>
        </w:rPr>
        <w:t xml:space="preserve"> część I, znak sprawy: 33/WZM/2018</w:t>
      </w:r>
    </w:p>
    <w:p w:rsidR="00464D48" w:rsidRPr="000F0ADA" w:rsidRDefault="00464D48" w:rsidP="00464D48">
      <w:pPr>
        <w:pStyle w:val="Bezodstpw"/>
        <w:rPr>
          <w:sz w:val="24"/>
          <w:szCs w:val="24"/>
        </w:rPr>
      </w:pPr>
    </w:p>
    <w:p w:rsidR="00464D48" w:rsidRDefault="00464D48" w:rsidP="00464D48">
      <w:pPr>
        <w:pStyle w:val="Bezodstpw"/>
        <w:spacing w:line="276" w:lineRule="auto"/>
        <w:ind w:firstLine="708"/>
        <w:jc w:val="both"/>
        <w:rPr>
          <w:sz w:val="24"/>
          <w:szCs w:val="24"/>
        </w:rPr>
      </w:pPr>
      <w:r w:rsidRPr="000F0ADA">
        <w:rPr>
          <w:sz w:val="24"/>
          <w:szCs w:val="24"/>
        </w:rPr>
        <w:t xml:space="preserve">Zamawiający 4 Wojskowy Szpital Kliniczny z Polikliniką SP ZOZ we Wrocławiu działając </w:t>
      </w:r>
      <w:r>
        <w:rPr>
          <w:sz w:val="24"/>
          <w:szCs w:val="24"/>
        </w:rPr>
        <w:t>na podstawie art. 38 ust.</w:t>
      </w:r>
      <w:r w:rsidRPr="000F0ADA">
        <w:rPr>
          <w:sz w:val="24"/>
          <w:szCs w:val="24"/>
        </w:rPr>
        <w:t xml:space="preserve"> 4 ustawy z dnia 29 stycznia 2004r. Prawo zamówień publicznych </w:t>
      </w:r>
      <w:r>
        <w:rPr>
          <w:sz w:val="24"/>
          <w:szCs w:val="24"/>
        </w:rPr>
        <w:t>(</w:t>
      </w:r>
      <w:proofErr w:type="spellStart"/>
      <w:r>
        <w:rPr>
          <w:sz w:val="24"/>
          <w:szCs w:val="24"/>
        </w:rPr>
        <w:t>t.j</w:t>
      </w:r>
      <w:proofErr w:type="spellEnd"/>
      <w:r>
        <w:rPr>
          <w:sz w:val="24"/>
          <w:szCs w:val="24"/>
        </w:rPr>
        <w:t xml:space="preserve">. Dz. U. z 2017r., poz. 1579 z </w:t>
      </w:r>
      <w:proofErr w:type="spellStart"/>
      <w:r>
        <w:rPr>
          <w:sz w:val="24"/>
          <w:szCs w:val="24"/>
        </w:rPr>
        <w:t>późn</w:t>
      </w:r>
      <w:proofErr w:type="spellEnd"/>
      <w:r>
        <w:rPr>
          <w:sz w:val="24"/>
          <w:szCs w:val="24"/>
        </w:rPr>
        <w:t>. zm.</w:t>
      </w:r>
      <w:r w:rsidRPr="000F0ADA">
        <w:rPr>
          <w:sz w:val="24"/>
          <w:szCs w:val="24"/>
        </w:rPr>
        <w:t>)</w:t>
      </w:r>
      <w:r>
        <w:rPr>
          <w:sz w:val="24"/>
          <w:szCs w:val="24"/>
        </w:rPr>
        <w:t xml:space="preserve"> </w:t>
      </w:r>
      <w:r w:rsidRPr="000F0ADA">
        <w:rPr>
          <w:sz w:val="24"/>
          <w:szCs w:val="24"/>
        </w:rPr>
        <w:t xml:space="preserve">informuje, że </w:t>
      </w:r>
      <w:r>
        <w:rPr>
          <w:sz w:val="24"/>
          <w:szCs w:val="24"/>
        </w:rPr>
        <w:t>modyfikuje zapisy specyfikacji istotnych warunków zamówienia</w:t>
      </w:r>
      <w:r w:rsidRPr="000F0ADA">
        <w:rPr>
          <w:sz w:val="24"/>
          <w:szCs w:val="24"/>
        </w:rPr>
        <w:t xml:space="preserve"> </w:t>
      </w:r>
      <w:r>
        <w:rPr>
          <w:sz w:val="24"/>
          <w:szCs w:val="24"/>
        </w:rPr>
        <w:t xml:space="preserve">w ww. postępowaniu przetargowym. </w:t>
      </w:r>
    </w:p>
    <w:p w:rsidR="00464D48" w:rsidRDefault="00464D48" w:rsidP="00464D48">
      <w:pPr>
        <w:pStyle w:val="Bezodstpw"/>
        <w:numPr>
          <w:ilvl w:val="0"/>
          <w:numId w:val="1"/>
        </w:numPr>
        <w:spacing w:line="276" w:lineRule="auto"/>
        <w:jc w:val="both"/>
        <w:rPr>
          <w:sz w:val="24"/>
          <w:szCs w:val="24"/>
        </w:rPr>
      </w:pPr>
      <w:r>
        <w:rPr>
          <w:sz w:val="24"/>
          <w:szCs w:val="24"/>
        </w:rPr>
        <w:t xml:space="preserve">W załączniku nr 2 do SIWZ pakiet 1 Aparat RTG przyłóżkowy cyfrowy – 1 </w:t>
      </w:r>
      <w:proofErr w:type="spellStart"/>
      <w:r>
        <w:rPr>
          <w:sz w:val="24"/>
          <w:szCs w:val="24"/>
        </w:rPr>
        <w:t>kpl</w:t>
      </w:r>
      <w:proofErr w:type="spellEnd"/>
      <w:r>
        <w:rPr>
          <w:sz w:val="24"/>
          <w:szCs w:val="24"/>
        </w:rPr>
        <w:t>. – zestawienie parametrów, część D tabeli:</w:t>
      </w:r>
    </w:p>
    <w:p w:rsidR="00464D48" w:rsidRPr="002E751C" w:rsidRDefault="00464D48" w:rsidP="00464D48">
      <w:pPr>
        <w:pStyle w:val="Bezodstpw"/>
        <w:spacing w:line="276" w:lineRule="auto"/>
        <w:ind w:firstLine="708"/>
        <w:jc w:val="both"/>
        <w:rPr>
          <w:b/>
          <w:sz w:val="24"/>
          <w:szCs w:val="24"/>
        </w:rPr>
      </w:pPr>
      <w:r w:rsidRPr="002E751C">
        <w:rPr>
          <w:b/>
          <w:sz w:val="24"/>
          <w:szCs w:val="24"/>
        </w:rPr>
        <w:t>PRZED MODYFIKACJĄ: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
        <w:gridCol w:w="4702"/>
        <w:gridCol w:w="1367"/>
        <w:gridCol w:w="1362"/>
        <w:gridCol w:w="1362"/>
      </w:tblGrid>
      <w:tr w:rsidR="00464D48" w:rsidRPr="00D63F9A" w:rsidTr="003B2C27">
        <w:trPr>
          <w:cantSplit/>
          <w:trHeight w:val="20"/>
        </w:trPr>
        <w:tc>
          <w:tcPr>
            <w:tcW w:w="267" w:type="pct"/>
            <w:shd w:val="clear" w:color="auto" w:fill="D9D9D9"/>
            <w:vAlign w:val="center"/>
          </w:tcPr>
          <w:p w:rsidR="00464D48" w:rsidRPr="00D63F9A" w:rsidRDefault="00464D48" w:rsidP="003B2C27">
            <w:pPr>
              <w:ind w:right="-108"/>
              <w:rPr>
                <w:sz w:val="16"/>
                <w:szCs w:val="16"/>
              </w:rPr>
            </w:pPr>
            <w:r w:rsidRPr="00D63F9A">
              <w:rPr>
                <w:sz w:val="16"/>
                <w:szCs w:val="16"/>
              </w:rPr>
              <w:t>D</w:t>
            </w:r>
          </w:p>
        </w:tc>
        <w:tc>
          <w:tcPr>
            <w:tcW w:w="4733" w:type="pct"/>
            <w:gridSpan w:val="4"/>
            <w:shd w:val="clear" w:color="auto" w:fill="D9D9D9"/>
            <w:vAlign w:val="center"/>
          </w:tcPr>
          <w:p w:rsidR="00464D48" w:rsidRPr="00D63F9A" w:rsidRDefault="00464D48" w:rsidP="003B2C27">
            <w:pPr>
              <w:tabs>
                <w:tab w:val="right" w:pos="6838"/>
              </w:tabs>
              <w:rPr>
                <w:sz w:val="16"/>
                <w:szCs w:val="16"/>
              </w:rPr>
            </w:pPr>
            <w:r w:rsidRPr="00D63F9A">
              <w:rPr>
                <w:sz w:val="16"/>
                <w:szCs w:val="16"/>
              </w:rPr>
              <w:t xml:space="preserve">Koszty eksploatacji pogwarancyjnej oraz obsługi serwisowej pogwarancyjnej – </w:t>
            </w:r>
            <w:r w:rsidRPr="00D63F9A">
              <w:rPr>
                <w:i/>
                <w:sz w:val="16"/>
                <w:szCs w:val="16"/>
                <w:u w:val="single"/>
              </w:rPr>
              <w:t>wymagane materiały potwierdzające spełnienie nw. parametrów do złożenia wraz z ofertą</w:t>
            </w:r>
          </w:p>
        </w:tc>
      </w:tr>
      <w:tr w:rsidR="00464D48" w:rsidRPr="00D63F9A" w:rsidTr="003B2C27">
        <w:trPr>
          <w:cantSplit/>
          <w:trHeight w:val="20"/>
        </w:trPr>
        <w:tc>
          <w:tcPr>
            <w:tcW w:w="267" w:type="pct"/>
            <w:shd w:val="clear" w:color="auto" w:fill="auto"/>
            <w:vAlign w:val="center"/>
          </w:tcPr>
          <w:p w:rsidR="00464D48" w:rsidRPr="00D63F9A" w:rsidRDefault="00464D48" w:rsidP="003B2C27">
            <w:pPr>
              <w:numPr>
                <w:ilvl w:val="0"/>
                <w:numId w:val="2"/>
              </w:numPr>
              <w:ind w:right="-108"/>
              <w:rPr>
                <w:sz w:val="16"/>
                <w:szCs w:val="16"/>
              </w:rPr>
            </w:pPr>
          </w:p>
        </w:tc>
        <w:tc>
          <w:tcPr>
            <w:tcW w:w="2531" w:type="pct"/>
            <w:shd w:val="clear" w:color="auto" w:fill="auto"/>
            <w:vAlign w:val="center"/>
          </w:tcPr>
          <w:p w:rsidR="00464D48" w:rsidRPr="00D63F9A" w:rsidRDefault="00464D48" w:rsidP="003B2C27">
            <w:pPr>
              <w:rPr>
                <w:sz w:val="16"/>
                <w:szCs w:val="16"/>
                <w:shd w:val="clear" w:color="auto" w:fill="FFFFFF"/>
              </w:rPr>
            </w:pPr>
            <w:r w:rsidRPr="00D63F9A">
              <w:rPr>
                <w:sz w:val="16"/>
                <w:szCs w:val="16"/>
                <w:shd w:val="clear" w:color="auto" w:fill="FFFFFF"/>
              </w:rPr>
              <w:t xml:space="preserve">Materiały eksploatacyjne niezbędne do wymiany zgodnie z zaleceniami producenta w przeliczeniu na okres eksploatacji </w:t>
            </w:r>
          </w:p>
          <w:p w:rsidR="00464D48" w:rsidRPr="00D63F9A" w:rsidRDefault="00464D48" w:rsidP="003B2C27">
            <w:pPr>
              <w:rPr>
                <w:sz w:val="16"/>
                <w:szCs w:val="16"/>
                <w:shd w:val="clear" w:color="auto" w:fill="FFFFFF"/>
              </w:rPr>
            </w:pPr>
            <w:r w:rsidRPr="00D63F9A">
              <w:rPr>
                <w:sz w:val="16"/>
                <w:szCs w:val="16"/>
                <w:shd w:val="clear" w:color="auto" w:fill="FFFFFF"/>
              </w:rPr>
              <w:t>5 lat – podać łączną cenę brutto oraz załączyć szczegółowe zestawienie asortymentu, stanowiącego podstawę wyliczenia</w:t>
            </w:r>
          </w:p>
        </w:tc>
        <w:tc>
          <w:tcPr>
            <w:tcW w:w="736" w:type="pct"/>
            <w:shd w:val="clear" w:color="auto" w:fill="auto"/>
            <w:vAlign w:val="center"/>
          </w:tcPr>
          <w:p w:rsidR="00464D48" w:rsidRPr="00D63F9A" w:rsidRDefault="00464D48" w:rsidP="003B2C27">
            <w:pPr>
              <w:jc w:val="center"/>
              <w:rPr>
                <w:color w:val="000000"/>
                <w:sz w:val="16"/>
                <w:szCs w:val="16"/>
              </w:rPr>
            </w:pPr>
            <w:r w:rsidRPr="00D63F9A">
              <w:rPr>
                <w:color w:val="000000"/>
                <w:sz w:val="16"/>
                <w:szCs w:val="16"/>
              </w:rPr>
              <w:t>Podać</w:t>
            </w:r>
          </w:p>
        </w:tc>
        <w:tc>
          <w:tcPr>
            <w:tcW w:w="733" w:type="pct"/>
            <w:vAlign w:val="center"/>
          </w:tcPr>
          <w:p w:rsidR="00464D48" w:rsidRPr="00D63F9A" w:rsidRDefault="00464D48" w:rsidP="003B2C27">
            <w:pPr>
              <w:tabs>
                <w:tab w:val="right" w:pos="6838"/>
              </w:tabs>
              <w:jc w:val="center"/>
              <w:rPr>
                <w:sz w:val="16"/>
                <w:szCs w:val="16"/>
              </w:rPr>
            </w:pPr>
            <w:r w:rsidRPr="00D63F9A">
              <w:rPr>
                <w:color w:val="000000"/>
                <w:sz w:val="16"/>
                <w:szCs w:val="16"/>
              </w:rPr>
              <w:t>-</w:t>
            </w:r>
          </w:p>
        </w:tc>
        <w:tc>
          <w:tcPr>
            <w:tcW w:w="733" w:type="pct"/>
            <w:vAlign w:val="center"/>
          </w:tcPr>
          <w:p w:rsidR="00464D48" w:rsidRPr="00D63F9A" w:rsidRDefault="00464D48" w:rsidP="003B2C27">
            <w:pPr>
              <w:tabs>
                <w:tab w:val="right" w:pos="6838"/>
              </w:tabs>
              <w:jc w:val="center"/>
              <w:rPr>
                <w:sz w:val="16"/>
                <w:szCs w:val="16"/>
              </w:rPr>
            </w:pPr>
          </w:p>
        </w:tc>
      </w:tr>
      <w:tr w:rsidR="00464D48" w:rsidRPr="00D63F9A" w:rsidTr="003B2C27">
        <w:trPr>
          <w:cantSplit/>
          <w:trHeight w:val="20"/>
        </w:trPr>
        <w:tc>
          <w:tcPr>
            <w:tcW w:w="267" w:type="pct"/>
            <w:shd w:val="clear" w:color="auto" w:fill="auto"/>
            <w:vAlign w:val="center"/>
          </w:tcPr>
          <w:p w:rsidR="00464D48" w:rsidRPr="00D63F9A" w:rsidRDefault="00464D48" w:rsidP="003B2C27">
            <w:pPr>
              <w:numPr>
                <w:ilvl w:val="0"/>
                <w:numId w:val="2"/>
              </w:numPr>
              <w:ind w:right="-108"/>
              <w:rPr>
                <w:sz w:val="16"/>
                <w:szCs w:val="16"/>
              </w:rPr>
            </w:pPr>
          </w:p>
        </w:tc>
        <w:tc>
          <w:tcPr>
            <w:tcW w:w="2531" w:type="pct"/>
            <w:shd w:val="clear" w:color="auto" w:fill="auto"/>
            <w:vAlign w:val="center"/>
          </w:tcPr>
          <w:p w:rsidR="00464D48" w:rsidRPr="00D63F9A" w:rsidRDefault="00464D48" w:rsidP="003B2C27">
            <w:pPr>
              <w:rPr>
                <w:sz w:val="16"/>
                <w:szCs w:val="16"/>
              </w:rPr>
            </w:pPr>
            <w:r w:rsidRPr="00D63F9A">
              <w:rPr>
                <w:sz w:val="16"/>
                <w:szCs w:val="16"/>
              </w:rPr>
              <w:t>Częstotliwość wykonania przeglądów technicznych zalecanych przez producenta</w:t>
            </w:r>
          </w:p>
        </w:tc>
        <w:tc>
          <w:tcPr>
            <w:tcW w:w="736" w:type="pct"/>
            <w:shd w:val="clear" w:color="auto" w:fill="auto"/>
            <w:vAlign w:val="center"/>
          </w:tcPr>
          <w:p w:rsidR="00464D48" w:rsidRPr="00D63F9A" w:rsidRDefault="00464D48" w:rsidP="003B2C27">
            <w:pPr>
              <w:jc w:val="center"/>
              <w:rPr>
                <w:color w:val="000000"/>
                <w:sz w:val="16"/>
                <w:szCs w:val="16"/>
              </w:rPr>
            </w:pPr>
            <w:r w:rsidRPr="00D63F9A">
              <w:rPr>
                <w:color w:val="000000"/>
                <w:sz w:val="16"/>
                <w:szCs w:val="16"/>
              </w:rPr>
              <w:t>podać</w:t>
            </w:r>
          </w:p>
        </w:tc>
        <w:tc>
          <w:tcPr>
            <w:tcW w:w="733" w:type="pct"/>
            <w:vAlign w:val="center"/>
          </w:tcPr>
          <w:p w:rsidR="00464D48" w:rsidRPr="00D63F9A" w:rsidRDefault="00464D48" w:rsidP="003B2C27">
            <w:pPr>
              <w:tabs>
                <w:tab w:val="right" w:pos="6838"/>
              </w:tabs>
              <w:jc w:val="center"/>
              <w:rPr>
                <w:sz w:val="16"/>
                <w:szCs w:val="16"/>
              </w:rPr>
            </w:pPr>
            <w:r w:rsidRPr="00D63F9A">
              <w:rPr>
                <w:sz w:val="16"/>
                <w:szCs w:val="16"/>
              </w:rPr>
              <w:t>-</w:t>
            </w:r>
          </w:p>
        </w:tc>
        <w:tc>
          <w:tcPr>
            <w:tcW w:w="733" w:type="pct"/>
            <w:vAlign w:val="center"/>
          </w:tcPr>
          <w:p w:rsidR="00464D48" w:rsidRPr="00D63F9A" w:rsidRDefault="00464D48" w:rsidP="003B2C27">
            <w:pPr>
              <w:tabs>
                <w:tab w:val="right" w:pos="6838"/>
              </w:tabs>
              <w:jc w:val="center"/>
              <w:rPr>
                <w:sz w:val="16"/>
                <w:szCs w:val="16"/>
              </w:rPr>
            </w:pPr>
          </w:p>
        </w:tc>
      </w:tr>
      <w:tr w:rsidR="00464D48" w:rsidRPr="00D63F9A" w:rsidTr="003B2C27">
        <w:trPr>
          <w:cantSplit/>
          <w:trHeight w:val="708"/>
        </w:trPr>
        <w:tc>
          <w:tcPr>
            <w:tcW w:w="267" w:type="pct"/>
            <w:shd w:val="clear" w:color="auto" w:fill="auto"/>
            <w:vAlign w:val="center"/>
          </w:tcPr>
          <w:p w:rsidR="00464D48" w:rsidRPr="00D63F9A" w:rsidRDefault="00464D48" w:rsidP="003B2C27">
            <w:pPr>
              <w:numPr>
                <w:ilvl w:val="0"/>
                <w:numId w:val="2"/>
              </w:numPr>
              <w:ind w:right="-108"/>
              <w:rPr>
                <w:sz w:val="16"/>
                <w:szCs w:val="16"/>
              </w:rPr>
            </w:pPr>
          </w:p>
        </w:tc>
        <w:tc>
          <w:tcPr>
            <w:tcW w:w="2531" w:type="pct"/>
            <w:shd w:val="clear" w:color="auto" w:fill="auto"/>
            <w:vAlign w:val="center"/>
          </w:tcPr>
          <w:p w:rsidR="00464D48" w:rsidRPr="00D63F9A" w:rsidRDefault="00464D48" w:rsidP="003B2C27">
            <w:pPr>
              <w:rPr>
                <w:sz w:val="16"/>
                <w:szCs w:val="16"/>
              </w:rPr>
            </w:pPr>
            <w:r w:rsidRPr="00D63F9A">
              <w:rPr>
                <w:rFonts w:eastAsia="Calibri"/>
                <w:sz w:val="16"/>
                <w:szCs w:val="16"/>
              </w:rPr>
              <w:t>Wykonawca gwarantuje Zamawiającemu pełen zakres odpłatnej obsługi pogwarancyjnej w Polsce przez serwis firmy producenta w okresie co najmniej 10 lat od daty dostawy</w:t>
            </w:r>
          </w:p>
        </w:tc>
        <w:tc>
          <w:tcPr>
            <w:tcW w:w="736" w:type="pct"/>
            <w:shd w:val="clear" w:color="auto" w:fill="auto"/>
            <w:vAlign w:val="center"/>
          </w:tcPr>
          <w:p w:rsidR="00464D48" w:rsidRPr="00D63F9A" w:rsidRDefault="00464D48" w:rsidP="003B2C27">
            <w:pPr>
              <w:jc w:val="center"/>
              <w:rPr>
                <w:color w:val="000000"/>
                <w:sz w:val="16"/>
                <w:szCs w:val="16"/>
              </w:rPr>
            </w:pPr>
            <w:r w:rsidRPr="00D63F9A">
              <w:rPr>
                <w:color w:val="000000"/>
                <w:sz w:val="16"/>
                <w:szCs w:val="16"/>
              </w:rPr>
              <w:t>TAK</w:t>
            </w:r>
          </w:p>
        </w:tc>
        <w:tc>
          <w:tcPr>
            <w:tcW w:w="733" w:type="pct"/>
            <w:vAlign w:val="center"/>
          </w:tcPr>
          <w:p w:rsidR="00464D48" w:rsidRPr="00D63F9A" w:rsidRDefault="00464D48" w:rsidP="003B2C27">
            <w:pPr>
              <w:tabs>
                <w:tab w:val="right" w:pos="6838"/>
              </w:tabs>
              <w:jc w:val="center"/>
              <w:rPr>
                <w:sz w:val="16"/>
                <w:szCs w:val="16"/>
              </w:rPr>
            </w:pPr>
            <w:r w:rsidRPr="00D63F9A">
              <w:rPr>
                <w:sz w:val="16"/>
                <w:szCs w:val="16"/>
              </w:rPr>
              <w:t>-</w:t>
            </w:r>
          </w:p>
        </w:tc>
        <w:tc>
          <w:tcPr>
            <w:tcW w:w="733" w:type="pct"/>
            <w:vAlign w:val="center"/>
          </w:tcPr>
          <w:p w:rsidR="00464D48" w:rsidRPr="00D63F9A" w:rsidRDefault="00464D48" w:rsidP="003B2C27">
            <w:pPr>
              <w:tabs>
                <w:tab w:val="right" w:pos="6838"/>
              </w:tabs>
              <w:jc w:val="center"/>
              <w:rPr>
                <w:sz w:val="16"/>
                <w:szCs w:val="16"/>
              </w:rPr>
            </w:pPr>
          </w:p>
        </w:tc>
      </w:tr>
      <w:tr w:rsidR="00464D48" w:rsidRPr="00D63F9A" w:rsidTr="003B2C27">
        <w:trPr>
          <w:cantSplit/>
          <w:trHeight w:val="20"/>
        </w:trPr>
        <w:tc>
          <w:tcPr>
            <w:tcW w:w="267" w:type="pct"/>
            <w:shd w:val="clear" w:color="auto" w:fill="auto"/>
            <w:vAlign w:val="center"/>
          </w:tcPr>
          <w:p w:rsidR="00464D48" w:rsidRPr="00D63F9A" w:rsidRDefault="00464D48" w:rsidP="003B2C27">
            <w:pPr>
              <w:numPr>
                <w:ilvl w:val="0"/>
                <w:numId w:val="2"/>
              </w:numPr>
              <w:ind w:right="-108"/>
              <w:rPr>
                <w:sz w:val="16"/>
                <w:szCs w:val="16"/>
              </w:rPr>
            </w:pPr>
          </w:p>
        </w:tc>
        <w:tc>
          <w:tcPr>
            <w:tcW w:w="2531" w:type="pct"/>
            <w:shd w:val="clear" w:color="auto" w:fill="auto"/>
            <w:vAlign w:val="center"/>
          </w:tcPr>
          <w:p w:rsidR="00464D48" w:rsidRPr="00D63F9A" w:rsidRDefault="00464D48" w:rsidP="003B2C27">
            <w:pPr>
              <w:rPr>
                <w:sz w:val="16"/>
                <w:szCs w:val="16"/>
              </w:rPr>
            </w:pPr>
            <w:r w:rsidRPr="00D63F9A">
              <w:rPr>
                <w:sz w:val="16"/>
                <w:szCs w:val="16"/>
              </w:rPr>
              <w:t>Gwarantowany koszt rocznego, pełnego kontraktu serwisowego (wartość netto, waluta PLN) zawierającego wszystkie koszty (w tym m.in. wszystkie części zamienne i przeglądy), możliwego do zawarcia po upływie okresu gwarancyjnego wiążący przez okres 2 lat po upływie okresu gwarancji</w:t>
            </w:r>
          </w:p>
        </w:tc>
        <w:tc>
          <w:tcPr>
            <w:tcW w:w="736" w:type="pct"/>
            <w:shd w:val="clear" w:color="auto" w:fill="auto"/>
            <w:vAlign w:val="center"/>
          </w:tcPr>
          <w:p w:rsidR="00464D48" w:rsidRPr="00D63F9A" w:rsidRDefault="00464D48" w:rsidP="003B2C27">
            <w:pPr>
              <w:jc w:val="center"/>
              <w:rPr>
                <w:sz w:val="16"/>
                <w:szCs w:val="16"/>
              </w:rPr>
            </w:pPr>
            <w:r w:rsidRPr="00D63F9A">
              <w:rPr>
                <w:sz w:val="16"/>
                <w:szCs w:val="16"/>
              </w:rPr>
              <w:t>TAK, podać</w:t>
            </w:r>
          </w:p>
        </w:tc>
        <w:tc>
          <w:tcPr>
            <w:tcW w:w="733" w:type="pct"/>
            <w:vAlign w:val="center"/>
          </w:tcPr>
          <w:p w:rsidR="00464D48" w:rsidRPr="00D63F9A" w:rsidRDefault="00464D48" w:rsidP="003B2C27">
            <w:pPr>
              <w:jc w:val="center"/>
              <w:rPr>
                <w:color w:val="000000"/>
                <w:sz w:val="16"/>
                <w:szCs w:val="16"/>
              </w:rPr>
            </w:pPr>
            <w:r>
              <w:rPr>
                <w:color w:val="000000"/>
                <w:sz w:val="16"/>
                <w:szCs w:val="16"/>
              </w:rPr>
              <w:t>-</w:t>
            </w:r>
          </w:p>
        </w:tc>
        <w:tc>
          <w:tcPr>
            <w:tcW w:w="733" w:type="pct"/>
            <w:vAlign w:val="center"/>
          </w:tcPr>
          <w:p w:rsidR="00464D48" w:rsidRPr="00D63F9A" w:rsidRDefault="00464D48" w:rsidP="003B2C27">
            <w:pPr>
              <w:tabs>
                <w:tab w:val="right" w:pos="6838"/>
              </w:tabs>
              <w:jc w:val="center"/>
              <w:rPr>
                <w:sz w:val="16"/>
                <w:szCs w:val="16"/>
              </w:rPr>
            </w:pPr>
          </w:p>
        </w:tc>
      </w:tr>
      <w:tr w:rsidR="00464D48" w:rsidRPr="00D63F9A" w:rsidTr="003B2C27">
        <w:trPr>
          <w:cantSplit/>
          <w:trHeight w:val="20"/>
        </w:trPr>
        <w:tc>
          <w:tcPr>
            <w:tcW w:w="267" w:type="pct"/>
            <w:shd w:val="clear" w:color="auto" w:fill="auto"/>
            <w:vAlign w:val="center"/>
          </w:tcPr>
          <w:p w:rsidR="00464D48" w:rsidRPr="00D63F9A" w:rsidRDefault="00464D48" w:rsidP="003B2C27">
            <w:pPr>
              <w:numPr>
                <w:ilvl w:val="0"/>
                <w:numId w:val="2"/>
              </w:numPr>
              <w:ind w:right="-108"/>
              <w:rPr>
                <w:sz w:val="16"/>
                <w:szCs w:val="16"/>
              </w:rPr>
            </w:pPr>
          </w:p>
        </w:tc>
        <w:tc>
          <w:tcPr>
            <w:tcW w:w="2531" w:type="pct"/>
            <w:shd w:val="clear" w:color="auto" w:fill="auto"/>
            <w:vAlign w:val="center"/>
          </w:tcPr>
          <w:p w:rsidR="00464D48" w:rsidRPr="00D63F9A" w:rsidRDefault="00464D48" w:rsidP="003B2C27">
            <w:pPr>
              <w:rPr>
                <w:color w:val="000000"/>
                <w:sz w:val="16"/>
                <w:szCs w:val="16"/>
              </w:rPr>
            </w:pPr>
            <w:r w:rsidRPr="00D63F9A">
              <w:rPr>
                <w:color w:val="000000"/>
                <w:sz w:val="16"/>
                <w:szCs w:val="16"/>
              </w:rPr>
              <w:t>Gwarantowany koszt przeglądu technicznego urządzenia wraz z dojazdem do Zamawiającego oraz niezbędnymi do wymiany częściami, zalecanymi do wymiany przez producenta przy przeglądzie technicznym (wartość netto, waluta PLN)  po upływie okresu gwarancyjnego, wiążący przez okres min.2 lat po upływie okresu gwarancji</w:t>
            </w:r>
          </w:p>
        </w:tc>
        <w:tc>
          <w:tcPr>
            <w:tcW w:w="736" w:type="pct"/>
            <w:shd w:val="clear" w:color="auto" w:fill="auto"/>
            <w:vAlign w:val="center"/>
          </w:tcPr>
          <w:p w:rsidR="00464D48" w:rsidRPr="00D63F9A" w:rsidRDefault="00464D48" w:rsidP="003B2C27">
            <w:pPr>
              <w:jc w:val="center"/>
              <w:rPr>
                <w:color w:val="000000"/>
                <w:sz w:val="16"/>
                <w:szCs w:val="16"/>
              </w:rPr>
            </w:pPr>
            <w:r w:rsidRPr="00D63F9A">
              <w:rPr>
                <w:color w:val="000000"/>
                <w:sz w:val="16"/>
                <w:szCs w:val="16"/>
              </w:rPr>
              <w:t>TAK, podać</w:t>
            </w:r>
          </w:p>
        </w:tc>
        <w:tc>
          <w:tcPr>
            <w:tcW w:w="733" w:type="pct"/>
            <w:vAlign w:val="center"/>
          </w:tcPr>
          <w:p w:rsidR="00464D48" w:rsidRPr="00D63F9A" w:rsidRDefault="00464D48" w:rsidP="003B2C27">
            <w:pPr>
              <w:jc w:val="center"/>
              <w:rPr>
                <w:color w:val="000000"/>
                <w:sz w:val="16"/>
                <w:szCs w:val="16"/>
              </w:rPr>
            </w:pPr>
            <w:r>
              <w:rPr>
                <w:color w:val="000000"/>
                <w:sz w:val="16"/>
                <w:szCs w:val="16"/>
              </w:rPr>
              <w:t>-</w:t>
            </w:r>
          </w:p>
        </w:tc>
        <w:tc>
          <w:tcPr>
            <w:tcW w:w="733" w:type="pct"/>
            <w:vAlign w:val="center"/>
          </w:tcPr>
          <w:p w:rsidR="00464D48" w:rsidRPr="00D63F9A" w:rsidRDefault="00464D48" w:rsidP="003B2C27">
            <w:pPr>
              <w:tabs>
                <w:tab w:val="right" w:pos="6838"/>
              </w:tabs>
              <w:jc w:val="center"/>
              <w:rPr>
                <w:sz w:val="16"/>
                <w:szCs w:val="16"/>
              </w:rPr>
            </w:pPr>
          </w:p>
        </w:tc>
      </w:tr>
      <w:tr w:rsidR="00464D48" w:rsidRPr="00D63F9A" w:rsidTr="003B2C27">
        <w:trPr>
          <w:cantSplit/>
          <w:trHeight w:val="20"/>
        </w:trPr>
        <w:tc>
          <w:tcPr>
            <w:tcW w:w="267" w:type="pct"/>
            <w:shd w:val="clear" w:color="auto" w:fill="auto"/>
            <w:vAlign w:val="center"/>
          </w:tcPr>
          <w:p w:rsidR="00464D48" w:rsidRPr="00D63F9A" w:rsidRDefault="00464D48" w:rsidP="003B2C27">
            <w:pPr>
              <w:numPr>
                <w:ilvl w:val="0"/>
                <w:numId w:val="2"/>
              </w:numPr>
              <w:ind w:right="-108"/>
              <w:rPr>
                <w:sz w:val="16"/>
                <w:szCs w:val="16"/>
              </w:rPr>
            </w:pPr>
          </w:p>
        </w:tc>
        <w:tc>
          <w:tcPr>
            <w:tcW w:w="2531" w:type="pct"/>
            <w:shd w:val="clear" w:color="auto" w:fill="auto"/>
            <w:vAlign w:val="center"/>
          </w:tcPr>
          <w:p w:rsidR="00464D48" w:rsidRPr="00D63F9A" w:rsidRDefault="00464D48" w:rsidP="003B2C27">
            <w:pPr>
              <w:rPr>
                <w:color w:val="000000"/>
                <w:sz w:val="16"/>
                <w:szCs w:val="16"/>
              </w:rPr>
            </w:pPr>
            <w:r w:rsidRPr="00D63F9A">
              <w:rPr>
                <w:color w:val="000000"/>
                <w:sz w:val="16"/>
                <w:szCs w:val="16"/>
              </w:rPr>
              <w:t>Iloczyn częstotliwości przeglądów technicznych wymaganych przez producenta urządzenia i pełnych kosztów przeglądów technicznych (w tym niezbędnymi do wymiany częściami, zalecanymi do wymiany przez producenta przy przeglądzie technicznym, z wyłączeniem kosztów dojazdu) w przeliczeniu dla 5 lat eksploatacji</w:t>
            </w:r>
          </w:p>
        </w:tc>
        <w:tc>
          <w:tcPr>
            <w:tcW w:w="736" w:type="pct"/>
            <w:shd w:val="clear" w:color="auto" w:fill="auto"/>
            <w:vAlign w:val="center"/>
          </w:tcPr>
          <w:p w:rsidR="00464D48" w:rsidRPr="00D63F9A" w:rsidRDefault="00464D48" w:rsidP="003B2C27">
            <w:pPr>
              <w:jc w:val="center"/>
              <w:rPr>
                <w:color w:val="000000"/>
                <w:sz w:val="16"/>
                <w:szCs w:val="16"/>
              </w:rPr>
            </w:pPr>
            <w:r w:rsidRPr="00D63F9A">
              <w:rPr>
                <w:color w:val="000000"/>
                <w:sz w:val="16"/>
                <w:szCs w:val="16"/>
              </w:rPr>
              <w:t>TAK, podać</w:t>
            </w:r>
          </w:p>
        </w:tc>
        <w:tc>
          <w:tcPr>
            <w:tcW w:w="733" w:type="pct"/>
            <w:vAlign w:val="center"/>
          </w:tcPr>
          <w:p w:rsidR="00464D48" w:rsidRPr="00D63F9A" w:rsidRDefault="00464D48" w:rsidP="003B2C27">
            <w:pPr>
              <w:jc w:val="center"/>
              <w:rPr>
                <w:color w:val="000000"/>
                <w:sz w:val="16"/>
                <w:szCs w:val="16"/>
              </w:rPr>
            </w:pPr>
            <w:r>
              <w:rPr>
                <w:color w:val="000000"/>
                <w:sz w:val="16"/>
                <w:szCs w:val="16"/>
              </w:rPr>
              <w:t>-</w:t>
            </w:r>
          </w:p>
        </w:tc>
        <w:tc>
          <w:tcPr>
            <w:tcW w:w="733" w:type="pct"/>
            <w:vAlign w:val="center"/>
          </w:tcPr>
          <w:p w:rsidR="00464D48" w:rsidRPr="00D63F9A" w:rsidRDefault="00464D48" w:rsidP="003B2C27">
            <w:pPr>
              <w:tabs>
                <w:tab w:val="right" w:pos="6838"/>
              </w:tabs>
              <w:jc w:val="center"/>
              <w:rPr>
                <w:sz w:val="16"/>
                <w:szCs w:val="16"/>
              </w:rPr>
            </w:pPr>
          </w:p>
        </w:tc>
      </w:tr>
      <w:tr w:rsidR="00464D48" w:rsidRPr="00D63F9A" w:rsidTr="003B2C27">
        <w:trPr>
          <w:cantSplit/>
          <w:trHeight w:val="20"/>
        </w:trPr>
        <w:tc>
          <w:tcPr>
            <w:tcW w:w="267" w:type="pct"/>
            <w:shd w:val="clear" w:color="auto" w:fill="auto"/>
            <w:vAlign w:val="center"/>
          </w:tcPr>
          <w:p w:rsidR="00464D48" w:rsidRPr="00D63F9A" w:rsidRDefault="00464D48" w:rsidP="003B2C27">
            <w:pPr>
              <w:numPr>
                <w:ilvl w:val="0"/>
                <w:numId w:val="2"/>
              </w:numPr>
              <w:ind w:right="-108"/>
              <w:rPr>
                <w:sz w:val="16"/>
                <w:szCs w:val="16"/>
              </w:rPr>
            </w:pPr>
          </w:p>
        </w:tc>
        <w:tc>
          <w:tcPr>
            <w:tcW w:w="2531" w:type="pct"/>
            <w:shd w:val="clear" w:color="auto" w:fill="auto"/>
            <w:vAlign w:val="center"/>
          </w:tcPr>
          <w:p w:rsidR="00464D48" w:rsidRPr="00D63F9A" w:rsidRDefault="00464D48" w:rsidP="003B2C27">
            <w:pPr>
              <w:rPr>
                <w:color w:val="000000"/>
                <w:sz w:val="16"/>
                <w:szCs w:val="16"/>
              </w:rPr>
            </w:pPr>
            <w:r w:rsidRPr="00D63F9A">
              <w:rPr>
                <w:color w:val="000000"/>
                <w:sz w:val="16"/>
                <w:szCs w:val="16"/>
              </w:rPr>
              <w:t>Koszt robocizny i dojazdu w celu realizacji serwisu pogwarancyjnego (wartość netto, waluta PLN) przez okres 2 lat po upływie okresu gwarancji</w:t>
            </w:r>
            <w:r w:rsidRPr="00D63F9A">
              <w:rPr>
                <w:color w:val="000000"/>
                <w:sz w:val="16"/>
                <w:szCs w:val="16"/>
              </w:rPr>
              <w:br/>
              <w:t>Koszt roboczogodziny…………………………………zł/godz.</w:t>
            </w:r>
          </w:p>
        </w:tc>
        <w:tc>
          <w:tcPr>
            <w:tcW w:w="736" w:type="pct"/>
            <w:shd w:val="clear" w:color="auto" w:fill="auto"/>
            <w:vAlign w:val="center"/>
          </w:tcPr>
          <w:p w:rsidR="00464D48" w:rsidRPr="00D63F9A" w:rsidRDefault="00464D48" w:rsidP="003B2C27">
            <w:pPr>
              <w:jc w:val="center"/>
              <w:rPr>
                <w:color w:val="000000"/>
                <w:sz w:val="16"/>
                <w:szCs w:val="16"/>
              </w:rPr>
            </w:pPr>
            <w:r w:rsidRPr="00D63F9A">
              <w:rPr>
                <w:color w:val="000000"/>
                <w:sz w:val="16"/>
                <w:szCs w:val="16"/>
              </w:rPr>
              <w:t>TAK, podać</w:t>
            </w:r>
          </w:p>
        </w:tc>
        <w:tc>
          <w:tcPr>
            <w:tcW w:w="733" w:type="pct"/>
            <w:vAlign w:val="center"/>
          </w:tcPr>
          <w:p w:rsidR="00464D48" w:rsidRPr="00D63F9A" w:rsidRDefault="00464D48" w:rsidP="003B2C27">
            <w:pPr>
              <w:jc w:val="center"/>
              <w:rPr>
                <w:color w:val="000000"/>
                <w:sz w:val="16"/>
                <w:szCs w:val="16"/>
              </w:rPr>
            </w:pPr>
            <w:r>
              <w:rPr>
                <w:color w:val="000000"/>
                <w:sz w:val="16"/>
                <w:szCs w:val="16"/>
              </w:rPr>
              <w:t>-</w:t>
            </w:r>
          </w:p>
        </w:tc>
        <w:tc>
          <w:tcPr>
            <w:tcW w:w="733" w:type="pct"/>
            <w:vAlign w:val="center"/>
          </w:tcPr>
          <w:p w:rsidR="00464D48" w:rsidRPr="00D63F9A" w:rsidRDefault="00464D48" w:rsidP="003B2C27">
            <w:pPr>
              <w:tabs>
                <w:tab w:val="right" w:pos="6838"/>
              </w:tabs>
              <w:jc w:val="center"/>
              <w:rPr>
                <w:sz w:val="16"/>
                <w:szCs w:val="16"/>
              </w:rPr>
            </w:pPr>
          </w:p>
        </w:tc>
      </w:tr>
      <w:tr w:rsidR="00464D48" w:rsidRPr="00D63F9A" w:rsidTr="003B2C27">
        <w:trPr>
          <w:cantSplit/>
          <w:trHeight w:val="20"/>
        </w:trPr>
        <w:tc>
          <w:tcPr>
            <w:tcW w:w="267" w:type="pct"/>
            <w:shd w:val="clear" w:color="auto" w:fill="auto"/>
            <w:vAlign w:val="center"/>
          </w:tcPr>
          <w:p w:rsidR="00464D48" w:rsidRPr="00D63F9A" w:rsidRDefault="00464D48" w:rsidP="003B2C27">
            <w:pPr>
              <w:numPr>
                <w:ilvl w:val="0"/>
                <w:numId w:val="2"/>
              </w:numPr>
              <w:ind w:right="-108"/>
              <w:rPr>
                <w:sz w:val="16"/>
                <w:szCs w:val="16"/>
              </w:rPr>
            </w:pPr>
          </w:p>
        </w:tc>
        <w:tc>
          <w:tcPr>
            <w:tcW w:w="2531" w:type="pct"/>
            <w:shd w:val="clear" w:color="auto" w:fill="auto"/>
            <w:vAlign w:val="center"/>
          </w:tcPr>
          <w:p w:rsidR="00464D48" w:rsidRPr="00D63F9A" w:rsidRDefault="00464D48" w:rsidP="003B2C27">
            <w:pPr>
              <w:rPr>
                <w:sz w:val="16"/>
                <w:szCs w:val="16"/>
              </w:rPr>
            </w:pPr>
            <w:r w:rsidRPr="00D63F9A">
              <w:rPr>
                <w:sz w:val="16"/>
                <w:szCs w:val="16"/>
              </w:rPr>
              <w:t>Koszt  robocizny i dojazdu w celu realizacji serwisu pogwarancyjnego (wartość netto, waluta PLN) przez okres 2 lat po upływie okresu gwarancji</w:t>
            </w:r>
            <w:r w:rsidRPr="00D63F9A">
              <w:rPr>
                <w:sz w:val="16"/>
                <w:szCs w:val="16"/>
              </w:rPr>
              <w:br/>
              <w:t>Koszt dojazdu……………………………………ryczałt</w:t>
            </w:r>
          </w:p>
        </w:tc>
        <w:tc>
          <w:tcPr>
            <w:tcW w:w="736" w:type="pct"/>
            <w:shd w:val="clear" w:color="auto" w:fill="auto"/>
            <w:vAlign w:val="center"/>
          </w:tcPr>
          <w:p w:rsidR="00464D48" w:rsidRPr="00D63F9A" w:rsidRDefault="00464D48" w:rsidP="003B2C27">
            <w:pPr>
              <w:jc w:val="center"/>
              <w:rPr>
                <w:sz w:val="16"/>
                <w:szCs w:val="16"/>
              </w:rPr>
            </w:pPr>
            <w:r w:rsidRPr="00D63F9A">
              <w:rPr>
                <w:sz w:val="16"/>
                <w:szCs w:val="16"/>
              </w:rPr>
              <w:t>TAK, podać</w:t>
            </w:r>
          </w:p>
        </w:tc>
        <w:tc>
          <w:tcPr>
            <w:tcW w:w="733" w:type="pct"/>
            <w:vAlign w:val="center"/>
          </w:tcPr>
          <w:p w:rsidR="00464D48" w:rsidRPr="00D63F9A" w:rsidRDefault="00464D48" w:rsidP="003B2C27">
            <w:pPr>
              <w:jc w:val="center"/>
              <w:rPr>
                <w:color w:val="000000"/>
                <w:sz w:val="16"/>
                <w:szCs w:val="16"/>
              </w:rPr>
            </w:pPr>
            <w:r>
              <w:rPr>
                <w:color w:val="000000"/>
                <w:sz w:val="16"/>
                <w:szCs w:val="16"/>
              </w:rPr>
              <w:t>-</w:t>
            </w:r>
          </w:p>
        </w:tc>
        <w:tc>
          <w:tcPr>
            <w:tcW w:w="733" w:type="pct"/>
            <w:vAlign w:val="center"/>
          </w:tcPr>
          <w:p w:rsidR="00464D48" w:rsidRPr="00D63F9A" w:rsidRDefault="00464D48" w:rsidP="003B2C27">
            <w:pPr>
              <w:tabs>
                <w:tab w:val="right" w:pos="6838"/>
              </w:tabs>
              <w:jc w:val="center"/>
              <w:rPr>
                <w:sz w:val="16"/>
                <w:szCs w:val="16"/>
              </w:rPr>
            </w:pPr>
          </w:p>
        </w:tc>
      </w:tr>
    </w:tbl>
    <w:p w:rsidR="00464D48" w:rsidRDefault="00464D48" w:rsidP="00464D48">
      <w:pPr>
        <w:pStyle w:val="Bezodstpw"/>
        <w:spacing w:line="276" w:lineRule="auto"/>
        <w:ind w:firstLine="708"/>
        <w:jc w:val="both"/>
        <w:rPr>
          <w:sz w:val="24"/>
          <w:szCs w:val="24"/>
        </w:rPr>
      </w:pPr>
    </w:p>
    <w:p w:rsidR="00464D48" w:rsidRDefault="00464D48" w:rsidP="00464D48">
      <w:pPr>
        <w:pStyle w:val="Bezodstpw"/>
        <w:spacing w:line="276" w:lineRule="auto"/>
        <w:ind w:firstLine="708"/>
        <w:jc w:val="both"/>
        <w:rPr>
          <w:sz w:val="24"/>
          <w:szCs w:val="24"/>
        </w:rPr>
      </w:pPr>
    </w:p>
    <w:p w:rsidR="00464D48" w:rsidRPr="002E751C" w:rsidRDefault="00464D48" w:rsidP="00464D48">
      <w:pPr>
        <w:pStyle w:val="Bezodstpw"/>
        <w:spacing w:line="276" w:lineRule="auto"/>
        <w:ind w:firstLine="708"/>
        <w:jc w:val="both"/>
        <w:rPr>
          <w:b/>
          <w:sz w:val="24"/>
          <w:szCs w:val="24"/>
        </w:rPr>
      </w:pPr>
      <w:r w:rsidRPr="002E751C">
        <w:rPr>
          <w:b/>
          <w:sz w:val="24"/>
          <w:szCs w:val="24"/>
        </w:rPr>
        <w:lastRenderedPageBreak/>
        <w:t>PO MODYFIKACJI:</w:t>
      </w:r>
    </w:p>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4292"/>
        <w:gridCol w:w="1380"/>
        <w:gridCol w:w="1401"/>
        <w:gridCol w:w="1467"/>
      </w:tblGrid>
      <w:tr w:rsidR="00464D48" w:rsidRPr="00551E4A" w:rsidTr="003B2C27">
        <w:trPr>
          <w:cantSplit/>
          <w:trHeight w:val="20"/>
        </w:trPr>
        <w:tc>
          <w:tcPr>
            <w:tcW w:w="366" w:type="pct"/>
            <w:shd w:val="clear" w:color="auto" w:fill="D9D9D9"/>
            <w:vAlign w:val="center"/>
          </w:tcPr>
          <w:p w:rsidR="00464D48" w:rsidRPr="00551E4A" w:rsidRDefault="00464D48" w:rsidP="003B2C27">
            <w:pPr>
              <w:ind w:right="-108"/>
              <w:rPr>
                <w:b/>
                <w:sz w:val="18"/>
                <w:szCs w:val="18"/>
              </w:rPr>
            </w:pPr>
            <w:r w:rsidRPr="00551E4A">
              <w:rPr>
                <w:b/>
                <w:sz w:val="18"/>
                <w:szCs w:val="18"/>
              </w:rPr>
              <w:t>D</w:t>
            </w:r>
            <w:r>
              <w:rPr>
                <w:b/>
                <w:sz w:val="18"/>
                <w:szCs w:val="18"/>
              </w:rPr>
              <w:t>.</w:t>
            </w:r>
          </w:p>
        </w:tc>
        <w:tc>
          <w:tcPr>
            <w:tcW w:w="4634" w:type="pct"/>
            <w:gridSpan w:val="4"/>
            <w:shd w:val="clear" w:color="auto" w:fill="D9D9D9"/>
            <w:vAlign w:val="center"/>
          </w:tcPr>
          <w:p w:rsidR="00464D48" w:rsidRPr="00551E4A" w:rsidRDefault="00464D48" w:rsidP="003B2C27">
            <w:pPr>
              <w:tabs>
                <w:tab w:val="right" w:pos="6838"/>
              </w:tabs>
              <w:rPr>
                <w:b/>
                <w:sz w:val="18"/>
                <w:szCs w:val="18"/>
              </w:rPr>
            </w:pPr>
            <w:r w:rsidRPr="00551E4A">
              <w:rPr>
                <w:b/>
                <w:sz w:val="18"/>
                <w:szCs w:val="18"/>
              </w:rPr>
              <w:t xml:space="preserve">Koszty eksploatacji pogwarancyjnej oraz obsługi serwisowej pogwarancyjnej </w:t>
            </w:r>
          </w:p>
        </w:tc>
      </w:tr>
      <w:tr w:rsidR="00464D48" w:rsidRPr="00D22E33" w:rsidTr="003B2C27">
        <w:trPr>
          <w:cantSplit/>
          <w:trHeight w:val="20"/>
        </w:trPr>
        <w:tc>
          <w:tcPr>
            <w:tcW w:w="366" w:type="pct"/>
            <w:shd w:val="clear" w:color="auto" w:fill="auto"/>
            <w:vAlign w:val="center"/>
          </w:tcPr>
          <w:p w:rsidR="00464D48" w:rsidRPr="00D22E33" w:rsidRDefault="00464D48" w:rsidP="003B2C27">
            <w:pPr>
              <w:numPr>
                <w:ilvl w:val="0"/>
                <w:numId w:val="3"/>
              </w:numPr>
              <w:ind w:right="-108"/>
              <w:rPr>
                <w:sz w:val="18"/>
                <w:szCs w:val="18"/>
              </w:rPr>
            </w:pPr>
          </w:p>
        </w:tc>
        <w:tc>
          <w:tcPr>
            <w:tcW w:w="2329" w:type="pct"/>
            <w:shd w:val="clear" w:color="auto" w:fill="auto"/>
            <w:vAlign w:val="center"/>
          </w:tcPr>
          <w:p w:rsidR="00464D48" w:rsidRPr="00D22E33" w:rsidRDefault="00464D48" w:rsidP="003B2C27">
            <w:pPr>
              <w:rPr>
                <w:sz w:val="18"/>
                <w:szCs w:val="18"/>
                <w:shd w:val="clear" w:color="auto" w:fill="FFFFFF"/>
              </w:rPr>
            </w:pPr>
            <w:r w:rsidRPr="00D22E33">
              <w:rPr>
                <w:sz w:val="18"/>
                <w:szCs w:val="18"/>
                <w:shd w:val="clear" w:color="auto" w:fill="FFFFFF"/>
              </w:rPr>
              <w:t>Materiały eksploatacyjne niezbędne do wymiany zgodnie z zaleceniami producenta w prze</w:t>
            </w:r>
            <w:r>
              <w:rPr>
                <w:sz w:val="18"/>
                <w:szCs w:val="18"/>
                <w:shd w:val="clear" w:color="auto" w:fill="FFFFFF"/>
              </w:rPr>
              <w:t xml:space="preserve">liczeniu na okres eksploatacji; </w:t>
            </w:r>
            <w:r w:rsidRPr="00D22E33">
              <w:rPr>
                <w:sz w:val="18"/>
                <w:szCs w:val="18"/>
                <w:shd w:val="clear" w:color="auto" w:fill="FFFFFF"/>
              </w:rPr>
              <w:t xml:space="preserve">6 lat – podać łączną cenę brutto </w:t>
            </w:r>
          </w:p>
        </w:tc>
        <w:tc>
          <w:tcPr>
            <w:tcW w:w="749" w:type="pct"/>
            <w:shd w:val="clear" w:color="auto" w:fill="auto"/>
            <w:vAlign w:val="center"/>
          </w:tcPr>
          <w:p w:rsidR="00464D48" w:rsidRPr="00BF7C74" w:rsidRDefault="00464D48" w:rsidP="003B2C27">
            <w:pPr>
              <w:jc w:val="center"/>
              <w:rPr>
                <w:b/>
                <w:sz w:val="16"/>
                <w:szCs w:val="18"/>
              </w:rPr>
            </w:pPr>
            <w:r w:rsidRPr="00BF7C74">
              <w:rPr>
                <w:b/>
                <w:sz w:val="16"/>
                <w:szCs w:val="18"/>
              </w:rPr>
              <w:t>Podać</w:t>
            </w:r>
          </w:p>
        </w:tc>
        <w:tc>
          <w:tcPr>
            <w:tcW w:w="760" w:type="pct"/>
            <w:vAlign w:val="center"/>
          </w:tcPr>
          <w:p w:rsidR="00464D48" w:rsidRPr="00D22E33" w:rsidRDefault="00464D48" w:rsidP="003B2C27">
            <w:pPr>
              <w:tabs>
                <w:tab w:val="right" w:pos="6838"/>
              </w:tabs>
              <w:jc w:val="center"/>
              <w:rPr>
                <w:sz w:val="18"/>
                <w:szCs w:val="18"/>
              </w:rPr>
            </w:pPr>
            <w:r w:rsidRPr="00D22E33">
              <w:rPr>
                <w:sz w:val="18"/>
                <w:szCs w:val="18"/>
              </w:rPr>
              <w:t>-</w:t>
            </w:r>
          </w:p>
        </w:tc>
        <w:tc>
          <w:tcPr>
            <w:tcW w:w="796" w:type="pct"/>
            <w:vAlign w:val="center"/>
          </w:tcPr>
          <w:p w:rsidR="00464D48" w:rsidRPr="00D22E33" w:rsidRDefault="00464D48" w:rsidP="003B2C27">
            <w:pPr>
              <w:tabs>
                <w:tab w:val="right" w:pos="6838"/>
              </w:tabs>
              <w:jc w:val="center"/>
              <w:rPr>
                <w:sz w:val="18"/>
                <w:szCs w:val="18"/>
              </w:rPr>
            </w:pPr>
          </w:p>
        </w:tc>
      </w:tr>
      <w:tr w:rsidR="00464D48" w:rsidRPr="00D22E33" w:rsidTr="003B2C27">
        <w:trPr>
          <w:cantSplit/>
          <w:trHeight w:val="20"/>
        </w:trPr>
        <w:tc>
          <w:tcPr>
            <w:tcW w:w="366" w:type="pct"/>
            <w:shd w:val="clear" w:color="auto" w:fill="auto"/>
            <w:vAlign w:val="center"/>
          </w:tcPr>
          <w:p w:rsidR="00464D48" w:rsidRPr="00D22E33" w:rsidRDefault="00464D48" w:rsidP="003B2C27">
            <w:pPr>
              <w:numPr>
                <w:ilvl w:val="0"/>
                <w:numId w:val="3"/>
              </w:numPr>
              <w:ind w:right="-108"/>
              <w:rPr>
                <w:sz w:val="18"/>
                <w:szCs w:val="18"/>
              </w:rPr>
            </w:pPr>
          </w:p>
        </w:tc>
        <w:tc>
          <w:tcPr>
            <w:tcW w:w="2329" w:type="pct"/>
            <w:shd w:val="clear" w:color="auto" w:fill="auto"/>
            <w:vAlign w:val="center"/>
          </w:tcPr>
          <w:p w:rsidR="00464D48" w:rsidRPr="00D22E33" w:rsidRDefault="00464D48" w:rsidP="003B2C27">
            <w:pPr>
              <w:rPr>
                <w:sz w:val="18"/>
                <w:szCs w:val="18"/>
              </w:rPr>
            </w:pPr>
            <w:r w:rsidRPr="00D22E33">
              <w:rPr>
                <w:sz w:val="18"/>
                <w:szCs w:val="18"/>
              </w:rPr>
              <w:t>Częstotliwość wykonania przeglądów technicznych zalecanych przez producenta</w:t>
            </w:r>
          </w:p>
        </w:tc>
        <w:tc>
          <w:tcPr>
            <w:tcW w:w="749" w:type="pct"/>
            <w:shd w:val="clear" w:color="auto" w:fill="auto"/>
            <w:vAlign w:val="center"/>
          </w:tcPr>
          <w:p w:rsidR="00464D48" w:rsidRPr="00BF7C74" w:rsidRDefault="00464D48" w:rsidP="003B2C27">
            <w:pPr>
              <w:jc w:val="center"/>
              <w:rPr>
                <w:b/>
                <w:sz w:val="16"/>
                <w:szCs w:val="18"/>
              </w:rPr>
            </w:pPr>
            <w:r w:rsidRPr="00BF7C74">
              <w:rPr>
                <w:b/>
                <w:sz w:val="16"/>
                <w:szCs w:val="18"/>
              </w:rPr>
              <w:t xml:space="preserve"> podać</w:t>
            </w:r>
          </w:p>
        </w:tc>
        <w:tc>
          <w:tcPr>
            <w:tcW w:w="760" w:type="pct"/>
            <w:vAlign w:val="center"/>
          </w:tcPr>
          <w:p w:rsidR="00464D48" w:rsidRPr="00D22E33" w:rsidRDefault="00464D48" w:rsidP="003B2C27">
            <w:pPr>
              <w:tabs>
                <w:tab w:val="right" w:pos="6838"/>
              </w:tabs>
              <w:jc w:val="center"/>
              <w:rPr>
                <w:sz w:val="18"/>
                <w:szCs w:val="18"/>
              </w:rPr>
            </w:pPr>
            <w:r w:rsidRPr="00D22E33">
              <w:rPr>
                <w:sz w:val="18"/>
                <w:szCs w:val="18"/>
              </w:rPr>
              <w:t>-</w:t>
            </w:r>
          </w:p>
        </w:tc>
        <w:tc>
          <w:tcPr>
            <w:tcW w:w="796" w:type="pct"/>
            <w:vAlign w:val="center"/>
          </w:tcPr>
          <w:p w:rsidR="00464D48" w:rsidRPr="00D22E33" w:rsidRDefault="00464D48" w:rsidP="003B2C27">
            <w:pPr>
              <w:tabs>
                <w:tab w:val="right" w:pos="6838"/>
              </w:tabs>
              <w:jc w:val="center"/>
              <w:rPr>
                <w:sz w:val="18"/>
                <w:szCs w:val="18"/>
              </w:rPr>
            </w:pPr>
          </w:p>
        </w:tc>
      </w:tr>
      <w:tr w:rsidR="00464D48" w:rsidRPr="00D22E33" w:rsidTr="003B2C27">
        <w:trPr>
          <w:cantSplit/>
          <w:trHeight w:val="20"/>
        </w:trPr>
        <w:tc>
          <w:tcPr>
            <w:tcW w:w="366" w:type="pct"/>
            <w:shd w:val="clear" w:color="auto" w:fill="auto"/>
            <w:vAlign w:val="center"/>
          </w:tcPr>
          <w:p w:rsidR="00464D48" w:rsidRPr="00D22E33" w:rsidRDefault="00464D48" w:rsidP="003B2C27">
            <w:pPr>
              <w:numPr>
                <w:ilvl w:val="0"/>
                <w:numId w:val="3"/>
              </w:numPr>
              <w:ind w:right="-108"/>
              <w:rPr>
                <w:sz w:val="18"/>
                <w:szCs w:val="18"/>
              </w:rPr>
            </w:pPr>
          </w:p>
        </w:tc>
        <w:tc>
          <w:tcPr>
            <w:tcW w:w="2329" w:type="pct"/>
            <w:shd w:val="clear" w:color="auto" w:fill="auto"/>
            <w:vAlign w:val="center"/>
          </w:tcPr>
          <w:p w:rsidR="00464D48" w:rsidRPr="00D22E33" w:rsidRDefault="00464D48" w:rsidP="003B2C27">
            <w:pPr>
              <w:rPr>
                <w:sz w:val="18"/>
                <w:szCs w:val="18"/>
              </w:rPr>
            </w:pPr>
            <w:r w:rsidRPr="00D22E33">
              <w:rPr>
                <w:rFonts w:eastAsia="Calibri"/>
                <w:sz w:val="18"/>
                <w:szCs w:val="18"/>
              </w:rPr>
              <w:t>Wykonawca gwarantuje Zamawiającemu pełen zakres odpłatnej obsługi pogwarancyjnej w Polsce przez serwis firmy producenta w okresie co najmniej 10 lat od daty dostawy</w:t>
            </w:r>
          </w:p>
        </w:tc>
        <w:tc>
          <w:tcPr>
            <w:tcW w:w="749" w:type="pct"/>
            <w:shd w:val="clear" w:color="auto" w:fill="auto"/>
            <w:vAlign w:val="center"/>
          </w:tcPr>
          <w:p w:rsidR="00464D48" w:rsidRPr="00BF7C74" w:rsidRDefault="00464D48" w:rsidP="003B2C27">
            <w:pPr>
              <w:jc w:val="center"/>
              <w:rPr>
                <w:b/>
                <w:sz w:val="16"/>
                <w:szCs w:val="18"/>
              </w:rPr>
            </w:pPr>
            <w:r w:rsidRPr="00BF7C74">
              <w:rPr>
                <w:b/>
                <w:sz w:val="16"/>
                <w:szCs w:val="18"/>
              </w:rPr>
              <w:t>TAK</w:t>
            </w:r>
          </w:p>
        </w:tc>
        <w:tc>
          <w:tcPr>
            <w:tcW w:w="760" w:type="pct"/>
            <w:vAlign w:val="center"/>
          </w:tcPr>
          <w:p w:rsidR="00464D48" w:rsidRPr="00D22E33" w:rsidRDefault="00464D48" w:rsidP="003B2C27">
            <w:pPr>
              <w:tabs>
                <w:tab w:val="right" w:pos="6838"/>
              </w:tabs>
              <w:jc w:val="center"/>
              <w:rPr>
                <w:sz w:val="18"/>
                <w:szCs w:val="18"/>
              </w:rPr>
            </w:pPr>
            <w:r w:rsidRPr="00D22E33">
              <w:rPr>
                <w:sz w:val="18"/>
                <w:szCs w:val="18"/>
              </w:rPr>
              <w:t>-</w:t>
            </w:r>
          </w:p>
        </w:tc>
        <w:tc>
          <w:tcPr>
            <w:tcW w:w="796" w:type="pct"/>
            <w:vAlign w:val="center"/>
          </w:tcPr>
          <w:p w:rsidR="00464D48" w:rsidRPr="00D22E33" w:rsidRDefault="00464D48" w:rsidP="003B2C27">
            <w:pPr>
              <w:tabs>
                <w:tab w:val="right" w:pos="6838"/>
              </w:tabs>
              <w:jc w:val="center"/>
              <w:rPr>
                <w:sz w:val="18"/>
                <w:szCs w:val="18"/>
              </w:rPr>
            </w:pPr>
          </w:p>
        </w:tc>
      </w:tr>
      <w:tr w:rsidR="00464D48" w:rsidRPr="00D22E33" w:rsidTr="003B2C27">
        <w:trPr>
          <w:cantSplit/>
          <w:trHeight w:val="20"/>
        </w:trPr>
        <w:tc>
          <w:tcPr>
            <w:tcW w:w="366" w:type="pct"/>
            <w:shd w:val="clear" w:color="auto" w:fill="auto"/>
            <w:vAlign w:val="center"/>
          </w:tcPr>
          <w:p w:rsidR="00464D48" w:rsidRPr="00D22E33" w:rsidRDefault="00464D48" w:rsidP="003B2C27">
            <w:pPr>
              <w:numPr>
                <w:ilvl w:val="0"/>
                <w:numId w:val="3"/>
              </w:numPr>
              <w:ind w:right="-108"/>
              <w:rPr>
                <w:sz w:val="18"/>
                <w:szCs w:val="18"/>
              </w:rPr>
            </w:pPr>
          </w:p>
        </w:tc>
        <w:tc>
          <w:tcPr>
            <w:tcW w:w="2329" w:type="pct"/>
            <w:shd w:val="clear" w:color="auto" w:fill="auto"/>
            <w:vAlign w:val="center"/>
          </w:tcPr>
          <w:p w:rsidR="00464D48" w:rsidRPr="00D22E33" w:rsidRDefault="00464D48" w:rsidP="003B2C27">
            <w:pPr>
              <w:rPr>
                <w:sz w:val="18"/>
                <w:szCs w:val="18"/>
              </w:rPr>
            </w:pPr>
            <w:r w:rsidRPr="00D22E33">
              <w:rPr>
                <w:sz w:val="18"/>
                <w:szCs w:val="18"/>
              </w:rPr>
              <w:t xml:space="preserve">Koszt rocznego, pełnego kontraktu serwisowego (wartość netto, waluta PLN) zawierającego wszystkie koszty (w tym m.in. wszystkie części zamienne i przeglądy), </w:t>
            </w:r>
          </w:p>
        </w:tc>
        <w:tc>
          <w:tcPr>
            <w:tcW w:w="749" w:type="pct"/>
            <w:shd w:val="clear" w:color="auto" w:fill="auto"/>
            <w:vAlign w:val="center"/>
          </w:tcPr>
          <w:p w:rsidR="00464D48" w:rsidRPr="00BF7C74" w:rsidRDefault="00464D48" w:rsidP="003B2C27">
            <w:pPr>
              <w:jc w:val="center"/>
              <w:rPr>
                <w:b/>
                <w:sz w:val="16"/>
                <w:szCs w:val="18"/>
              </w:rPr>
            </w:pPr>
            <w:r w:rsidRPr="00BF7C74">
              <w:rPr>
                <w:b/>
                <w:sz w:val="16"/>
                <w:szCs w:val="18"/>
              </w:rPr>
              <w:t>TAK, podać</w:t>
            </w:r>
          </w:p>
        </w:tc>
        <w:tc>
          <w:tcPr>
            <w:tcW w:w="760" w:type="pct"/>
            <w:vAlign w:val="center"/>
          </w:tcPr>
          <w:p w:rsidR="00464D48" w:rsidRPr="00D22E33" w:rsidRDefault="00464D48" w:rsidP="003B2C27">
            <w:pPr>
              <w:jc w:val="center"/>
              <w:rPr>
                <w:sz w:val="18"/>
                <w:szCs w:val="18"/>
              </w:rPr>
            </w:pPr>
            <w:r w:rsidRPr="00D22E33">
              <w:rPr>
                <w:sz w:val="18"/>
                <w:szCs w:val="18"/>
              </w:rPr>
              <w:t>.</w:t>
            </w:r>
          </w:p>
        </w:tc>
        <w:tc>
          <w:tcPr>
            <w:tcW w:w="796" w:type="pct"/>
            <w:vAlign w:val="center"/>
          </w:tcPr>
          <w:p w:rsidR="00464D48" w:rsidRPr="00D22E33" w:rsidRDefault="00464D48" w:rsidP="003B2C27">
            <w:pPr>
              <w:tabs>
                <w:tab w:val="right" w:pos="6838"/>
              </w:tabs>
              <w:jc w:val="center"/>
              <w:rPr>
                <w:sz w:val="18"/>
                <w:szCs w:val="18"/>
              </w:rPr>
            </w:pPr>
          </w:p>
        </w:tc>
      </w:tr>
      <w:tr w:rsidR="00464D48" w:rsidRPr="00D22E33" w:rsidTr="003B2C27">
        <w:trPr>
          <w:cantSplit/>
          <w:trHeight w:val="20"/>
        </w:trPr>
        <w:tc>
          <w:tcPr>
            <w:tcW w:w="366" w:type="pct"/>
            <w:shd w:val="clear" w:color="auto" w:fill="auto"/>
            <w:vAlign w:val="center"/>
          </w:tcPr>
          <w:p w:rsidR="00464D48" w:rsidRPr="00D22E33" w:rsidRDefault="00464D48" w:rsidP="003B2C27">
            <w:pPr>
              <w:numPr>
                <w:ilvl w:val="0"/>
                <w:numId w:val="3"/>
              </w:numPr>
              <w:ind w:right="-108"/>
              <w:rPr>
                <w:sz w:val="18"/>
                <w:szCs w:val="18"/>
              </w:rPr>
            </w:pPr>
          </w:p>
        </w:tc>
        <w:tc>
          <w:tcPr>
            <w:tcW w:w="2329" w:type="pct"/>
            <w:shd w:val="clear" w:color="auto" w:fill="auto"/>
            <w:vAlign w:val="center"/>
          </w:tcPr>
          <w:p w:rsidR="00464D48" w:rsidRPr="00D22E33" w:rsidRDefault="00464D48" w:rsidP="003B2C27">
            <w:pPr>
              <w:rPr>
                <w:sz w:val="18"/>
                <w:szCs w:val="18"/>
              </w:rPr>
            </w:pPr>
            <w:r w:rsidRPr="00D22E33">
              <w:rPr>
                <w:sz w:val="18"/>
                <w:szCs w:val="18"/>
              </w:rPr>
              <w:t xml:space="preserve">Koszt przeglądu technicznego urządzenia wraz z dojazdem do Zamawiającego oraz niezbędnymi do wymiany częściami, zalecanymi do wymiany przez producenta przy przeglądzie technicznym (wartość netto, waluta PLN)  po upływie okresu gwarancyjnego, </w:t>
            </w:r>
          </w:p>
        </w:tc>
        <w:tc>
          <w:tcPr>
            <w:tcW w:w="749" w:type="pct"/>
            <w:shd w:val="clear" w:color="auto" w:fill="auto"/>
            <w:vAlign w:val="center"/>
          </w:tcPr>
          <w:p w:rsidR="00464D48" w:rsidRPr="00BF7C74" w:rsidRDefault="00464D48" w:rsidP="003B2C27">
            <w:pPr>
              <w:jc w:val="center"/>
              <w:rPr>
                <w:b/>
                <w:sz w:val="16"/>
                <w:szCs w:val="18"/>
              </w:rPr>
            </w:pPr>
            <w:r w:rsidRPr="00BF7C74">
              <w:rPr>
                <w:b/>
                <w:sz w:val="16"/>
                <w:szCs w:val="18"/>
              </w:rPr>
              <w:t>TAK, podać</w:t>
            </w:r>
          </w:p>
        </w:tc>
        <w:tc>
          <w:tcPr>
            <w:tcW w:w="760" w:type="pct"/>
            <w:vAlign w:val="center"/>
          </w:tcPr>
          <w:p w:rsidR="00464D48" w:rsidRPr="00D22E33" w:rsidRDefault="00464D48" w:rsidP="003B2C27">
            <w:pPr>
              <w:jc w:val="center"/>
              <w:rPr>
                <w:sz w:val="18"/>
                <w:szCs w:val="18"/>
              </w:rPr>
            </w:pPr>
            <w:r w:rsidRPr="00D22E33">
              <w:rPr>
                <w:sz w:val="18"/>
                <w:szCs w:val="18"/>
              </w:rPr>
              <w:t>.</w:t>
            </w:r>
          </w:p>
        </w:tc>
        <w:tc>
          <w:tcPr>
            <w:tcW w:w="796" w:type="pct"/>
            <w:vAlign w:val="center"/>
          </w:tcPr>
          <w:p w:rsidR="00464D48" w:rsidRPr="00D22E33" w:rsidRDefault="00464D48" w:rsidP="003B2C27">
            <w:pPr>
              <w:tabs>
                <w:tab w:val="right" w:pos="6838"/>
              </w:tabs>
              <w:jc w:val="center"/>
              <w:rPr>
                <w:sz w:val="18"/>
                <w:szCs w:val="18"/>
              </w:rPr>
            </w:pPr>
          </w:p>
        </w:tc>
      </w:tr>
      <w:tr w:rsidR="00464D48" w:rsidRPr="00D22E33" w:rsidTr="003B2C27">
        <w:trPr>
          <w:cantSplit/>
          <w:trHeight w:val="20"/>
        </w:trPr>
        <w:tc>
          <w:tcPr>
            <w:tcW w:w="366" w:type="pct"/>
            <w:shd w:val="clear" w:color="auto" w:fill="auto"/>
            <w:vAlign w:val="center"/>
          </w:tcPr>
          <w:p w:rsidR="00464D48" w:rsidRPr="00D22E33" w:rsidRDefault="00464D48" w:rsidP="003B2C27">
            <w:pPr>
              <w:numPr>
                <w:ilvl w:val="0"/>
                <w:numId w:val="3"/>
              </w:numPr>
              <w:ind w:right="-108"/>
              <w:rPr>
                <w:sz w:val="18"/>
                <w:szCs w:val="18"/>
              </w:rPr>
            </w:pPr>
          </w:p>
        </w:tc>
        <w:tc>
          <w:tcPr>
            <w:tcW w:w="2329" w:type="pct"/>
            <w:shd w:val="clear" w:color="auto" w:fill="auto"/>
            <w:vAlign w:val="center"/>
          </w:tcPr>
          <w:p w:rsidR="00464D48" w:rsidRPr="00D22E33" w:rsidRDefault="00464D48" w:rsidP="003B2C27">
            <w:pPr>
              <w:rPr>
                <w:sz w:val="18"/>
                <w:szCs w:val="18"/>
              </w:rPr>
            </w:pPr>
            <w:r w:rsidRPr="00D22E33">
              <w:rPr>
                <w:sz w:val="18"/>
                <w:szCs w:val="18"/>
              </w:rPr>
              <w:t>Iloczyn częstotliwości przeglądów technicznych wymaganych przez producenta urządzenia i pełnych kosztów przeglądów technicznych (w tym niezbędnymi do wymiany częściami, zalecanymi do wymiany przez producenta przy przeglądzie technicznym, z wyłączeniem kosztów dojazdu) w przeliczeniu dla 6 lat eksploatacji</w:t>
            </w:r>
          </w:p>
        </w:tc>
        <w:tc>
          <w:tcPr>
            <w:tcW w:w="749" w:type="pct"/>
            <w:shd w:val="clear" w:color="auto" w:fill="auto"/>
            <w:vAlign w:val="center"/>
          </w:tcPr>
          <w:p w:rsidR="00464D48" w:rsidRPr="00BF7C74" w:rsidRDefault="00464D48" w:rsidP="003B2C27">
            <w:pPr>
              <w:jc w:val="center"/>
              <w:rPr>
                <w:b/>
                <w:sz w:val="16"/>
                <w:szCs w:val="18"/>
              </w:rPr>
            </w:pPr>
            <w:r w:rsidRPr="00BF7C74">
              <w:rPr>
                <w:b/>
                <w:sz w:val="16"/>
                <w:szCs w:val="18"/>
              </w:rPr>
              <w:t>TAK, podać</w:t>
            </w:r>
          </w:p>
        </w:tc>
        <w:tc>
          <w:tcPr>
            <w:tcW w:w="760" w:type="pct"/>
            <w:vAlign w:val="center"/>
          </w:tcPr>
          <w:p w:rsidR="00464D48" w:rsidRPr="00D22E33" w:rsidRDefault="00464D48" w:rsidP="003B2C27">
            <w:pPr>
              <w:jc w:val="center"/>
              <w:rPr>
                <w:sz w:val="18"/>
                <w:szCs w:val="18"/>
              </w:rPr>
            </w:pPr>
            <w:r w:rsidRPr="00D22E33">
              <w:rPr>
                <w:sz w:val="18"/>
                <w:szCs w:val="18"/>
              </w:rPr>
              <w:t>.</w:t>
            </w:r>
          </w:p>
        </w:tc>
        <w:tc>
          <w:tcPr>
            <w:tcW w:w="796" w:type="pct"/>
            <w:vAlign w:val="center"/>
          </w:tcPr>
          <w:p w:rsidR="00464D48" w:rsidRPr="00D22E33" w:rsidRDefault="00464D48" w:rsidP="003B2C27">
            <w:pPr>
              <w:tabs>
                <w:tab w:val="right" w:pos="6838"/>
              </w:tabs>
              <w:jc w:val="center"/>
              <w:rPr>
                <w:sz w:val="18"/>
                <w:szCs w:val="18"/>
              </w:rPr>
            </w:pPr>
          </w:p>
        </w:tc>
      </w:tr>
    </w:tbl>
    <w:p w:rsidR="00464D48" w:rsidRDefault="00464D48" w:rsidP="00464D48">
      <w:pPr>
        <w:pStyle w:val="Bezodstpw"/>
        <w:spacing w:line="276" w:lineRule="auto"/>
        <w:jc w:val="both"/>
        <w:rPr>
          <w:sz w:val="24"/>
          <w:szCs w:val="24"/>
        </w:rPr>
      </w:pPr>
    </w:p>
    <w:p w:rsidR="00464D48" w:rsidRDefault="00464D48" w:rsidP="00464D48">
      <w:pPr>
        <w:pStyle w:val="Bezodstpw"/>
        <w:numPr>
          <w:ilvl w:val="0"/>
          <w:numId w:val="1"/>
        </w:numPr>
        <w:spacing w:line="276" w:lineRule="auto"/>
        <w:jc w:val="both"/>
        <w:rPr>
          <w:sz w:val="24"/>
          <w:szCs w:val="24"/>
        </w:rPr>
      </w:pPr>
      <w:r>
        <w:rPr>
          <w:sz w:val="24"/>
          <w:szCs w:val="24"/>
        </w:rPr>
        <w:t xml:space="preserve">W załączniku nr 2 do SIWZ pakiet 2 Aparat RTG typu ramię C - ortopedyczny – 1 </w:t>
      </w:r>
      <w:proofErr w:type="spellStart"/>
      <w:r>
        <w:rPr>
          <w:sz w:val="24"/>
          <w:szCs w:val="24"/>
        </w:rPr>
        <w:t>kpl</w:t>
      </w:r>
      <w:proofErr w:type="spellEnd"/>
      <w:r>
        <w:rPr>
          <w:sz w:val="24"/>
          <w:szCs w:val="24"/>
        </w:rPr>
        <w:t>. – zestawienie parametrów, część D tabeli:</w:t>
      </w:r>
    </w:p>
    <w:p w:rsidR="00464D48" w:rsidRPr="002E751C" w:rsidRDefault="00464D48" w:rsidP="00464D48">
      <w:pPr>
        <w:pStyle w:val="Bezodstpw"/>
        <w:spacing w:line="276" w:lineRule="auto"/>
        <w:ind w:firstLine="708"/>
        <w:jc w:val="both"/>
        <w:rPr>
          <w:b/>
          <w:sz w:val="24"/>
          <w:szCs w:val="24"/>
        </w:rPr>
      </w:pPr>
      <w:r w:rsidRPr="002E751C">
        <w:rPr>
          <w:b/>
          <w:sz w:val="24"/>
          <w:szCs w:val="24"/>
        </w:rPr>
        <w:t>PRZED MODYFIKACJĄ: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
        <w:gridCol w:w="4702"/>
        <w:gridCol w:w="1367"/>
        <w:gridCol w:w="1362"/>
        <w:gridCol w:w="1362"/>
      </w:tblGrid>
      <w:tr w:rsidR="00464D48" w:rsidRPr="00D63F9A" w:rsidTr="003B2C27">
        <w:trPr>
          <w:cantSplit/>
          <w:trHeight w:val="20"/>
        </w:trPr>
        <w:tc>
          <w:tcPr>
            <w:tcW w:w="267" w:type="pct"/>
            <w:shd w:val="clear" w:color="auto" w:fill="D9D9D9"/>
            <w:vAlign w:val="center"/>
          </w:tcPr>
          <w:p w:rsidR="00464D48" w:rsidRPr="00D63F9A" w:rsidRDefault="00464D48" w:rsidP="003B2C27">
            <w:pPr>
              <w:ind w:right="-108"/>
              <w:rPr>
                <w:sz w:val="16"/>
                <w:szCs w:val="16"/>
              </w:rPr>
            </w:pPr>
            <w:r w:rsidRPr="00D63F9A">
              <w:rPr>
                <w:sz w:val="16"/>
                <w:szCs w:val="16"/>
              </w:rPr>
              <w:t>D</w:t>
            </w:r>
          </w:p>
        </w:tc>
        <w:tc>
          <w:tcPr>
            <w:tcW w:w="4733" w:type="pct"/>
            <w:gridSpan w:val="4"/>
            <w:shd w:val="clear" w:color="auto" w:fill="D9D9D9"/>
            <w:vAlign w:val="center"/>
          </w:tcPr>
          <w:p w:rsidR="00464D48" w:rsidRPr="00D63F9A" w:rsidRDefault="00464D48" w:rsidP="003B2C27">
            <w:pPr>
              <w:tabs>
                <w:tab w:val="right" w:pos="6838"/>
              </w:tabs>
              <w:rPr>
                <w:sz w:val="16"/>
                <w:szCs w:val="16"/>
              </w:rPr>
            </w:pPr>
            <w:r w:rsidRPr="00D63F9A">
              <w:rPr>
                <w:sz w:val="16"/>
                <w:szCs w:val="16"/>
              </w:rPr>
              <w:t xml:space="preserve">Koszty eksploatacji pogwarancyjnej oraz obsługi serwisowej pogwarancyjnej </w:t>
            </w:r>
          </w:p>
        </w:tc>
      </w:tr>
      <w:tr w:rsidR="00464D48" w:rsidRPr="00D63F9A" w:rsidTr="003B2C27">
        <w:trPr>
          <w:cantSplit/>
          <w:trHeight w:val="20"/>
        </w:trPr>
        <w:tc>
          <w:tcPr>
            <w:tcW w:w="267" w:type="pct"/>
            <w:shd w:val="clear" w:color="auto" w:fill="auto"/>
            <w:vAlign w:val="center"/>
          </w:tcPr>
          <w:p w:rsidR="00464D48" w:rsidRPr="00D63F9A" w:rsidRDefault="00464D48" w:rsidP="003B2C27">
            <w:pPr>
              <w:numPr>
                <w:ilvl w:val="0"/>
                <w:numId w:val="4"/>
              </w:numPr>
              <w:ind w:right="-108"/>
              <w:rPr>
                <w:sz w:val="16"/>
                <w:szCs w:val="16"/>
              </w:rPr>
            </w:pPr>
          </w:p>
        </w:tc>
        <w:tc>
          <w:tcPr>
            <w:tcW w:w="2531" w:type="pct"/>
            <w:shd w:val="clear" w:color="auto" w:fill="auto"/>
            <w:vAlign w:val="center"/>
          </w:tcPr>
          <w:p w:rsidR="00464D48" w:rsidRPr="00D63F9A" w:rsidRDefault="00464D48" w:rsidP="003B2C27">
            <w:pPr>
              <w:rPr>
                <w:sz w:val="16"/>
                <w:szCs w:val="16"/>
                <w:shd w:val="clear" w:color="auto" w:fill="FFFFFF"/>
              </w:rPr>
            </w:pPr>
            <w:r w:rsidRPr="00D63F9A">
              <w:rPr>
                <w:sz w:val="16"/>
                <w:szCs w:val="16"/>
                <w:shd w:val="clear" w:color="auto" w:fill="FFFFFF"/>
              </w:rPr>
              <w:t xml:space="preserve">Materiały eksploatacyjne niezbędne do wymiany zgodnie z zaleceniami producenta w przeliczeniu na okres eksploatacji </w:t>
            </w:r>
          </w:p>
          <w:p w:rsidR="00464D48" w:rsidRPr="00D63F9A" w:rsidRDefault="00464D48" w:rsidP="003B2C27">
            <w:pPr>
              <w:rPr>
                <w:sz w:val="16"/>
                <w:szCs w:val="16"/>
                <w:shd w:val="clear" w:color="auto" w:fill="FFFFFF"/>
              </w:rPr>
            </w:pPr>
            <w:r w:rsidRPr="00D63F9A">
              <w:rPr>
                <w:sz w:val="16"/>
                <w:szCs w:val="16"/>
                <w:shd w:val="clear" w:color="auto" w:fill="FFFFFF"/>
              </w:rPr>
              <w:t>5 lat – podać łączną cenę brutto oraz załączyć szczegółowe zestawienie asortymentu, stanowiącego podstawę wyliczenia</w:t>
            </w:r>
          </w:p>
        </w:tc>
        <w:tc>
          <w:tcPr>
            <w:tcW w:w="736" w:type="pct"/>
            <w:shd w:val="clear" w:color="auto" w:fill="auto"/>
            <w:vAlign w:val="center"/>
          </w:tcPr>
          <w:p w:rsidR="00464D48" w:rsidRPr="00D63F9A" w:rsidRDefault="00464D48" w:rsidP="003B2C27">
            <w:pPr>
              <w:jc w:val="center"/>
              <w:rPr>
                <w:color w:val="000000"/>
                <w:sz w:val="16"/>
                <w:szCs w:val="16"/>
              </w:rPr>
            </w:pPr>
            <w:r w:rsidRPr="00D63F9A">
              <w:rPr>
                <w:color w:val="000000"/>
                <w:sz w:val="16"/>
                <w:szCs w:val="16"/>
              </w:rPr>
              <w:t>Podać</w:t>
            </w:r>
          </w:p>
        </w:tc>
        <w:tc>
          <w:tcPr>
            <w:tcW w:w="733" w:type="pct"/>
            <w:vAlign w:val="center"/>
          </w:tcPr>
          <w:p w:rsidR="00464D48" w:rsidRPr="00D63F9A" w:rsidRDefault="00464D48" w:rsidP="003B2C27">
            <w:pPr>
              <w:tabs>
                <w:tab w:val="right" w:pos="6838"/>
              </w:tabs>
              <w:jc w:val="center"/>
              <w:rPr>
                <w:sz w:val="16"/>
                <w:szCs w:val="16"/>
              </w:rPr>
            </w:pPr>
            <w:r w:rsidRPr="00D63F9A">
              <w:rPr>
                <w:color w:val="000000"/>
                <w:sz w:val="16"/>
                <w:szCs w:val="16"/>
              </w:rPr>
              <w:t>-</w:t>
            </w:r>
          </w:p>
        </w:tc>
        <w:tc>
          <w:tcPr>
            <w:tcW w:w="733" w:type="pct"/>
            <w:vAlign w:val="center"/>
          </w:tcPr>
          <w:p w:rsidR="00464D48" w:rsidRPr="00D63F9A" w:rsidRDefault="00464D48" w:rsidP="003B2C27">
            <w:pPr>
              <w:tabs>
                <w:tab w:val="right" w:pos="6838"/>
              </w:tabs>
              <w:jc w:val="center"/>
              <w:rPr>
                <w:sz w:val="16"/>
                <w:szCs w:val="16"/>
              </w:rPr>
            </w:pPr>
          </w:p>
        </w:tc>
      </w:tr>
      <w:tr w:rsidR="00464D48" w:rsidRPr="00D63F9A" w:rsidTr="003B2C27">
        <w:trPr>
          <w:cantSplit/>
          <w:trHeight w:val="20"/>
        </w:trPr>
        <w:tc>
          <w:tcPr>
            <w:tcW w:w="267" w:type="pct"/>
            <w:shd w:val="clear" w:color="auto" w:fill="auto"/>
            <w:vAlign w:val="center"/>
          </w:tcPr>
          <w:p w:rsidR="00464D48" w:rsidRPr="00D63F9A" w:rsidRDefault="00464D48" w:rsidP="003B2C27">
            <w:pPr>
              <w:numPr>
                <w:ilvl w:val="0"/>
                <w:numId w:val="4"/>
              </w:numPr>
              <w:ind w:right="-108"/>
              <w:rPr>
                <w:sz w:val="16"/>
                <w:szCs w:val="16"/>
              </w:rPr>
            </w:pPr>
          </w:p>
        </w:tc>
        <w:tc>
          <w:tcPr>
            <w:tcW w:w="2531" w:type="pct"/>
            <w:shd w:val="clear" w:color="auto" w:fill="auto"/>
            <w:vAlign w:val="center"/>
          </w:tcPr>
          <w:p w:rsidR="00464D48" w:rsidRPr="00D63F9A" w:rsidRDefault="00464D48" w:rsidP="003B2C27">
            <w:pPr>
              <w:rPr>
                <w:sz w:val="16"/>
                <w:szCs w:val="16"/>
              </w:rPr>
            </w:pPr>
            <w:r w:rsidRPr="00D63F9A">
              <w:rPr>
                <w:sz w:val="16"/>
                <w:szCs w:val="16"/>
              </w:rPr>
              <w:t>Częstotliwość wykonania przeglądów technicznych zalecanych przez producenta</w:t>
            </w:r>
          </w:p>
        </w:tc>
        <w:tc>
          <w:tcPr>
            <w:tcW w:w="736" w:type="pct"/>
            <w:shd w:val="clear" w:color="auto" w:fill="auto"/>
            <w:vAlign w:val="center"/>
          </w:tcPr>
          <w:p w:rsidR="00464D48" w:rsidRPr="00D63F9A" w:rsidRDefault="00464D48" w:rsidP="003B2C27">
            <w:pPr>
              <w:jc w:val="center"/>
              <w:rPr>
                <w:color w:val="000000"/>
                <w:sz w:val="16"/>
                <w:szCs w:val="16"/>
              </w:rPr>
            </w:pPr>
            <w:r w:rsidRPr="00D63F9A">
              <w:rPr>
                <w:color w:val="000000"/>
                <w:sz w:val="16"/>
                <w:szCs w:val="16"/>
              </w:rPr>
              <w:t>podać</w:t>
            </w:r>
          </w:p>
        </w:tc>
        <w:tc>
          <w:tcPr>
            <w:tcW w:w="733" w:type="pct"/>
            <w:vAlign w:val="center"/>
          </w:tcPr>
          <w:p w:rsidR="00464D48" w:rsidRPr="00D63F9A" w:rsidRDefault="00464D48" w:rsidP="003B2C27">
            <w:pPr>
              <w:tabs>
                <w:tab w:val="right" w:pos="6838"/>
              </w:tabs>
              <w:jc w:val="center"/>
              <w:rPr>
                <w:sz w:val="16"/>
                <w:szCs w:val="16"/>
              </w:rPr>
            </w:pPr>
            <w:r w:rsidRPr="00D63F9A">
              <w:rPr>
                <w:sz w:val="16"/>
                <w:szCs w:val="16"/>
              </w:rPr>
              <w:t>-</w:t>
            </w:r>
          </w:p>
        </w:tc>
        <w:tc>
          <w:tcPr>
            <w:tcW w:w="733" w:type="pct"/>
            <w:vAlign w:val="center"/>
          </w:tcPr>
          <w:p w:rsidR="00464D48" w:rsidRPr="00D63F9A" w:rsidRDefault="00464D48" w:rsidP="003B2C27">
            <w:pPr>
              <w:tabs>
                <w:tab w:val="right" w:pos="6838"/>
              </w:tabs>
              <w:jc w:val="center"/>
              <w:rPr>
                <w:sz w:val="16"/>
                <w:szCs w:val="16"/>
              </w:rPr>
            </w:pPr>
          </w:p>
        </w:tc>
      </w:tr>
      <w:tr w:rsidR="00464D48" w:rsidRPr="00D63F9A" w:rsidTr="003B2C27">
        <w:trPr>
          <w:cantSplit/>
          <w:trHeight w:val="20"/>
        </w:trPr>
        <w:tc>
          <w:tcPr>
            <w:tcW w:w="267" w:type="pct"/>
            <w:shd w:val="clear" w:color="auto" w:fill="auto"/>
            <w:vAlign w:val="center"/>
          </w:tcPr>
          <w:p w:rsidR="00464D48" w:rsidRPr="00D63F9A" w:rsidRDefault="00464D48" w:rsidP="003B2C27">
            <w:pPr>
              <w:numPr>
                <w:ilvl w:val="0"/>
                <w:numId w:val="4"/>
              </w:numPr>
              <w:ind w:right="-108"/>
              <w:rPr>
                <w:sz w:val="16"/>
                <w:szCs w:val="16"/>
              </w:rPr>
            </w:pPr>
          </w:p>
        </w:tc>
        <w:tc>
          <w:tcPr>
            <w:tcW w:w="2531" w:type="pct"/>
            <w:shd w:val="clear" w:color="auto" w:fill="auto"/>
            <w:vAlign w:val="center"/>
          </w:tcPr>
          <w:p w:rsidR="00464D48" w:rsidRPr="00D63F9A" w:rsidRDefault="00464D48" w:rsidP="003B2C27">
            <w:pPr>
              <w:rPr>
                <w:sz w:val="16"/>
                <w:szCs w:val="16"/>
              </w:rPr>
            </w:pPr>
            <w:r w:rsidRPr="00D63F9A">
              <w:rPr>
                <w:rFonts w:eastAsia="Calibri"/>
                <w:sz w:val="16"/>
                <w:szCs w:val="16"/>
              </w:rPr>
              <w:t>Wykonawca gwarantuje Zamawiającemu pełen zakres odpłatnej obsługi pogwarancyjnej w Polsce przez serwis firmy producenta w okresie co najmniej 10 lat od daty dostawy</w:t>
            </w:r>
          </w:p>
        </w:tc>
        <w:tc>
          <w:tcPr>
            <w:tcW w:w="736" w:type="pct"/>
            <w:shd w:val="clear" w:color="auto" w:fill="auto"/>
            <w:vAlign w:val="center"/>
          </w:tcPr>
          <w:p w:rsidR="00464D48" w:rsidRPr="00D63F9A" w:rsidRDefault="00464D48" w:rsidP="003B2C27">
            <w:pPr>
              <w:jc w:val="center"/>
              <w:rPr>
                <w:color w:val="000000"/>
                <w:sz w:val="16"/>
                <w:szCs w:val="16"/>
              </w:rPr>
            </w:pPr>
            <w:r w:rsidRPr="00D63F9A">
              <w:rPr>
                <w:color w:val="000000"/>
                <w:sz w:val="16"/>
                <w:szCs w:val="16"/>
              </w:rPr>
              <w:t>TAK</w:t>
            </w:r>
          </w:p>
        </w:tc>
        <w:tc>
          <w:tcPr>
            <w:tcW w:w="733" w:type="pct"/>
            <w:vAlign w:val="center"/>
          </w:tcPr>
          <w:p w:rsidR="00464D48" w:rsidRPr="00D63F9A" w:rsidRDefault="00464D48" w:rsidP="003B2C27">
            <w:pPr>
              <w:tabs>
                <w:tab w:val="right" w:pos="6838"/>
              </w:tabs>
              <w:jc w:val="center"/>
              <w:rPr>
                <w:sz w:val="16"/>
                <w:szCs w:val="16"/>
              </w:rPr>
            </w:pPr>
            <w:r w:rsidRPr="00D63F9A">
              <w:rPr>
                <w:sz w:val="16"/>
                <w:szCs w:val="16"/>
              </w:rPr>
              <w:t>-</w:t>
            </w:r>
          </w:p>
        </w:tc>
        <w:tc>
          <w:tcPr>
            <w:tcW w:w="733" w:type="pct"/>
            <w:vAlign w:val="center"/>
          </w:tcPr>
          <w:p w:rsidR="00464D48" w:rsidRPr="00D63F9A" w:rsidRDefault="00464D48" w:rsidP="003B2C27">
            <w:pPr>
              <w:tabs>
                <w:tab w:val="right" w:pos="6838"/>
              </w:tabs>
              <w:jc w:val="center"/>
              <w:rPr>
                <w:sz w:val="16"/>
                <w:szCs w:val="16"/>
              </w:rPr>
            </w:pPr>
          </w:p>
        </w:tc>
      </w:tr>
      <w:tr w:rsidR="00464D48" w:rsidRPr="00D63F9A" w:rsidTr="003B2C27">
        <w:trPr>
          <w:cantSplit/>
          <w:trHeight w:val="20"/>
        </w:trPr>
        <w:tc>
          <w:tcPr>
            <w:tcW w:w="267" w:type="pct"/>
            <w:shd w:val="clear" w:color="auto" w:fill="auto"/>
            <w:vAlign w:val="center"/>
          </w:tcPr>
          <w:p w:rsidR="00464D48" w:rsidRPr="00D63F9A" w:rsidRDefault="00464D48" w:rsidP="003B2C27">
            <w:pPr>
              <w:numPr>
                <w:ilvl w:val="0"/>
                <w:numId w:val="4"/>
              </w:numPr>
              <w:ind w:right="-108"/>
              <w:rPr>
                <w:sz w:val="16"/>
                <w:szCs w:val="16"/>
              </w:rPr>
            </w:pPr>
          </w:p>
        </w:tc>
        <w:tc>
          <w:tcPr>
            <w:tcW w:w="2531" w:type="pct"/>
            <w:shd w:val="clear" w:color="auto" w:fill="auto"/>
            <w:vAlign w:val="center"/>
          </w:tcPr>
          <w:p w:rsidR="00464D48" w:rsidRPr="00D63F9A" w:rsidRDefault="00464D48" w:rsidP="003B2C27">
            <w:pPr>
              <w:rPr>
                <w:sz w:val="16"/>
                <w:szCs w:val="16"/>
              </w:rPr>
            </w:pPr>
            <w:r w:rsidRPr="00D63F9A">
              <w:rPr>
                <w:sz w:val="16"/>
                <w:szCs w:val="16"/>
              </w:rPr>
              <w:t>Gwarantowany koszt rocznego, pełnego kontraktu serwisowego (wartość netto, waluta PLN) zawierającego wszystkie koszty (w tym m.in. wszystkie części zamienne i przeglądy), możliwego do zawarcia po upływie okresu gwarancyjnego wiążący przez okres 2 lat po upływie okresu gwarancji</w:t>
            </w:r>
          </w:p>
        </w:tc>
        <w:tc>
          <w:tcPr>
            <w:tcW w:w="736" w:type="pct"/>
            <w:shd w:val="clear" w:color="auto" w:fill="auto"/>
            <w:vAlign w:val="center"/>
          </w:tcPr>
          <w:p w:rsidR="00464D48" w:rsidRPr="00D63F9A" w:rsidRDefault="00464D48" w:rsidP="003B2C27">
            <w:pPr>
              <w:jc w:val="center"/>
              <w:rPr>
                <w:sz w:val="16"/>
                <w:szCs w:val="16"/>
              </w:rPr>
            </w:pPr>
            <w:r w:rsidRPr="00D63F9A">
              <w:rPr>
                <w:sz w:val="16"/>
                <w:szCs w:val="16"/>
              </w:rPr>
              <w:t>TAK, podać</w:t>
            </w:r>
          </w:p>
        </w:tc>
        <w:tc>
          <w:tcPr>
            <w:tcW w:w="733" w:type="pct"/>
            <w:vAlign w:val="center"/>
          </w:tcPr>
          <w:p w:rsidR="00464D48" w:rsidRPr="00D63F9A" w:rsidRDefault="00464D48" w:rsidP="003B2C27">
            <w:pPr>
              <w:jc w:val="center"/>
              <w:rPr>
                <w:color w:val="000000"/>
                <w:sz w:val="16"/>
                <w:szCs w:val="16"/>
              </w:rPr>
            </w:pPr>
            <w:r>
              <w:rPr>
                <w:color w:val="000000"/>
                <w:sz w:val="16"/>
                <w:szCs w:val="16"/>
              </w:rPr>
              <w:t>-</w:t>
            </w:r>
          </w:p>
        </w:tc>
        <w:tc>
          <w:tcPr>
            <w:tcW w:w="733" w:type="pct"/>
            <w:vAlign w:val="center"/>
          </w:tcPr>
          <w:p w:rsidR="00464D48" w:rsidRPr="00D63F9A" w:rsidRDefault="00464D48" w:rsidP="003B2C27">
            <w:pPr>
              <w:tabs>
                <w:tab w:val="right" w:pos="6838"/>
              </w:tabs>
              <w:jc w:val="center"/>
              <w:rPr>
                <w:sz w:val="16"/>
                <w:szCs w:val="16"/>
              </w:rPr>
            </w:pPr>
          </w:p>
        </w:tc>
      </w:tr>
      <w:tr w:rsidR="00464D48" w:rsidRPr="00D63F9A" w:rsidTr="003B2C27">
        <w:trPr>
          <w:cantSplit/>
          <w:trHeight w:val="20"/>
        </w:trPr>
        <w:tc>
          <w:tcPr>
            <w:tcW w:w="267" w:type="pct"/>
            <w:shd w:val="clear" w:color="auto" w:fill="auto"/>
            <w:vAlign w:val="center"/>
          </w:tcPr>
          <w:p w:rsidR="00464D48" w:rsidRPr="00D63F9A" w:rsidRDefault="00464D48" w:rsidP="003B2C27">
            <w:pPr>
              <w:numPr>
                <w:ilvl w:val="0"/>
                <w:numId w:val="4"/>
              </w:numPr>
              <w:ind w:right="-108"/>
              <w:rPr>
                <w:sz w:val="16"/>
                <w:szCs w:val="16"/>
              </w:rPr>
            </w:pPr>
          </w:p>
        </w:tc>
        <w:tc>
          <w:tcPr>
            <w:tcW w:w="2531" w:type="pct"/>
            <w:shd w:val="clear" w:color="auto" w:fill="auto"/>
            <w:vAlign w:val="center"/>
          </w:tcPr>
          <w:p w:rsidR="00464D48" w:rsidRPr="00D63F9A" w:rsidRDefault="00464D48" w:rsidP="003B2C27">
            <w:pPr>
              <w:rPr>
                <w:color w:val="000000"/>
                <w:sz w:val="16"/>
                <w:szCs w:val="16"/>
              </w:rPr>
            </w:pPr>
            <w:r w:rsidRPr="00D63F9A">
              <w:rPr>
                <w:color w:val="000000"/>
                <w:sz w:val="16"/>
                <w:szCs w:val="16"/>
              </w:rPr>
              <w:t>Gwarantowany koszt przeglądu technicznego urządzenia wraz z dojazdem do Zamawiającego oraz niezbędnymi do wymiany częściami, zalecanymi do wymiany przez producenta przy przeglądzie technicznym (wartość netto, waluta PLN)  po upływie okresu gwarancyjnego, wiążący przez okres min.2 lat po upływie okresu gwarancji</w:t>
            </w:r>
          </w:p>
        </w:tc>
        <w:tc>
          <w:tcPr>
            <w:tcW w:w="736" w:type="pct"/>
            <w:shd w:val="clear" w:color="auto" w:fill="auto"/>
            <w:vAlign w:val="center"/>
          </w:tcPr>
          <w:p w:rsidR="00464D48" w:rsidRPr="00D63F9A" w:rsidRDefault="00464D48" w:rsidP="003B2C27">
            <w:pPr>
              <w:jc w:val="center"/>
              <w:rPr>
                <w:color w:val="000000"/>
                <w:sz w:val="16"/>
                <w:szCs w:val="16"/>
              </w:rPr>
            </w:pPr>
            <w:r w:rsidRPr="00D63F9A">
              <w:rPr>
                <w:color w:val="000000"/>
                <w:sz w:val="16"/>
                <w:szCs w:val="16"/>
              </w:rPr>
              <w:t>TAK, podać</w:t>
            </w:r>
          </w:p>
        </w:tc>
        <w:tc>
          <w:tcPr>
            <w:tcW w:w="733" w:type="pct"/>
            <w:vAlign w:val="center"/>
          </w:tcPr>
          <w:p w:rsidR="00464D48" w:rsidRPr="00D63F9A" w:rsidRDefault="00464D48" w:rsidP="003B2C27">
            <w:pPr>
              <w:jc w:val="center"/>
              <w:rPr>
                <w:color w:val="000000"/>
                <w:sz w:val="16"/>
                <w:szCs w:val="16"/>
              </w:rPr>
            </w:pPr>
            <w:r>
              <w:rPr>
                <w:color w:val="000000"/>
                <w:sz w:val="16"/>
                <w:szCs w:val="16"/>
              </w:rPr>
              <w:t>-</w:t>
            </w:r>
          </w:p>
        </w:tc>
        <w:tc>
          <w:tcPr>
            <w:tcW w:w="733" w:type="pct"/>
            <w:vAlign w:val="center"/>
          </w:tcPr>
          <w:p w:rsidR="00464D48" w:rsidRPr="00D63F9A" w:rsidRDefault="00464D48" w:rsidP="003B2C27">
            <w:pPr>
              <w:tabs>
                <w:tab w:val="right" w:pos="6838"/>
              </w:tabs>
              <w:jc w:val="center"/>
              <w:rPr>
                <w:sz w:val="16"/>
                <w:szCs w:val="16"/>
              </w:rPr>
            </w:pPr>
          </w:p>
        </w:tc>
      </w:tr>
      <w:tr w:rsidR="00464D48" w:rsidRPr="00D63F9A" w:rsidTr="003B2C27">
        <w:trPr>
          <w:cantSplit/>
          <w:trHeight w:val="20"/>
        </w:trPr>
        <w:tc>
          <w:tcPr>
            <w:tcW w:w="267" w:type="pct"/>
            <w:shd w:val="clear" w:color="auto" w:fill="auto"/>
            <w:vAlign w:val="center"/>
          </w:tcPr>
          <w:p w:rsidR="00464D48" w:rsidRPr="00D63F9A" w:rsidRDefault="00464D48" w:rsidP="003B2C27">
            <w:pPr>
              <w:numPr>
                <w:ilvl w:val="0"/>
                <w:numId w:val="4"/>
              </w:numPr>
              <w:ind w:right="-108"/>
              <w:rPr>
                <w:sz w:val="16"/>
                <w:szCs w:val="16"/>
              </w:rPr>
            </w:pPr>
          </w:p>
        </w:tc>
        <w:tc>
          <w:tcPr>
            <w:tcW w:w="2531" w:type="pct"/>
            <w:shd w:val="clear" w:color="auto" w:fill="auto"/>
            <w:vAlign w:val="center"/>
          </w:tcPr>
          <w:p w:rsidR="00464D48" w:rsidRPr="00D63F9A" w:rsidRDefault="00464D48" w:rsidP="003B2C27">
            <w:pPr>
              <w:rPr>
                <w:color w:val="000000"/>
                <w:sz w:val="16"/>
                <w:szCs w:val="16"/>
              </w:rPr>
            </w:pPr>
            <w:r w:rsidRPr="00D63F9A">
              <w:rPr>
                <w:color w:val="000000"/>
                <w:sz w:val="16"/>
                <w:szCs w:val="16"/>
              </w:rPr>
              <w:t>Iloczyn częstotliwości przeglądów technicznych wymaganych przez producenta urządzenia i pełnych kosztów przeglądów technicznych (w tym niezbędnymi do wymiany częściami, zalecanymi do wymiany przez producenta przy przeglądzie technicznym, z wyłączeniem kosztów dojazdu) w przeliczeniu dla 5 lat eksploatacji</w:t>
            </w:r>
          </w:p>
        </w:tc>
        <w:tc>
          <w:tcPr>
            <w:tcW w:w="736" w:type="pct"/>
            <w:shd w:val="clear" w:color="auto" w:fill="auto"/>
            <w:vAlign w:val="center"/>
          </w:tcPr>
          <w:p w:rsidR="00464D48" w:rsidRPr="00D63F9A" w:rsidRDefault="00464D48" w:rsidP="003B2C27">
            <w:pPr>
              <w:jc w:val="center"/>
              <w:rPr>
                <w:color w:val="000000"/>
                <w:sz w:val="16"/>
                <w:szCs w:val="16"/>
              </w:rPr>
            </w:pPr>
            <w:r w:rsidRPr="00D63F9A">
              <w:rPr>
                <w:color w:val="000000"/>
                <w:sz w:val="16"/>
                <w:szCs w:val="16"/>
              </w:rPr>
              <w:t>TAK, podać</w:t>
            </w:r>
          </w:p>
        </w:tc>
        <w:tc>
          <w:tcPr>
            <w:tcW w:w="733" w:type="pct"/>
            <w:vAlign w:val="center"/>
          </w:tcPr>
          <w:p w:rsidR="00464D48" w:rsidRPr="00D63F9A" w:rsidRDefault="00464D48" w:rsidP="003B2C27">
            <w:pPr>
              <w:jc w:val="center"/>
              <w:rPr>
                <w:color w:val="000000"/>
                <w:sz w:val="16"/>
                <w:szCs w:val="16"/>
              </w:rPr>
            </w:pPr>
            <w:r>
              <w:rPr>
                <w:color w:val="000000"/>
                <w:sz w:val="16"/>
                <w:szCs w:val="16"/>
              </w:rPr>
              <w:t>-</w:t>
            </w:r>
          </w:p>
        </w:tc>
        <w:tc>
          <w:tcPr>
            <w:tcW w:w="733" w:type="pct"/>
            <w:vAlign w:val="center"/>
          </w:tcPr>
          <w:p w:rsidR="00464D48" w:rsidRPr="00D63F9A" w:rsidRDefault="00464D48" w:rsidP="003B2C27">
            <w:pPr>
              <w:tabs>
                <w:tab w:val="right" w:pos="6838"/>
              </w:tabs>
              <w:jc w:val="center"/>
              <w:rPr>
                <w:sz w:val="16"/>
                <w:szCs w:val="16"/>
              </w:rPr>
            </w:pPr>
          </w:p>
        </w:tc>
      </w:tr>
      <w:tr w:rsidR="00464D48" w:rsidRPr="00D63F9A" w:rsidTr="003B2C27">
        <w:trPr>
          <w:cantSplit/>
          <w:trHeight w:val="20"/>
        </w:trPr>
        <w:tc>
          <w:tcPr>
            <w:tcW w:w="267" w:type="pct"/>
            <w:shd w:val="clear" w:color="auto" w:fill="auto"/>
            <w:vAlign w:val="center"/>
          </w:tcPr>
          <w:p w:rsidR="00464D48" w:rsidRPr="00D63F9A" w:rsidRDefault="00464D48" w:rsidP="003B2C27">
            <w:pPr>
              <w:numPr>
                <w:ilvl w:val="0"/>
                <w:numId w:val="4"/>
              </w:numPr>
              <w:ind w:right="-108"/>
              <w:rPr>
                <w:sz w:val="16"/>
                <w:szCs w:val="16"/>
              </w:rPr>
            </w:pPr>
          </w:p>
        </w:tc>
        <w:tc>
          <w:tcPr>
            <w:tcW w:w="2531" w:type="pct"/>
            <w:shd w:val="clear" w:color="auto" w:fill="auto"/>
            <w:vAlign w:val="center"/>
          </w:tcPr>
          <w:p w:rsidR="00464D48" w:rsidRPr="00D63F9A" w:rsidRDefault="00464D48" w:rsidP="003B2C27">
            <w:pPr>
              <w:rPr>
                <w:color w:val="000000"/>
                <w:sz w:val="16"/>
                <w:szCs w:val="16"/>
              </w:rPr>
            </w:pPr>
            <w:r w:rsidRPr="00D63F9A">
              <w:rPr>
                <w:color w:val="000000"/>
                <w:sz w:val="16"/>
                <w:szCs w:val="16"/>
              </w:rPr>
              <w:t>Koszt robocizny i dojazdu w celu realizacji serwisu pogwarancyjnego (wartość netto, waluta PLN) przez okres 2 lat po upływie okresu gwarancji</w:t>
            </w:r>
            <w:r w:rsidRPr="00D63F9A">
              <w:rPr>
                <w:color w:val="000000"/>
                <w:sz w:val="16"/>
                <w:szCs w:val="16"/>
              </w:rPr>
              <w:br/>
              <w:t>Koszt roboczogodziny…………………………………zł/godz.</w:t>
            </w:r>
          </w:p>
        </w:tc>
        <w:tc>
          <w:tcPr>
            <w:tcW w:w="736" w:type="pct"/>
            <w:shd w:val="clear" w:color="auto" w:fill="auto"/>
            <w:vAlign w:val="center"/>
          </w:tcPr>
          <w:p w:rsidR="00464D48" w:rsidRPr="00D63F9A" w:rsidRDefault="00464D48" w:rsidP="003B2C27">
            <w:pPr>
              <w:jc w:val="center"/>
              <w:rPr>
                <w:color w:val="000000"/>
                <w:sz w:val="16"/>
                <w:szCs w:val="16"/>
              </w:rPr>
            </w:pPr>
            <w:r w:rsidRPr="00D63F9A">
              <w:rPr>
                <w:color w:val="000000"/>
                <w:sz w:val="16"/>
                <w:szCs w:val="16"/>
              </w:rPr>
              <w:t>TAK, podać</w:t>
            </w:r>
          </w:p>
        </w:tc>
        <w:tc>
          <w:tcPr>
            <w:tcW w:w="733" w:type="pct"/>
            <w:vAlign w:val="center"/>
          </w:tcPr>
          <w:p w:rsidR="00464D48" w:rsidRPr="00D63F9A" w:rsidRDefault="00464D48" w:rsidP="003B2C27">
            <w:pPr>
              <w:jc w:val="center"/>
              <w:rPr>
                <w:color w:val="000000"/>
                <w:sz w:val="16"/>
                <w:szCs w:val="16"/>
              </w:rPr>
            </w:pPr>
            <w:r>
              <w:rPr>
                <w:color w:val="000000"/>
                <w:sz w:val="16"/>
                <w:szCs w:val="16"/>
              </w:rPr>
              <w:t>-</w:t>
            </w:r>
          </w:p>
        </w:tc>
        <w:tc>
          <w:tcPr>
            <w:tcW w:w="733" w:type="pct"/>
            <w:vAlign w:val="center"/>
          </w:tcPr>
          <w:p w:rsidR="00464D48" w:rsidRPr="00D63F9A" w:rsidRDefault="00464D48" w:rsidP="003B2C27">
            <w:pPr>
              <w:tabs>
                <w:tab w:val="right" w:pos="6838"/>
              </w:tabs>
              <w:jc w:val="center"/>
              <w:rPr>
                <w:sz w:val="16"/>
                <w:szCs w:val="16"/>
              </w:rPr>
            </w:pPr>
          </w:p>
        </w:tc>
      </w:tr>
      <w:tr w:rsidR="00464D48" w:rsidRPr="00D63F9A" w:rsidTr="003B2C27">
        <w:trPr>
          <w:cantSplit/>
          <w:trHeight w:val="20"/>
        </w:trPr>
        <w:tc>
          <w:tcPr>
            <w:tcW w:w="267" w:type="pct"/>
            <w:shd w:val="clear" w:color="auto" w:fill="auto"/>
            <w:vAlign w:val="center"/>
          </w:tcPr>
          <w:p w:rsidR="00464D48" w:rsidRPr="00D63F9A" w:rsidRDefault="00464D48" w:rsidP="003B2C27">
            <w:pPr>
              <w:numPr>
                <w:ilvl w:val="0"/>
                <w:numId w:val="4"/>
              </w:numPr>
              <w:ind w:right="-108"/>
              <w:rPr>
                <w:sz w:val="16"/>
                <w:szCs w:val="16"/>
              </w:rPr>
            </w:pPr>
          </w:p>
        </w:tc>
        <w:tc>
          <w:tcPr>
            <w:tcW w:w="2531" w:type="pct"/>
            <w:shd w:val="clear" w:color="auto" w:fill="auto"/>
            <w:vAlign w:val="center"/>
          </w:tcPr>
          <w:p w:rsidR="00464D48" w:rsidRPr="00D63F9A" w:rsidRDefault="00464D48" w:rsidP="003B2C27">
            <w:pPr>
              <w:rPr>
                <w:sz w:val="16"/>
                <w:szCs w:val="16"/>
              </w:rPr>
            </w:pPr>
            <w:r w:rsidRPr="00D63F9A">
              <w:rPr>
                <w:sz w:val="16"/>
                <w:szCs w:val="16"/>
              </w:rPr>
              <w:t>Koszt  robocizny i dojazdu w celu realizacji serwisu pogwarancyjnego (wartość netto, waluta PLN) przez okres 2 lat po upływie okresu gwarancji</w:t>
            </w:r>
            <w:r w:rsidRPr="00D63F9A">
              <w:rPr>
                <w:sz w:val="16"/>
                <w:szCs w:val="16"/>
              </w:rPr>
              <w:br/>
              <w:t>Koszt dojazdu……………………………………ryczałt</w:t>
            </w:r>
          </w:p>
        </w:tc>
        <w:tc>
          <w:tcPr>
            <w:tcW w:w="736" w:type="pct"/>
            <w:shd w:val="clear" w:color="auto" w:fill="auto"/>
            <w:vAlign w:val="center"/>
          </w:tcPr>
          <w:p w:rsidR="00464D48" w:rsidRPr="00D63F9A" w:rsidRDefault="00464D48" w:rsidP="003B2C27">
            <w:pPr>
              <w:jc w:val="center"/>
              <w:rPr>
                <w:sz w:val="16"/>
                <w:szCs w:val="16"/>
              </w:rPr>
            </w:pPr>
            <w:r w:rsidRPr="00D63F9A">
              <w:rPr>
                <w:sz w:val="16"/>
                <w:szCs w:val="16"/>
              </w:rPr>
              <w:t>TAK, podać</w:t>
            </w:r>
          </w:p>
        </w:tc>
        <w:tc>
          <w:tcPr>
            <w:tcW w:w="733" w:type="pct"/>
            <w:vAlign w:val="center"/>
          </w:tcPr>
          <w:p w:rsidR="00464D48" w:rsidRPr="00D63F9A" w:rsidRDefault="00464D48" w:rsidP="003B2C27">
            <w:pPr>
              <w:jc w:val="center"/>
              <w:rPr>
                <w:color w:val="000000"/>
                <w:sz w:val="16"/>
                <w:szCs w:val="16"/>
              </w:rPr>
            </w:pPr>
            <w:r>
              <w:rPr>
                <w:color w:val="000000"/>
                <w:sz w:val="16"/>
                <w:szCs w:val="16"/>
              </w:rPr>
              <w:t>-</w:t>
            </w:r>
          </w:p>
        </w:tc>
        <w:tc>
          <w:tcPr>
            <w:tcW w:w="733" w:type="pct"/>
            <w:vAlign w:val="center"/>
          </w:tcPr>
          <w:p w:rsidR="00464D48" w:rsidRPr="00D63F9A" w:rsidRDefault="00464D48" w:rsidP="003B2C27">
            <w:pPr>
              <w:tabs>
                <w:tab w:val="right" w:pos="6838"/>
              </w:tabs>
              <w:jc w:val="center"/>
              <w:rPr>
                <w:sz w:val="16"/>
                <w:szCs w:val="16"/>
              </w:rPr>
            </w:pPr>
          </w:p>
        </w:tc>
      </w:tr>
    </w:tbl>
    <w:p w:rsidR="00464D48" w:rsidRDefault="00464D48" w:rsidP="00464D48">
      <w:pPr>
        <w:pStyle w:val="Bezodstpw"/>
        <w:spacing w:line="276" w:lineRule="auto"/>
        <w:ind w:firstLine="708"/>
        <w:jc w:val="both"/>
        <w:rPr>
          <w:sz w:val="24"/>
          <w:szCs w:val="24"/>
        </w:rPr>
      </w:pPr>
    </w:p>
    <w:p w:rsidR="00464D48" w:rsidRDefault="00464D48" w:rsidP="00464D48">
      <w:pPr>
        <w:pStyle w:val="Bezodstpw"/>
        <w:spacing w:line="276" w:lineRule="auto"/>
        <w:ind w:firstLine="708"/>
        <w:jc w:val="both"/>
        <w:rPr>
          <w:b/>
          <w:sz w:val="24"/>
          <w:szCs w:val="24"/>
        </w:rPr>
      </w:pPr>
    </w:p>
    <w:p w:rsidR="00464D48" w:rsidRPr="002E751C" w:rsidRDefault="00464D48" w:rsidP="00464D48">
      <w:pPr>
        <w:pStyle w:val="Bezodstpw"/>
        <w:spacing w:line="276" w:lineRule="auto"/>
        <w:ind w:firstLine="708"/>
        <w:jc w:val="both"/>
        <w:rPr>
          <w:b/>
          <w:sz w:val="24"/>
          <w:szCs w:val="24"/>
        </w:rPr>
      </w:pPr>
      <w:r w:rsidRPr="002E751C">
        <w:rPr>
          <w:b/>
          <w:sz w:val="24"/>
          <w:szCs w:val="24"/>
        </w:rPr>
        <w:lastRenderedPageBreak/>
        <w:t>PO MODYFIKACJI:</w:t>
      </w:r>
    </w:p>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4292"/>
        <w:gridCol w:w="1380"/>
        <w:gridCol w:w="1401"/>
        <w:gridCol w:w="1467"/>
      </w:tblGrid>
      <w:tr w:rsidR="00464D48" w:rsidRPr="00551E4A" w:rsidTr="003B2C27">
        <w:trPr>
          <w:cantSplit/>
          <w:trHeight w:val="20"/>
        </w:trPr>
        <w:tc>
          <w:tcPr>
            <w:tcW w:w="366" w:type="pct"/>
            <w:shd w:val="clear" w:color="auto" w:fill="D9D9D9"/>
            <w:vAlign w:val="center"/>
          </w:tcPr>
          <w:p w:rsidR="00464D48" w:rsidRPr="00551E4A" w:rsidRDefault="00464D48" w:rsidP="003B2C27">
            <w:pPr>
              <w:ind w:right="-108"/>
              <w:rPr>
                <w:b/>
                <w:sz w:val="18"/>
                <w:szCs w:val="18"/>
              </w:rPr>
            </w:pPr>
            <w:r w:rsidRPr="00551E4A">
              <w:rPr>
                <w:b/>
                <w:sz w:val="18"/>
                <w:szCs w:val="18"/>
              </w:rPr>
              <w:t>D</w:t>
            </w:r>
            <w:r>
              <w:rPr>
                <w:b/>
                <w:sz w:val="18"/>
                <w:szCs w:val="18"/>
              </w:rPr>
              <w:t>.</w:t>
            </w:r>
          </w:p>
        </w:tc>
        <w:tc>
          <w:tcPr>
            <w:tcW w:w="4634" w:type="pct"/>
            <w:gridSpan w:val="4"/>
            <w:shd w:val="clear" w:color="auto" w:fill="D9D9D9"/>
            <w:vAlign w:val="center"/>
          </w:tcPr>
          <w:p w:rsidR="00464D48" w:rsidRPr="00551E4A" w:rsidRDefault="00464D48" w:rsidP="003B2C27">
            <w:pPr>
              <w:tabs>
                <w:tab w:val="right" w:pos="6838"/>
              </w:tabs>
              <w:rPr>
                <w:b/>
                <w:sz w:val="18"/>
                <w:szCs w:val="18"/>
              </w:rPr>
            </w:pPr>
            <w:r w:rsidRPr="00551E4A">
              <w:rPr>
                <w:b/>
                <w:sz w:val="18"/>
                <w:szCs w:val="18"/>
              </w:rPr>
              <w:t xml:space="preserve">Koszty eksploatacji pogwarancyjnej oraz obsługi serwisowej pogwarancyjnej </w:t>
            </w:r>
          </w:p>
        </w:tc>
      </w:tr>
      <w:tr w:rsidR="00464D48" w:rsidRPr="00D22E33" w:rsidTr="003B2C27">
        <w:trPr>
          <w:cantSplit/>
          <w:trHeight w:val="20"/>
        </w:trPr>
        <w:tc>
          <w:tcPr>
            <w:tcW w:w="366" w:type="pct"/>
            <w:shd w:val="clear" w:color="auto" w:fill="auto"/>
            <w:vAlign w:val="center"/>
          </w:tcPr>
          <w:p w:rsidR="00464D48" w:rsidRPr="00D22E33" w:rsidRDefault="00464D48" w:rsidP="00464D48">
            <w:pPr>
              <w:numPr>
                <w:ilvl w:val="0"/>
                <w:numId w:val="7"/>
              </w:numPr>
              <w:ind w:right="-108"/>
              <w:rPr>
                <w:sz w:val="18"/>
                <w:szCs w:val="18"/>
              </w:rPr>
            </w:pPr>
          </w:p>
        </w:tc>
        <w:tc>
          <w:tcPr>
            <w:tcW w:w="2329" w:type="pct"/>
            <w:shd w:val="clear" w:color="auto" w:fill="auto"/>
            <w:vAlign w:val="center"/>
          </w:tcPr>
          <w:p w:rsidR="00464D48" w:rsidRPr="00D22E33" w:rsidRDefault="00464D48" w:rsidP="003B2C27">
            <w:pPr>
              <w:rPr>
                <w:sz w:val="18"/>
                <w:szCs w:val="18"/>
                <w:shd w:val="clear" w:color="auto" w:fill="FFFFFF"/>
              </w:rPr>
            </w:pPr>
            <w:r w:rsidRPr="00D22E33">
              <w:rPr>
                <w:sz w:val="18"/>
                <w:szCs w:val="18"/>
                <w:shd w:val="clear" w:color="auto" w:fill="FFFFFF"/>
              </w:rPr>
              <w:t>Materiały eksploatacyjne niezbędne do wymiany zgodnie z zaleceniami producenta w prze</w:t>
            </w:r>
            <w:r>
              <w:rPr>
                <w:sz w:val="18"/>
                <w:szCs w:val="18"/>
                <w:shd w:val="clear" w:color="auto" w:fill="FFFFFF"/>
              </w:rPr>
              <w:t xml:space="preserve">liczeniu na okres eksploatacji; </w:t>
            </w:r>
            <w:r w:rsidRPr="00D22E33">
              <w:rPr>
                <w:sz w:val="18"/>
                <w:szCs w:val="18"/>
                <w:shd w:val="clear" w:color="auto" w:fill="FFFFFF"/>
              </w:rPr>
              <w:t xml:space="preserve">6 lat – podać łączną cenę brutto </w:t>
            </w:r>
          </w:p>
        </w:tc>
        <w:tc>
          <w:tcPr>
            <w:tcW w:w="749" w:type="pct"/>
            <w:shd w:val="clear" w:color="auto" w:fill="auto"/>
            <w:vAlign w:val="center"/>
          </w:tcPr>
          <w:p w:rsidR="00464D48" w:rsidRPr="00BF7C74" w:rsidRDefault="00464D48" w:rsidP="003B2C27">
            <w:pPr>
              <w:jc w:val="center"/>
              <w:rPr>
                <w:b/>
                <w:sz w:val="16"/>
                <w:szCs w:val="18"/>
              </w:rPr>
            </w:pPr>
            <w:r w:rsidRPr="00BF7C74">
              <w:rPr>
                <w:b/>
                <w:sz w:val="16"/>
                <w:szCs w:val="18"/>
              </w:rPr>
              <w:t>Podać</w:t>
            </w:r>
          </w:p>
        </w:tc>
        <w:tc>
          <w:tcPr>
            <w:tcW w:w="760" w:type="pct"/>
            <w:vAlign w:val="center"/>
          </w:tcPr>
          <w:p w:rsidR="00464D48" w:rsidRPr="00D22E33" w:rsidRDefault="00464D48" w:rsidP="003B2C27">
            <w:pPr>
              <w:tabs>
                <w:tab w:val="right" w:pos="6838"/>
              </w:tabs>
              <w:jc w:val="center"/>
              <w:rPr>
                <w:sz w:val="18"/>
                <w:szCs w:val="18"/>
              </w:rPr>
            </w:pPr>
            <w:r w:rsidRPr="00D22E33">
              <w:rPr>
                <w:sz w:val="18"/>
                <w:szCs w:val="18"/>
              </w:rPr>
              <w:t>-</w:t>
            </w:r>
          </w:p>
        </w:tc>
        <w:tc>
          <w:tcPr>
            <w:tcW w:w="796" w:type="pct"/>
            <w:vAlign w:val="center"/>
          </w:tcPr>
          <w:p w:rsidR="00464D48" w:rsidRPr="00D22E33" w:rsidRDefault="00464D48" w:rsidP="003B2C27">
            <w:pPr>
              <w:tabs>
                <w:tab w:val="right" w:pos="6838"/>
              </w:tabs>
              <w:jc w:val="center"/>
              <w:rPr>
                <w:sz w:val="18"/>
                <w:szCs w:val="18"/>
              </w:rPr>
            </w:pPr>
          </w:p>
        </w:tc>
      </w:tr>
      <w:tr w:rsidR="00464D48" w:rsidRPr="00D22E33" w:rsidTr="003B2C27">
        <w:trPr>
          <w:cantSplit/>
          <w:trHeight w:val="20"/>
        </w:trPr>
        <w:tc>
          <w:tcPr>
            <w:tcW w:w="366" w:type="pct"/>
            <w:shd w:val="clear" w:color="auto" w:fill="auto"/>
            <w:vAlign w:val="center"/>
          </w:tcPr>
          <w:p w:rsidR="00464D48" w:rsidRPr="00D22E33" w:rsidRDefault="00464D48" w:rsidP="00464D48">
            <w:pPr>
              <w:numPr>
                <w:ilvl w:val="0"/>
                <w:numId w:val="7"/>
              </w:numPr>
              <w:ind w:right="-108"/>
              <w:rPr>
                <w:sz w:val="18"/>
                <w:szCs w:val="18"/>
              </w:rPr>
            </w:pPr>
          </w:p>
        </w:tc>
        <w:tc>
          <w:tcPr>
            <w:tcW w:w="2329" w:type="pct"/>
            <w:shd w:val="clear" w:color="auto" w:fill="auto"/>
            <w:vAlign w:val="center"/>
          </w:tcPr>
          <w:p w:rsidR="00464D48" w:rsidRPr="00D22E33" w:rsidRDefault="00464D48" w:rsidP="003B2C27">
            <w:pPr>
              <w:rPr>
                <w:sz w:val="18"/>
                <w:szCs w:val="18"/>
              </w:rPr>
            </w:pPr>
            <w:r w:rsidRPr="00D22E33">
              <w:rPr>
                <w:sz w:val="18"/>
                <w:szCs w:val="18"/>
              </w:rPr>
              <w:t>Częstotliwość wykonania przeglądów technicznych zalecanych przez producenta</w:t>
            </w:r>
          </w:p>
        </w:tc>
        <w:tc>
          <w:tcPr>
            <w:tcW w:w="749" w:type="pct"/>
            <w:shd w:val="clear" w:color="auto" w:fill="auto"/>
            <w:vAlign w:val="center"/>
          </w:tcPr>
          <w:p w:rsidR="00464D48" w:rsidRPr="00BF7C74" w:rsidRDefault="00464D48" w:rsidP="003B2C27">
            <w:pPr>
              <w:jc w:val="center"/>
              <w:rPr>
                <w:b/>
                <w:sz w:val="16"/>
                <w:szCs w:val="18"/>
              </w:rPr>
            </w:pPr>
            <w:r w:rsidRPr="00BF7C74">
              <w:rPr>
                <w:b/>
                <w:sz w:val="16"/>
                <w:szCs w:val="18"/>
              </w:rPr>
              <w:t xml:space="preserve"> podać</w:t>
            </w:r>
          </w:p>
        </w:tc>
        <w:tc>
          <w:tcPr>
            <w:tcW w:w="760" w:type="pct"/>
            <w:vAlign w:val="center"/>
          </w:tcPr>
          <w:p w:rsidR="00464D48" w:rsidRPr="00D22E33" w:rsidRDefault="00464D48" w:rsidP="003B2C27">
            <w:pPr>
              <w:tabs>
                <w:tab w:val="right" w:pos="6838"/>
              </w:tabs>
              <w:jc w:val="center"/>
              <w:rPr>
                <w:sz w:val="18"/>
                <w:szCs w:val="18"/>
              </w:rPr>
            </w:pPr>
            <w:r w:rsidRPr="00D22E33">
              <w:rPr>
                <w:sz w:val="18"/>
                <w:szCs w:val="18"/>
              </w:rPr>
              <w:t>-</w:t>
            </w:r>
          </w:p>
        </w:tc>
        <w:tc>
          <w:tcPr>
            <w:tcW w:w="796" w:type="pct"/>
            <w:vAlign w:val="center"/>
          </w:tcPr>
          <w:p w:rsidR="00464D48" w:rsidRPr="00D22E33" w:rsidRDefault="00464D48" w:rsidP="003B2C27">
            <w:pPr>
              <w:tabs>
                <w:tab w:val="right" w:pos="6838"/>
              </w:tabs>
              <w:jc w:val="center"/>
              <w:rPr>
                <w:sz w:val="18"/>
                <w:szCs w:val="18"/>
              </w:rPr>
            </w:pPr>
          </w:p>
        </w:tc>
      </w:tr>
      <w:tr w:rsidR="00464D48" w:rsidRPr="00D22E33" w:rsidTr="003B2C27">
        <w:trPr>
          <w:cantSplit/>
          <w:trHeight w:val="20"/>
        </w:trPr>
        <w:tc>
          <w:tcPr>
            <w:tcW w:w="366" w:type="pct"/>
            <w:shd w:val="clear" w:color="auto" w:fill="auto"/>
            <w:vAlign w:val="center"/>
          </w:tcPr>
          <w:p w:rsidR="00464D48" w:rsidRPr="00D22E33" w:rsidRDefault="00464D48" w:rsidP="00464D48">
            <w:pPr>
              <w:numPr>
                <w:ilvl w:val="0"/>
                <w:numId w:val="7"/>
              </w:numPr>
              <w:ind w:right="-108"/>
              <w:rPr>
                <w:sz w:val="18"/>
                <w:szCs w:val="18"/>
              </w:rPr>
            </w:pPr>
          </w:p>
        </w:tc>
        <w:tc>
          <w:tcPr>
            <w:tcW w:w="2329" w:type="pct"/>
            <w:shd w:val="clear" w:color="auto" w:fill="auto"/>
            <w:vAlign w:val="center"/>
          </w:tcPr>
          <w:p w:rsidR="00464D48" w:rsidRPr="00D22E33" w:rsidRDefault="00464D48" w:rsidP="003B2C27">
            <w:pPr>
              <w:rPr>
                <w:sz w:val="18"/>
                <w:szCs w:val="18"/>
              </w:rPr>
            </w:pPr>
            <w:r w:rsidRPr="00D22E33">
              <w:rPr>
                <w:rFonts w:eastAsia="Calibri"/>
                <w:sz w:val="18"/>
                <w:szCs w:val="18"/>
              </w:rPr>
              <w:t>Wykonawca gwarantuje Zamawiającemu pełen zakres odpłatnej obsługi pogwarancyjnej w Polsce przez serwis firmy producenta w okresie co najmniej 10 lat od daty dostawy</w:t>
            </w:r>
          </w:p>
        </w:tc>
        <w:tc>
          <w:tcPr>
            <w:tcW w:w="749" w:type="pct"/>
            <w:shd w:val="clear" w:color="auto" w:fill="auto"/>
            <w:vAlign w:val="center"/>
          </w:tcPr>
          <w:p w:rsidR="00464D48" w:rsidRPr="00BF7C74" w:rsidRDefault="00464D48" w:rsidP="003B2C27">
            <w:pPr>
              <w:jc w:val="center"/>
              <w:rPr>
                <w:b/>
                <w:sz w:val="16"/>
                <w:szCs w:val="18"/>
              </w:rPr>
            </w:pPr>
            <w:r w:rsidRPr="00BF7C74">
              <w:rPr>
                <w:b/>
                <w:sz w:val="16"/>
                <w:szCs w:val="18"/>
              </w:rPr>
              <w:t>TAK</w:t>
            </w:r>
          </w:p>
        </w:tc>
        <w:tc>
          <w:tcPr>
            <w:tcW w:w="760" w:type="pct"/>
            <w:vAlign w:val="center"/>
          </w:tcPr>
          <w:p w:rsidR="00464D48" w:rsidRPr="00D22E33" w:rsidRDefault="00464D48" w:rsidP="003B2C27">
            <w:pPr>
              <w:tabs>
                <w:tab w:val="right" w:pos="6838"/>
              </w:tabs>
              <w:jc w:val="center"/>
              <w:rPr>
                <w:sz w:val="18"/>
                <w:szCs w:val="18"/>
              </w:rPr>
            </w:pPr>
            <w:r w:rsidRPr="00D22E33">
              <w:rPr>
                <w:sz w:val="18"/>
                <w:szCs w:val="18"/>
              </w:rPr>
              <w:t>-</w:t>
            </w:r>
          </w:p>
        </w:tc>
        <w:tc>
          <w:tcPr>
            <w:tcW w:w="796" w:type="pct"/>
            <w:vAlign w:val="center"/>
          </w:tcPr>
          <w:p w:rsidR="00464D48" w:rsidRPr="00D22E33" w:rsidRDefault="00464D48" w:rsidP="003B2C27">
            <w:pPr>
              <w:tabs>
                <w:tab w:val="right" w:pos="6838"/>
              </w:tabs>
              <w:jc w:val="center"/>
              <w:rPr>
                <w:sz w:val="18"/>
                <w:szCs w:val="18"/>
              </w:rPr>
            </w:pPr>
          </w:p>
        </w:tc>
      </w:tr>
      <w:tr w:rsidR="00464D48" w:rsidRPr="00D22E33" w:rsidTr="003B2C27">
        <w:trPr>
          <w:cantSplit/>
          <w:trHeight w:val="20"/>
        </w:trPr>
        <w:tc>
          <w:tcPr>
            <w:tcW w:w="366" w:type="pct"/>
            <w:shd w:val="clear" w:color="auto" w:fill="auto"/>
            <w:vAlign w:val="center"/>
          </w:tcPr>
          <w:p w:rsidR="00464D48" w:rsidRPr="00D22E33" w:rsidRDefault="00464D48" w:rsidP="00464D48">
            <w:pPr>
              <w:numPr>
                <w:ilvl w:val="0"/>
                <w:numId w:val="7"/>
              </w:numPr>
              <w:ind w:right="-108"/>
              <w:rPr>
                <w:sz w:val="18"/>
                <w:szCs w:val="18"/>
              </w:rPr>
            </w:pPr>
          </w:p>
        </w:tc>
        <w:tc>
          <w:tcPr>
            <w:tcW w:w="2329" w:type="pct"/>
            <w:shd w:val="clear" w:color="auto" w:fill="auto"/>
            <w:vAlign w:val="center"/>
          </w:tcPr>
          <w:p w:rsidR="00464D48" w:rsidRPr="00D22E33" w:rsidRDefault="00464D48" w:rsidP="003B2C27">
            <w:pPr>
              <w:rPr>
                <w:sz w:val="18"/>
                <w:szCs w:val="18"/>
              </w:rPr>
            </w:pPr>
            <w:r w:rsidRPr="00D22E33">
              <w:rPr>
                <w:sz w:val="18"/>
                <w:szCs w:val="18"/>
              </w:rPr>
              <w:t xml:space="preserve">Koszt rocznego, pełnego kontraktu serwisowego </w:t>
            </w:r>
            <w:bookmarkStart w:id="0" w:name="_GoBack"/>
            <w:bookmarkEnd w:id="0"/>
            <w:r w:rsidRPr="00D22E33">
              <w:rPr>
                <w:sz w:val="18"/>
                <w:szCs w:val="18"/>
              </w:rPr>
              <w:t xml:space="preserve">(wartość netto, waluta PLN) zawierającego wszystkie koszty (w tym m.in. wszystkie części zamienne i przeglądy), </w:t>
            </w:r>
          </w:p>
        </w:tc>
        <w:tc>
          <w:tcPr>
            <w:tcW w:w="749" w:type="pct"/>
            <w:shd w:val="clear" w:color="auto" w:fill="auto"/>
            <w:vAlign w:val="center"/>
          </w:tcPr>
          <w:p w:rsidR="00464D48" w:rsidRPr="00BF7C74" w:rsidRDefault="00464D48" w:rsidP="003B2C27">
            <w:pPr>
              <w:jc w:val="center"/>
              <w:rPr>
                <w:b/>
                <w:sz w:val="16"/>
                <w:szCs w:val="18"/>
              </w:rPr>
            </w:pPr>
            <w:r w:rsidRPr="00BF7C74">
              <w:rPr>
                <w:b/>
                <w:sz w:val="16"/>
                <w:szCs w:val="18"/>
              </w:rPr>
              <w:t>TAK, podać</w:t>
            </w:r>
          </w:p>
        </w:tc>
        <w:tc>
          <w:tcPr>
            <w:tcW w:w="760" w:type="pct"/>
            <w:vAlign w:val="center"/>
          </w:tcPr>
          <w:p w:rsidR="00464D48" w:rsidRPr="00D22E33" w:rsidRDefault="00464D48" w:rsidP="003B2C27">
            <w:pPr>
              <w:jc w:val="center"/>
              <w:rPr>
                <w:sz w:val="18"/>
                <w:szCs w:val="18"/>
              </w:rPr>
            </w:pPr>
            <w:r w:rsidRPr="00D22E33">
              <w:rPr>
                <w:sz w:val="18"/>
                <w:szCs w:val="18"/>
              </w:rPr>
              <w:t>.</w:t>
            </w:r>
          </w:p>
        </w:tc>
        <w:tc>
          <w:tcPr>
            <w:tcW w:w="796" w:type="pct"/>
            <w:vAlign w:val="center"/>
          </w:tcPr>
          <w:p w:rsidR="00464D48" w:rsidRPr="00D22E33" w:rsidRDefault="00464D48" w:rsidP="003B2C27">
            <w:pPr>
              <w:tabs>
                <w:tab w:val="right" w:pos="6838"/>
              </w:tabs>
              <w:jc w:val="center"/>
              <w:rPr>
                <w:sz w:val="18"/>
                <w:szCs w:val="18"/>
              </w:rPr>
            </w:pPr>
          </w:p>
        </w:tc>
      </w:tr>
      <w:tr w:rsidR="00464D48" w:rsidRPr="00D22E33" w:rsidTr="003B2C27">
        <w:trPr>
          <w:cantSplit/>
          <w:trHeight w:val="20"/>
        </w:trPr>
        <w:tc>
          <w:tcPr>
            <w:tcW w:w="366" w:type="pct"/>
            <w:shd w:val="clear" w:color="auto" w:fill="auto"/>
            <w:vAlign w:val="center"/>
          </w:tcPr>
          <w:p w:rsidR="00464D48" w:rsidRPr="00D22E33" w:rsidRDefault="00464D48" w:rsidP="00464D48">
            <w:pPr>
              <w:numPr>
                <w:ilvl w:val="0"/>
                <w:numId w:val="7"/>
              </w:numPr>
              <w:ind w:right="-108"/>
              <w:rPr>
                <w:sz w:val="18"/>
                <w:szCs w:val="18"/>
              </w:rPr>
            </w:pPr>
          </w:p>
        </w:tc>
        <w:tc>
          <w:tcPr>
            <w:tcW w:w="2329" w:type="pct"/>
            <w:shd w:val="clear" w:color="auto" w:fill="auto"/>
            <w:vAlign w:val="center"/>
          </w:tcPr>
          <w:p w:rsidR="00464D48" w:rsidRPr="00D22E33" w:rsidRDefault="00464D48" w:rsidP="003B2C27">
            <w:pPr>
              <w:rPr>
                <w:sz w:val="18"/>
                <w:szCs w:val="18"/>
              </w:rPr>
            </w:pPr>
            <w:r w:rsidRPr="00D22E33">
              <w:rPr>
                <w:sz w:val="18"/>
                <w:szCs w:val="18"/>
              </w:rPr>
              <w:t xml:space="preserve">Koszt przeglądu technicznego urządzenia wraz z dojazdem do Zamawiającego oraz niezbędnymi do wymiany częściami, zalecanymi do wymiany przez producenta przy przeglądzie technicznym (wartość netto, waluta PLN)  po upływie okresu gwarancyjnego, </w:t>
            </w:r>
          </w:p>
        </w:tc>
        <w:tc>
          <w:tcPr>
            <w:tcW w:w="749" w:type="pct"/>
            <w:shd w:val="clear" w:color="auto" w:fill="auto"/>
            <w:vAlign w:val="center"/>
          </w:tcPr>
          <w:p w:rsidR="00464D48" w:rsidRPr="00BF7C74" w:rsidRDefault="00464D48" w:rsidP="003B2C27">
            <w:pPr>
              <w:jc w:val="center"/>
              <w:rPr>
                <w:b/>
                <w:sz w:val="16"/>
                <w:szCs w:val="18"/>
              </w:rPr>
            </w:pPr>
            <w:r w:rsidRPr="00BF7C74">
              <w:rPr>
                <w:b/>
                <w:sz w:val="16"/>
                <w:szCs w:val="18"/>
              </w:rPr>
              <w:t>TAK, podać</w:t>
            </w:r>
          </w:p>
        </w:tc>
        <w:tc>
          <w:tcPr>
            <w:tcW w:w="760" w:type="pct"/>
            <w:vAlign w:val="center"/>
          </w:tcPr>
          <w:p w:rsidR="00464D48" w:rsidRPr="00D22E33" w:rsidRDefault="00464D48" w:rsidP="003B2C27">
            <w:pPr>
              <w:jc w:val="center"/>
              <w:rPr>
                <w:sz w:val="18"/>
                <w:szCs w:val="18"/>
              </w:rPr>
            </w:pPr>
            <w:r w:rsidRPr="00D22E33">
              <w:rPr>
                <w:sz w:val="18"/>
                <w:szCs w:val="18"/>
              </w:rPr>
              <w:t>.</w:t>
            </w:r>
          </w:p>
        </w:tc>
        <w:tc>
          <w:tcPr>
            <w:tcW w:w="796" w:type="pct"/>
            <w:vAlign w:val="center"/>
          </w:tcPr>
          <w:p w:rsidR="00464D48" w:rsidRPr="00D22E33" w:rsidRDefault="00464D48" w:rsidP="003B2C27">
            <w:pPr>
              <w:tabs>
                <w:tab w:val="right" w:pos="6838"/>
              </w:tabs>
              <w:jc w:val="center"/>
              <w:rPr>
                <w:sz w:val="18"/>
                <w:szCs w:val="18"/>
              </w:rPr>
            </w:pPr>
          </w:p>
        </w:tc>
      </w:tr>
      <w:tr w:rsidR="00464D48" w:rsidRPr="00D22E33" w:rsidTr="003B2C27">
        <w:trPr>
          <w:cantSplit/>
          <w:trHeight w:val="20"/>
        </w:trPr>
        <w:tc>
          <w:tcPr>
            <w:tcW w:w="366" w:type="pct"/>
            <w:shd w:val="clear" w:color="auto" w:fill="auto"/>
            <w:vAlign w:val="center"/>
          </w:tcPr>
          <w:p w:rsidR="00464D48" w:rsidRPr="00D22E33" w:rsidRDefault="00464D48" w:rsidP="00464D48">
            <w:pPr>
              <w:numPr>
                <w:ilvl w:val="0"/>
                <w:numId w:val="7"/>
              </w:numPr>
              <w:ind w:right="-108"/>
              <w:rPr>
                <w:sz w:val="18"/>
                <w:szCs w:val="18"/>
              </w:rPr>
            </w:pPr>
          </w:p>
        </w:tc>
        <w:tc>
          <w:tcPr>
            <w:tcW w:w="2329" w:type="pct"/>
            <w:shd w:val="clear" w:color="auto" w:fill="auto"/>
            <w:vAlign w:val="center"/>
          </w:tcPr>
          <w:p w:rsidR="00464D48" w:rsidRPr="00D22E33" w:rsidRDefault="00464D48" w:rsidP="003B2C27">
            <w:pPr>
              <w:rPr>
                <w:sz w:val="18"/>
                <w:szCs w:val="18"/>
              </w:rPr>
            </w:pPr>
            <w:r w:rsidRPr="00D22E33">
              <w:rPr>
                <w:sz w:val="18"/>
                <w:szCs w:val="18"/>
              </w:rPr>
              <w:t>Iloczyn częstotliwości przeglądów technicznych wymaganych przez producenta urządzenia i pełnych kosztów przeglądów technicznych (w tym niezbędnymi do wymiany częściami, zalecanymi do wymiany przez producenta przy przeglądzie technicznym, z wyłączeniem kosztów dojazdu) w przeliczeniu dla 6 lat eksploatacji</w:t>
            </w:r>
          </w:p>
        </w:tc>
        <w:tc>
          <w:tcPr>
            <w:tcW w:w="749" w:type="pct"/>
            <w:shd w:val="clear" w:color="auto" w:fill="auto"/>
            <w:vAlign w:val="center"/>
          </w:tcPr>
          <w:p w:rsidR="00464D48" w:rsidRPr="00BF7C74" w:rsidRDefault="00464D48" w:rsidP="003B2C27">
            <w:pPr>
              <w:jc w:val="center"/>
              <w:rPr>
                <w:b/>
                <w:sz w:val="16"/>
                <w:szCs w:val="18"/>
              </w:rPr>
            </w:pPr>
            <w:r w:rsidRPr="00BF7C74">
              <w:rPr>
                <w:b/>
                <w:sz w:val="16"/>
                <w:szCs w:val="18"/>
              </w:rPr>
              <w:t>TAK, podać</w:t>
            </w:r>
          </w:p>
        </w:tc>
        <w:tc>
          <w:tcPr>
            <w:tcW w:w="760" w:type="pct"/>
            <w:vAlign w:val="center"/>
          </w:tcPr>
          <w:p w:rsidR="00464D48" w:rsidRPr="00D22E33" w:rsidRDefault="00464D48" w:rsidP="003B2C27">
            <w:pPr>
              <w:jc w:val="center"/>
              <w:rPr>
                <w:sz w:val="18"/>
                <w:szCs w:val="18"/>
              </w:rPr>
            </w:pPr>
            <w:r w:rsidRPr="00D22E33">
              <w:rPr>
                <w:sz w:val="18"/>
                <w:szCs w:val="18"/>
              </w:rPr>
              <w:t>.</w:t>
            </w:r>
          </w:p>
        </w:tc>
        <w:tc>
          <w:tcPr>
            <w:tcW w:w="796" w:type="pct"/>
            <w:vAlign w:val="center"/>
          </w:tcPr>
          <w:p w:rsidR="00464D48" w:rsidRPr="00D22E33" w:rsidRDefault="00464D48" w:rsidP="003B2C27">
            <w:pPr>
              <w:tabs>
                <w:tab w:val="right" w:pos="6838"/>
              </w:tabs>
              <w:jc w:val="center"/>
              <w:rPr>
                <w:sz w:val="18"/>
                <w:szCs w:val="18"/>
              </w:rPr>
            </w:pPr>
          </w:p>
        </w:tc>
      </w:tr>
    </w:tbl>
    <w:p w:rsidR="00464D48" w:rsidRDefault="00464D48" w:rsidP="00464D48">
      <w:pPr>
        <w:pStyle w:val="Bezodstpw"/>
        <w:spacing w:line="276" w:lineRule="auto"/>
        <w:ind w:firstLine="708"/>
        <w:jc w:val="both"/>
        <w:rPr>
          <w:sz w:val="24"/>
          <w:szCs w:val="24"/>
        </w:rPr>
      </w:pPr>
    </w:p>
    <w:p w:rsidR="00464D48" w:rsidRDefault="00464D48" w:rsidP="00464D48">
      <w:pPr>
        <w:pStyle w:val="Bezodstpw"/>
        <w:numPr>
          <w:ilvl w:val="0"/>
          <w:numId w:val="1"/>
        </w:numPr>
        <w:spacing w:line="276" w:lineRule="auto"/>
        <w:jc w:val="both"/>
        <w:rPr>
          <w:sz w:val="24"/>
          <w:szCs w:val="24"/>
        </w:rPr>
      </w:pPr>
      <w:r>
        <w:rPr>
          <w:sz w:val="24"/>
          <w:szCs w:val="24"/>
        </w:rPr>
        <w:t xml:space="preserve">W załączniku nr 2 do SIWZ pakiet 3 Stół operacyjny chirurgia ogólna – 1 </w:t>
      </w:r>
      <w:proofErr w:type="spellStart"/>
      <w:r>
        <w:rPr>
          <w:sz w:val="24"/>
          <w:szCs w:val="24"/>
        </w:rPr>
        <w:t>kpl</w:t>
      </w:r>
      <w:proofErr w:type="spellEnd"/>
      <w:r>
        <w:rPr>
          <w:sz w:val="24"/>
          <w:szCs w:val="24"/>
        </w:rPr>
        <w:t>. – zestawienie parametrów, część D tabeli:</w:t>
      </w:r>
    </w:p>
    <w:p w:rsidR="00464D48" w:rsidRPr="002E751C" w:rsidRDefault="00464D48" w:rsidP="00464D48">
      <w:pPr>
        <w:pStyle w:val="Bezodstpw"/>
        <w:spacing w:line="276" w:lineRule="auto"/>
        <w:ind w:firstLine="708"/>
        <w:jc w:val="both"/>
        <w:rPr>
          <w:b/>
          <w:sz w:val="24"/>
          <w:szCs w:val="24"/>
        </w:rPr>
      </w:pPr>
      <w:r w:rsidRPr="002E751C">
        <w:rPr>
          <w:b/>
          <w:sz w:val="24"/>
          <w:szCs w:val="24"/>
        </w:rPr>
        <w:t>PRZED MODYFIKACJĄ: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
        <w:gridCol w:w="4702"/>
        <w:gridCol w:w="1367"/>
        <w:gridCol w:w="1362"/>
        <w:gridCol w:w="1362"/>
      </w:tblGrid>
      <w:tr w:rsidR="00464D48" w:rsidRPr="00A91081" w:rsidTr="003B2C27">
        <w:trPr>
          <w:cantSplit/>
          <w:trHeight w:val="20"/>
        </w:trPr>
        <w:tc>
          <w:tcPr>
            <w:tcW w:w="267" w:type="pct"/>
            <w:shd w:val="clear" w:color="auto" w:fill="D9D9D9"/>
            <w:vAlign w:val="center"/>
          </w:tcPr>
          <w:p w:rsidR="00464D48" w:rsidRPr="00A91081" w:rsidRDefault="00464D48" w:rsidP="003B2C27">
            <w:pPr>
              <w:ind w:right="-108"/>
              <w:rPr>
                <w:sz w:val="16"/>
                <w:szCs w:val="16"/>
              </w:rPr>
            </w:pPr>
            <w:r w:rsidRPr="00A91081">
              <w:rPr>
                <w:sz w:val="16"/>
                <w:szCs w:val="16"/>
              </w:rPr>
              <w:t>D</w:t>
            </w:r>
          </w:p>
        </w:tc>
        <w:tc>
          <w:tcPr>
            <w:tcW w:w="4733" w:type="pct"/>
            <w:gridSpan w:val="4"/>
            <w:shd w:val="clear" w:color="auto" w:fill="D9D9D9"/>
            <w:vAlign w:val="center"/>
          </w:tcPr>
          <w:p w:rsidR="00464D48" w:rsidRPr="00A91081" w:rsidRDefault="00464D48" w:rsidP="003B2C27">
            <w:pPr>
              <w:tabs>
                <w:tab w:val="right" w:pos="6838"/>
              </w:tabs>
              <w:rPr>
                <w:sz w:val="16"/>
                <w:szCs w:val="16"/>
              </w:rPr>
            </w:pPr>
            <w:r w:rsidRPr="00A91081">
              <w:rPr>
                <w:sz w:val="16"/>
                <w:szCs w:val="16"/>
              </w:rPr>
              <w:t xml:space="preserve">Koszty eksploatacji pogwarancyjnej oraz obsługi serwisowej pogwarancyjnej – </w:t>
            </w:r>
          </w:p>
        </w:tc>
      </w:tr>
      <w:tr w:rsidR="00464D48" w:rsidRPr="00A91081" w:rsidTr="003B2C27">
        <w:trPr>
          <w:cantSplit/>
          <w:trHeight w:val="20"/>
        </w:trPr>
        <w:tc>
          <w:tcPr>
            <w:tcW w:w="267" w:type="pct"/>
            <w:shd w:val="clear" w:color="auto" w:fill="auto"/>
            <w:vAlign w:val="center"/>
          </w:tcPr>
          <w:p w:rsidR="00464D48" w:rsidRPr="00A91081" w:rsidRDefault="00464D48" w:rsidP="003B2C27">
            <w:pPr>
              <w:numPr>
                <w:ilvl w:val="0"/>
                <w:numId w:val="5"/>
              </w:numPr>
              <w:ind w:right="-108"/>
              <w:rPr>
                <w:sz w:val="16"/>
                <w:szCs w:val="16"/>
              </w:rPr>
            </w:pPr>
          </w:p>
        </w:tc>
        <w:tc>
          <w:tcPr>
            <w:tcW w:w="2531" w:type="pct"/>
            <w:shd w:val="clear" w:color="auto" w:fill="auto"/>
            <w:vAlign w:val="center"/>
          </w:tcPr>
          <w:p w:rsidR="00464D48" w:rsidRPr="00A91081" w:rsidRDefault="00464D48" w:rsidP="003B2C27">
            <w:pPr>
              <w:rPr>
                <w:sz w:val="16"/>
                <w:szCs w:val="16"/>
                <w:shd w:val="clear" w:color="auto" w:fill="FFFFFF"/>
              </w:rPr>
            </w:pPr>
            <w:r w:rsidRPr="00A91081">
              <w:rPr>
                <w:sz w:val="16"/>
                <w:szCs w:val="16"/>
                <w:shd w:val="clear" w:color="auto" w:fill="FFFFFF"/>
              </w:rPr>
              <w:t xml:space="preserve">Materiały eksploatacyjne niezbędne do wymiany zgodnie z zaleceniami producenta w przeliczeniu na okres eksploatacji </w:t>
            </w:r>
          </w:p>
          <w:p w:rsidR="00464D48" w:rsidRPr="00A91081" w:rsidRDefault="00464D48" w:rsidP="003B2C27">
            <w:pPr>
              <w:rPr>
                <w:sz w:val="16"/>
                <w:szCs w:val="16"/>
                <w:shd w:val="clear" w:color="auto" w:fill="FFFFFF"/>
              </w:rPr>
            </w:pPr>
            <w:r w:rsidRPr="00A91081">
              <w:rPr>
                <w:sz w:val="16"/>
                <w:szCs w:val="16"/>
                <w:shd w:val="clear" w:color="auto" w:fill="FFFFFF"/>
              </w:rPr>
              <w:t>5 lat – podać łączną cenę brutto oraz załączyć szczegółowe zestawienie asortymentu, stanowiącego podstawę wyliczenia</w:t>
            </w:r>
          </w:p>
        </w:tc>
        <w:tc>
          <w:tcPr>
            <w:tcW w:w="736" w:type="pct"/>
            <w:shd w:val="clear" w:color="auto" w:fill="auto"/>
            <w:vAlign w:val="center"/>
          </w:tcPr>
          <w:p w:rsidR="00464D48" w:rsidRPr="00A91081" w:rsidRDefault="00464D48" w:rsidP="003B2C27">
            <w:pPr>
              <w:jc w:val="center"/>
              <w:rPr>
                <w:sz w:val="16"/>
                <w:szCs w:val="16"/>
              </w:rPr>
            </w:pPr>
            <w:r w:rsidRPr="00A91081">
              <w:rPr>
                <w:sz w:val="16"/>
                <w:szCs w:val="16"/>
              </w:rPr>
              <w:t>Podać</w:t>
            </w:r>
          </w:p>
        </w:tc>
        <w:tc>
          <w:tcPr>
            <w:tcW w:w="733" w:type="pct"/>
            <w:vAlign w:val="center"/>
          </w:tcPr>
          <w:p w:rsidR="00464D48" w:rsidRPr="00A91081" w:rsidRDefault="00464D48" w:rsidP="003B2C27">
            <w:pPr>
              <w:tabs>
                <w:tab w:val="right" w:pos="6838"/>
              </w:tabs>
              <w:jc w:val="center"/>
              <w:rPr>
                <w:sz w:val="16"/>
                <w:szCs w:val="16"/>
              </w:rPr>
            </w:pPr>
            <w:r w:rsidRPr="00A91081">
              <w:rPr>
                <w:sz w:val="16"/>
                <w:szCs w:val="16"/>
              </w:rPr>
              <w:t>-</w:t>
            </w:r>
          </w:p>
        </w:tc>
        <w:tc>
          <w:tcPr>
            <w:tcW w:w="733" w:type="pct"/>
            <w:vAlign w:val="center"/>
          </w:tcPr>
          <w:p w:rsidR="00464D48" w:rsidRPr="00A91081" w:rsidRDefault="00464D48" w:rsidP="003B2C27">
            <w:pPr>
              <w:tabs>
                <w:tab w:val="right" w:pos="6838"/>
              </w:tabs>
              <w:jc w:val="center"/>
              <w:rPr>
                <w:sz w:val="16"/>
                <w:szCs w:val="16"/>
              </w:rPr>
            </w:pPr>
          </w:p>
        </w:tc>
      </w:tr>
      <w:tr w:rsidR="00464D48" w:rsidRPr="00A91081" w:rsidTr="003B2C27">
        <w:trPr>
          <w:cantSplit/>
          <w:trHeight w:val="20"/>
        </w:trPr>
        <w:tc>
          <w:tcPr>
            <w:tcW w:w="267" w:type="pct"/>
            <w:shd w:val="clear" w:color="auto" w:fill="auto"/>
            <w:vAlign w:val="center"/>
          </w:tcPr>
          <w:p w:rsidR="00464D48" w:rsidRPr="00A91081" w:rsidRDefault="00464D48" w:rsidP="003B2C27">
            <w:pPr>
              <w:numPr>
                <w:ilvl w:val="0"/>
                <w:numId w:val="5"/>
              </w:numPr>
              <w:ind w:right="-108"/>
              <w:rPr>
                <w:sz w:val="16"/>
                <w:szCs w:val="16"/>
              </w:rPr>
            </w:pPr>
          </w:p>
        </w:tc>
        <w:tc>
          <w:tcPr>
            <w:tcW w:w="2531" w:type="pct"/>
            <w:shd w:val="clear" w:color="auto" w:fill="auto"/>
            <w:vAlign w:val="center"/>
          </w:tcPr>
          <w:p w:rsidR="00464D48" w:rsidRPr="00A91081" w:rsidRDefault="00464D48" w:rsidP="003B2C27">
            <w:pPr>
              <w:rPr>
                <w:sz w:val="16"/>
                <w:szCs w:val="16"/>
              </w:rPr>
            </w:pPr>
            <w:r w:rsidRPr="00A91081">
              <w:rPr>
                <w:sz w:val="16"/>
                <w:szCs w:val="16"/>
              </w:rPr>
              <w:t>Częstotliwość wykonania przeglądów technicznych zalecanych przez producenta</w:t>
            </w:r>
          </w:p>
        </w:tc>
        <w:tc>
          <w:tcPr>
            <w:tcW w:w="736" w:type="pct"/>
            <w:shd w:val="clear" w:color="auto" w:fill="auto"/>
            <w:vAlign w:val="center"/>
          </w:tcPr>
          <w:p w:rsidR="00464D48" w:rsidRPr="00A91081" w:rsidRDefault="00464D48" w:rsidP="003B2C27">
            <w:pPr>
              <w:jc w:val="center"/>
              <w:rPr>
                <w:sz w:val="16"/>
                <w:szCs w:val="16"/>
              </w:rPr>
            </w:pPr>
            <w:r w:rsidRPr="00A91081">
              <w:rPr>
                <w:sz w:val="16"/>
                <w:szCs w:val="16"/>
              </w:rPr>
              <w:t>podać</w:t>
            </w:r>
          </w:p>
        </w:tc>
        <w:tc>
          <w:tcPr>
            <w:tcW w:w="733" w:type="pct"/>
            <w:vAlign w:val="center"/>
          </w:tcPr>
          <w:p w:rsidR="00464D48" w:rsidRPr="00A91081" w:rsidRDefault="00464D48" w:rsidP="003B2C27">
            <w:pPr>
              <w:tabs>
                <w:tab w:val="right" w:pos="6838"/>
              </w:tabs>
              <w:jc w:val="center"/>
              <w:rPr>
                <w:sz w:val="16"/>
                <w:szCs w:val="16"/>
              </w:rPr>
            </w:pPr>
            <w:r w:rsidRPr="00A91081">
              <w:rPr>
                <w:sz w:val="16"/>
                <w:szCs w:val="16"/>
              </w:rPr>
              <w:t>-</w:t>
            </w:r>
          </w:p>
        </w:tc>
        <w:tc>
          <w:tcPr>
            <w:tcW w:w="733" w:type="pct"/>
            <w:vAlign w:val="center"/>
          </w:tcPr>
          <w:p w:rsidR="00464D48" w:rsidRPr="00A91081" w:rsidRDefault="00464D48" w:rsidP="003B2C27">
            <w:pPr>
              <w:tabs>
                <w:tab w:val="right" w:pos="6838"/>
              </w:tabs>
              <w:jc w:val="center"/>
              <w:rPr>
                <w:sz w:val="16"/>
                <w:szCs w:val="16"/>
              </w:rPr>
            </w:pPr>
          </w:p>
        </w:tc>
      </w:tr>
      <w:tr w:rsidR="00464D48" w:rsidRPr="00A91081" w:rsidTr="003B2C27">
        <w:trPr>
          <w:cantSplit/>
          <w:trHeight w:val="20"/>
        </w:trPr>
        <w:tc>
          <w:tcPr>
            <w:tcW w:w="267" w:type="pct"/>
            <w:shd w:val="clear" w:color="auto" w:fill="auto"/>
            <w:vAlign w:val="center"/>
          </w:tcPr>
          <w:p w:rsidR="00464D48" w:rsidRPr="00A91081" w:rsidRDefault="00464D48" w:rsidP="003B2C27">
            <w:pPr>
              <w:numPr>
                <w:ilvl w:val="0"/>
                <w:numId w:val="5"/>
              </w:numPr>
              <w:ind w:right="-108"/>
              <w:rPr>
                <w:sz w:val="16"/>
                <w:szCs w:val="16"/>
              </w:rPr>
            </w:pPr>
          </w:p>
        </w:tc>
        <w:tc>
          <w:tcPr>
            <w:tcW w:w="2531" w:type="pct"/>
            <w:shd w:val="clear" w:color="auto" w:fill="auto"/>
            <w:vAlign w:val="center"/>
          </w:tcPr>
          <w:p w:rsidR="00464D48" w:rsidRPr="00A91081" w:rsidRDefault="00464D48" w:rsidP="003B2C27">
            <w:pPr>
              <w:rPr>
                <w:sz w:val="16"/>
                <w:szCs w:val="16"/>
              </w:rPr>
            </w:pPr>
            <w:r w:rsidRPr="00A91081">
              <w:rPr>
                <w:rFonts w:eastAsia="Calibri"/>
                <w:sz w:val="16"/>
                <w:szCs w:val="16"/>
              </w:rPr>
              <w:t>Wykonawca gwarantuje Zamawiającemu pełen zakres odpłatnej obsługi pogwarancyjnej w Polsce przez serwis firmy producenta w okresie co najmniej 10 lat od daty dostawy</w:t>
            </w:r>
          </w:p>
        </w:tc>
        <w:tc>
          <w:tcPr>
            <w:tcW w:w="736" w:type="pct"/>
            <w:shd w:val="clear" w:color="auto" w:fill="auto"/>
            <w:vAlign w:val="center"/>
          </w:tcPr>
          <w:p w:rsidR="00464D48" w:rsidRPr="00A91081" w:rsidRDefault="00464D48" w:rsidP="003B2C27">
            <w:pPr>
              <w:jc w:val="center"/>
              <w:rPr>
                <w:sz w:val="16"/>
                <w:szCs w:val="16"/>
              </w:rPr>
            </w:pPr>
            <w:r w:rsidRPr="00A91081">
              <w:rPr>
                <w:sz w:val="16"/>
                <w:szCs w:val="16"/>
              </w:rPr>
              <w:t>TAK</w:t>
            </w:r>
          </w:p>
        </w:tc>
        <w:tc>
          <w:tcPr>
            <w:tcW w:w="733" w:type="pct"/>
            <w:vAlign w:val="center"/>
          </w:tcPr>
          <w:p w:rsidR="00464D48" w:rsidRPr="00A91081" w:rsidRDefault="00464D48" w:rsidP="003B2C27">
            <w:pPr>
              <w:tabs>
                <w:tab w:val="right" w:pos="6838"/>
              </w:tabs>
              <w:jc w:val="center"/>
              <w:rPr>
                <w:sz w:val="16"/>
                <w:szCs w:val="16"/>
              </w:rPr>
            </w:pPr>
            <w:r w:rsidRPr="00A91081">
              <w:rPr>
                <w:sz w:val="16"/>
                <w:szCs w:val="16"/>
              </w:rPr>
              <w:t>-</w:t>
            </w:r>
          </w:p>
        </w:tc>
        <w:tc>
          <w:tcPr>
            <w:tcW w:w="733" w:type="pct"/>
            <w:vAlign w:val="center"/>
          </w:tcPr>
          <w:p w:rsidR="00464D48" w:rsidRPr="00A91081" w:rsidRDefault="00464D48" w:rsidP="003B2C27">
            <w:pPr>
              <w:tabs>
                <w:tab w:val="right" w:pos="6838"/>
              </w:tabs>
              <w:jc w:val="center"/>
              <w:rPr>
                <w:sz w:val="16"/>
                <w:szCs w:val="16"/>
              </w:rPr>
            </w:pPr>
          </w:p>
        </w:tc>
      </w:tr>
      <w:tr w:rsidR="00464D48" w:rsidRPr="00A91081" w:rsidTr="003B2C27">
        <w:trPr>
          <w:cantSplit/>
          <w:trHeight w:val="20"/>
        </w:trPr>
        <w:tc>
          <w:tcPr>
            <w:tcW w:w="267" w:type="pct"/>
            <w:shd w:val="clear" w:color="auto" w:fill="auto"/>
            <w:vAlign w:val="center"/>
          </w:tcPr>
          <w:p w:rsidR="00464D48" w:rsidRPr="00A91081" w:rsidRDefault="00464D48" w:rsidP="003B2C27">
            <w:pPr>
              <w:numPr>
                <w:ilvl w:val="0"/>
                <w:numId w:val="5"/>
              </w:numPr>
              <w:ind w:right="-108"/>
              <w:rPr>
                <w:sz w:val="16"/>
                <w:szCs w:val="16"/>
              </w:rPr>
            </w:pPr>
          </w:p>
        </w:tc>
        <w:tc>
          <w:tcPr>
            <w:tcW w:w="2531" w:type="pct"/>
            <w:shd w:val="clear" w:color="auto" w:fill="auto"/>
            <w:vAlign w:val="center"/>
          </w:tcPr>
          <w:p w:rsidR="00464D48" w:rsidRPr="00A91081" w:rsidRDefault="00464D48" w:rsidP="003B2C27">
            <w:pPr>
              <w:rPr>
                <w:sz w:val="16"/>
                <w:szCs w:val="16"/>
              </w:rPr>
            </w:pPr>
            <w:r w:rsidRPr="00A91081">
              <w:rPr>
                <w:sz w:val="16"/>
                <w:szCs w:val="16"/>
              </w:rPr>
              <w:t>Gwarantowany koszt rocznego, pełnego kontraktu serwisowego (wartość netto, waluta PLN) zawierającego wszystkie koszty (w tym m.in. wszystkie części zamienne i przeglądy), możliwego do zawarcia po upływie okresu gwarancyjnego wiążący przez okres 2 lat po upływie okresu gwarancji</w:t>
            </w:r>
          </w:p>
        </w:tc>
        <w:tc>
          <w:tcPr>
            <w:tcW w:w="736" w:type="pct"/>
            <w:shd w:val="clear" w:color="auto" w:fill="auto"/>
            <w:vAlign w:val="center"/>
          </w:tcPr>
          <w:p w:rsidR="00464D48" w:rsidRPr="00A91081" w:rsidRDefault="00464D48" w:rsidP="003B2C27">
            <w:pPr>
              <w:jc w:val="center"/>
              <w:rPr>
                <w:sz w:val="16"/>
                <w:szCs w:val="16"/>
              </w:rPr>
            </w:pPr>
            <w:r w:rsidRPr="00A91081">
              <w:rPr>
                <w:sz w:val="16"/>
                <w:szCs w:val="16"/>
              </w:rPr>
              <w:t>TAK, podać</w:t>
            </w:r>
          </w:p>
        </w:tc>
        <w:tc>
          <w:tcPr>
            <w:tcW w:w="733" w:type="pct"/>
            <w:vAlign w:val="center"/>
          </w:tcPr>
          <w:p w:rsidR="00464D48" w:rsidRPr="00A91081" w:rsidRDefault="00464D48" w:rsidP="003B2C27">
            <w:pPr>
              <w:jc w:val="center"/>
              <w:rPr>
                <w:sz w:val="16"/>
                <w:szCs w:val="16"/>
              </w:rPr>
            </w:pPr>
            <w:r>
              <w:rPr>
                <w:sz w:val="16"/>
                <w:szCs w:val="16"/>
              </w:rPr>
              <w:t>-</w:t>
            </w:r>
          </w:p>
        </w:tc>
        <w:tc>
          <w:tcPr>
            <w:tcW w:w="733" w:type="pct"/>
            <w:vAlign w:val="center"/>
          </w:tcPr>
          <w:p w:rsidR="00464D48" w:rsidRPr="00A91081" w:rsidRDefault="00464D48" w:rsidP="003B2C27">
            <w:pPr>
              <w:tabs>
                <w:tab w:val="right" w:pos="6838"/>
              </w:tabs>
              <w:jc w:val="center"/>
              <w:rPr>
                <w:sz w:val="16"/>
                <w:szCs w:val="16"/>
              </w:rPr>
            </w:pPr>
          </w:p>
        </w:tc>
      </w:tr>
      <w:tr w:rsidR="00464D48" w:rsidRPr="00A91081" w:rsidTr="003B2C27">
        <w:trPr>
          <w:cantSplit/>
          <w:trHeight w:val="20"/>
        </w:trPr>
        <w:tc>
          <w:tcPr>
            <w:tcW w:w="267" w:type="pct"/>
            <w:shd w:val="clear" w:color="auto" w:fill="auto"/>
            <w:vAlign w:val="center"/>
          </w:tcPr>
          <w:p w:rsidR="00464D48" w:rsidRPr="00A91081" w:rsidRDefault="00464D48" w:rsidP="003B2C27">
            <w:pPr>
              <w:numPr>
                <w:ilvl w:val="0"/>
                <w:numId w:val="5"/>
              </w:numPr>
              <w:ind w:right="-108"/>
              <w:rPr>
                <w:sz w:val="16"/>
                <w:szCs w:val="16"/>
              </w:rPr>
            </w:pPr>
          </w:p>
        </w:tc>
        <w:tc>
          <w:tcPr>
            <w:tcW w:w="2531" w:type="pct"/>
            <w:shd w:val="clear" w:color="auto" w:fill="auto"/>
            <w:vAlign w:val="center"/>
          </w:tcPr>
          <w:p w:rsidR="00464D48" w:rsidRPr="00A91081" w:rsidRDefault="00464D48" w:rsidP="003B2C27">
            <w:pPr>
              <w:rPr>
                <w:sz w:val="16"/>
                <w:szCs w:val="16"/>
              </w:rPr>
            </w:pPr>
            <w:r w:rsidRPr="00A91081">
              <w:rPr>
                <w:sz w:val="16"/>
                <w:szCs w:val="16"/>
              </w:rPr>
              <w:t>Gwarantowany koszt przeglądu technicznego urządzenia wraz z dojazdem do Zamawiającego oraz niezbędnymi do wymiany częściami, zalecanymi do wymiany przez producenta przy przeglądzie technicznym (wartość netto, waluta PLN)  po upływie okresu gwarancyjnego, wiążący przez okres min.2 lat po upływie okresu gwarancji</w:t>
            </w:r>
          </w:p>
        </w:tc>
        <w:tc>
          <w:tcPr>
            <w:tcW w:w="736" w:type="pct"/>
            <w:shd w:val="clear" w:color="auto" w:fill="auto"/>
            <w:vAlign w:val="center"/>
          </w:tcPr>
          <w:p w:rsidR="00464D48" w:rsidRPr="00A91081" w:rsidRDefault="00464D48" w:rsidP="003B2C27">
            <w:pPr>
              <w:jc w:val="center"/>
              <w:rPr>
                <w:sz w:val="16"/>
                <w:szCs w:val="16"/>
              </w:rPr>
            </w:pPr>
            <w:r w:rsidRPr="00A91081">
              <w:rPr>
                <w:sz w:val="16"/>
                <w:szCs w:val="16"/>
              </w:rPr>
              <w:t>TAK, podać</w:t>
            </w:r>
          </w:p>
        </w:tc>
        <w:tc>
          <w:tcPr>
            <w:tcW w:w="733" w:type="pct"/>
            <w:vAlign w:val="center"/>
          </w:tcPr>
          <w:p w:rsidR="00464D48" w:rsidRPr="00A91081" w:rsidRDefault="00464D48" w:rsidP="003B2C27">
            <w:pPr>
              <w:jc w:val="center"/>
              <w:rPr>
                <w:sz w:val="16"/>
                <w:szCs w:val="16"/>
              </w:rPr>
            </w:pPr>
            <w:r>
              <w:rPr>
                <w:sz w:val="16"/>
                <w:szCs w:val="16"/>
              </w:rPr>
              <w:t>-</w:t>
            </w:r>
          </w:p>
        </w:tc>
        <w:tc>
          <w:tcPr>
            <w:tcW w:w="733" w:type="pct"/>
            <w:vAlign w:val="center"/>
          </w:tcPr>
          <w:p w:rsidR="00464D48" w:rsidRPr="00A91081" w:rsidRDefault="00464D48" w:rsidP="003B2C27">
            <w:pPr>
              <w:tabs>
                <w:tab w:val="right" w:pos="6838"/>
              </w:tabs>
              <w:jc w:val="center"/>
              <w:rPr>
                <w:sz w:val="16"/>
                <w:szCs w:val="16"/>
              </w:rPr>
            </w:pPr>
          </w:p>
        </w:tc>
      </w:tr>
      <w:tr w:rsidR="00464D48" w:rsidRPr="00A91081" w:rsidTr="003B2C27">
        <w:trPr>
          <w:cantSplit/>
          <w:trHeight w:val="20"/>
        </w:trPr>
        <w:tc>
          <w:tcPr>
            <w:tcW w:w="267" w:type="pct"/>
            <w:shd w:val="clear" w:color="auto" w:fill="auto"/>
            <w:vAlign w:val="center"/>
          </w:tcPr>
          <w:p w:rsidR="00464D48" w:rsidRPr="00A91081" w:rsidRDefault="00464D48" w:rsidP="003B2C27">
            <w:pPr>
              <w:numPr>
                <w:ilvl w:val="0"/>
                <w:numId w:val="5"/>
              </w:numPr>
              <w:ind w:right="-108"/>
              <w:rPr>
                <w:sz w:val="16"/>
                <w:szCs w:val="16"/>
              </w:rPr>
            </w:pPr>
          </w:p>
        </w:tc>
        <w:tc>
          <w:tcPr>
            <w:tcW w:w="2531" w:type="pct"/>
            <w:shd w:val="clear" w:color="auto" w:fill="auto"/>
            <w:vAlign w:val="center"/>
          </w:tcPr>
          <w:p w:rsidR="00464D48" w:rsidRPr="00A91081" w:rsidRDefault="00464D48" w:rsidP="003B2C27">
            <w:pPr>
              <w:rPr>
                <w:sz w:val="16"/>
                <w:szCs w:val="16"/>
              </w:rPr>
            </w:pPr>
            <w:r w:rsidRPr="00A91081">
              <w:rPr>
                <w:sz w:val="16"/>
                <w:szCs w:val="16"/>
              </w:rPr>
              <w:t>Iloczyn częstotliwości przeglądów technicznych wymaganych przez producenta urządzenia i pełnych kosztów przeglądów technicznych (w tym niezbędnymi do wymiany częściami, zalecanymi do wymiany przez producenta przy przeglądzie technicznym, z wyłączeniem kosztów dojazdu) w przeliczeniu dla 5 lat eksploatacji</w:t>
            </w:r>
          </w:p>
        </w:tc>
        <w:tc>
          <w:tcPr>
            <w:tcW w:w="736" w:type="pct"/>
            <w:shd w:val="clear" w:color="auto" w:fill="auto"/>
            <w:vAlign w:val="center"/>
          </w:tcPr>
          <w:p w:rsidR="00464D48" w:rsidRPr="00A91081" w:rsidRDefault="00464D48" w:rsidP="003B2C27">
            <w:pPr>
              <w:jc w:val="center"/>
              <w:rPr>
                <w:sz w:val="16"/>
                <w:szCs w:val="16"/>
              </w:rPr>
            </w:pPr>
            <w:r w:rsidRPr="00A91081">
              <w:rPr>
                <w:sz w:val="16"/>
                <w:szCs w:val="16"/>
              </w:rPr>
              <w:t>TAK, podać</w:t>
            </w:r>
          </w:p>
        </w:tc>
        <w:tc>
          <w:tcPr>
            <w:tcW w:w="733" w:type="pct"/>
            <w:vAlign w:val="center"/>
          </w:tcPr>
          <w:p w:rsidR="00464D48" w:rsidRPr="00A91081" w:rsidRDefault="00464D48" w:rsidP="003B2C27">
            <w:pPr>
              <w:jc w:val="center"/>
              <w:rPr>
                <w:sz w:val="16"/>
                <w:szCs w:val="16"/>
              </w:rPr>
            </w:pPr>
            <w:r>
              <w:rPr>
                <w:sz w:val="16"/>
                <w:szCs w:val="16"/>
              </w:rPr>
              <w:t>-</w:t>
            </w:r>
          </w:p>
        </w:tc>
        <w:tc>
          <w:tcPr>
            <w:tcW w:w="733" w:type="pct"/>
            <w:vAlign w:val="center"/>
          </w:tcPr>
          <w:p w:rsidR="00464D48" w:rsidRPr="00A91081" w:rsidRDefault="00464D48" w:rsidP="003B2C27">
            <w:pPr>
              <w:tabs>
                <w:tab w:val="right" w:pos="6838"/>
              </w:tabs>
              <w:jc w:val="center"/>
              <w:rPr>
                <w:sz w:val="16"/>
                <w:szCs w:val="16"/>
              </w:rPr>
            </w:pPr>
          </w:p>
        </w:tc>
      </w:tr>
      <w:tr w:rsidR="00464D48" w:rsidRPr="00A91081" w:rsidTr="003B2C27">
        <w:trPr>
          <w:cantSplit/>
          <w:trHeight w:val="20"/>
        </w:trPr>
        <w:tc>
          <w:tcPr>
            <w:tcW w:w="267" w:type="pct"/>
            <w:shd w:val="clear" w:color="auto" w:fill="auto"/>
            <w:vAlign w:val="center"/>
          </w:tcPr>
          <w:p w:rsidR="00464D48" w:rsidRPr="00A91081" w:rsidRDefault="00464D48" w:rsidP="003B2C27">
            <w:pPr>
              <w:numPr>
                <w:ilvl w:val="0"/>
                <w:numId w:val="5"/>
              </w:numPr>
              <w:ind w:right="-108"/>
              <w:rPr>
                <w:sz w:val="16"/>
                <w:szCs w:val="16"/>
              </w:rPr>
            </w:pPr>
          </w:p>
        </w:tc>
        <w:tc>
          <w:tcPr>
            <w:tcW w:w="2531" w:type="pct"/>
            <w:shd w:val="clear" w:color="auto" w:fill="auto"/>
            <w:vAlign w:val="center"/>
          </w:tcPr>
          <w:p w:rsidR="00464D48" w:rsidRPr="00A91081" w:rsidRDefault="00464D48" w:rsidP="003B2C27">
            <w:pPr>
              <w:rPr>
                <w:sz w:val="16"/>
                <w:szCs w:val="16"/>
              </w:rPr>
            </w:pPr>
            <w:r w:rsidRPr="00A91081">
              <w:rPr>
                <w:sz w:val="16"/>
                <w:szCs w:val="16"/>
              </w:rPr>
              <w:t>Koszt robocizny i dojazdu w celu realizacji serwisu pogwarancyjnego (wartość netto, waluta PLN) przez okres 2 lat po upływie okresu gwarancji</w:t>
            </w:r>
            <w:r w:rsidRPr="00A91081">
              <w:rPr>
                <w:sz w:val="16"/>
                <w:szCs w:val="16"/>
              </w:rPr>
              <w:br/>
              <w:t>Koszt roboczogodziny…………………………………zł/godz.</w:t>
            </w:r>
          </w:p>
        </w:tc>
        <w:tc>
          <w:tcPr>
            <w:tcW w:w="736" w:type="pct"/>
            <w:shd w:val="clear" w:color="auto" w:fill="auto"/>
            <w:vAlign w:val="center"/>
          </w:tcPr>
          <w:p w:rsidR="00464D48" w:rsidRPr="00A91081" w:rsidRDefault="00464D48" w:rsidP="003B2C27">
            <w:pPr>
              <w:jc w:val="center"/>
              <w:rPr>
                <w:sz w:val="16"/>
                <w:szCs w:val="16"/>
              </w:rPr>
            </w:pPr>
            <w:r w:rsidRPr="00A91081">
              <w:rPr>
                <w:sz w:val="16"/>
                <w:szCs w:val="16"/>
              </w:rPr>
              <w:t>TAK, podać</w:t>
            </w:r>
          </w:p>
        </w:tc>
        <w:tc>
          <w:tcPr>
            <w:tcW w:w="733" w:type="pct"/>
            <w:vAlign w:val="center"/>
          </w:tcPr>
          <w:p w:rsidR="00464D48" w:rsidRPr="00A91081" w:rsidRDefault="00464D48" w:rsidP="003B2C27">
            <w:pPr>
              <w:jc w:val="center"/>
              <w:rPr>
                <w:sz w:val="16"/>
                <w:szCs w:val="16"/>
              </w:rPr>
            </w:pPr>
            <w:r>
              <w:rPr>
                <w:sz w:val="16"/>
                <w:szCs w:val="16"/>
              </w:rPr>
              <w:t>-</w:t>
            </w:r>
          </w:p>
        </w:tc>
        <w:tc>
          <w:tcPr>
            <w:tcW w:w="733" w:type="pct"/>
            <w:vAlign w:val="center"/>
          </w:tcPr>
          <w:p w:rsidR="00464D48" w:rsidRPr="00A91081" w:rsidRDefault="00464D48" w:rsidP="003B2C27">
            <w:pPr>
              <w:tabs>
                <w:tab w:val="right" w:pos="6838"/>
              </w:tabs>
              <w:jc w:val="center"/>
              <w:rPr>
                <w:sz w:val="16"/>
                <w:szCs w:val="16"/>
              </w:rPr>
            </w:pPr>
          </w:p>
        </w:tc>
      </w:tr>
      <w:tr w:rsidR="00464D48" w:rsidRPr="00A91081" w:rsidTr="003B2C27">
        <w:trPr>
          <w:cantSplit/>
          <w:trHeight w:val="20"/>
        </w:trPr>
        <w:tc>
          <w:tcPr>
            <w:tcW w:w="267" w:type="pct"/>
            <w:shd w:val="clear" w:color="auto" w:fill="auto"/>
            <w:vAlign w:val="center"/>
          </w:tcPr>
          <w:p w:rsidR="00464D48" w:rsidRPr="00A91081" w:rsidRDefault="00464D48" w:rsidP="003B2C27">
            <w:pPr>
              <w:numPr>
                <w:ilvl w:val="0"/>
                <w:numId w:val="5"/>
              </w:numPr>
              <w:ind w:right="-108"/>
              <w:rPr>
                <w:sz w:val="16"/>
                <w:szCs w:val="16"/>
              </w:rPr>
            </w:pPr>
          </w:p>
        </w:tc>
        <w:tc>
          <w:tcPr>
            <w:tcW w:w="2531" w:type="pct"/>
            <w:shd w:val="clear" w:color="auto" w:fill="auto"/>
            <w:vAlign w:val="center"/>
          </w:tcPr>
          <w:p w:rsidR="00464D48" w:rsidRPr="00A91081" w:rsidRDefault="00464D48" w:rsidP="003B2C27">
            <w:pPr>
              <w:rPr>
                <w:sz w:val="16"/>
                <w:szCs w:val="16"/>
              </w:rPr>
            </w:pPr>
            <w:r w:rsidRPr="00A91081">
              <w:rPr>
                <w:sz w:val="16"/>
                <w:szCs w:val="16"/>
              </w:rPr>
              <w:t>Koszt  robocizny i dojazdu w celu realizacji serwisu pogwarancyjnego (wartość netto, waluta PLN) przez okres 2 lat po upływie okresu gwarancji</w:t>
            </w:r>
            <w:r w:rsidRPr="00A91081">
              <w:rPr>
                <w:sz w:val="16"/>
                <w:szCs w:val="16"/>
              </w:rPr>
              <w:br/>
              <w:t>Koszt dojazdu……………………………………ryczałt</w:t>
            </w:r>
          </w:p>
        </w:tc>
        <w:tc>
          <w:tcPr>
            <w:tcW w:w="736" w:type="pct"/>
            <w:shd w:val="clear" w:color="auto" w:fill="auto"/>
            <w:vAlign w:val="center"/>
          </w:tcPr>
          <w:p w:rsidR="00464D48" w:rsidRPr="00A91081" w:rsidRDefault="00464D48" w:rsidP="003B2C27">
            <w:pPr>
              <w:jc w:val="center"/>
              <w:rPr>
                <w:sz w:val="16"/>
                <w:szCs w:val="16"/>
              </w:rPr>
            </w:pPr>
            <w:r w:rsidRPr="00A91081">
              <w:rPr>
                <w:sz w:val="16"/>
                <w:szCs w:val="16"/>
              </w:rPr>
              <w:t>TAK, podać</w:t>
            </w:r>
          </w:p>
        </w:tc>
        <w:tc>
          <w:tcPr>
            <w:tcW w:w="733" w:type="pct"/>
            <w:vAlign w:val="center"/>
          </w:tcPr>
          <w:p w:rsidR="00464D48" w:rsidRPr="00A91081" w:rsidRDefault="00464D48" w:rsidP="003B2C27">
            <w:pPr>
              <w:jc w:val="center"/>
              <w:rPr>
                <w:sz w:val="16"/>
                <w:szCs w:val="16"/>
              </w:rPr>
            </w:pPr>
            <w:r>
              <w:rPr>
                <w:sz w:val="16"/>
                <w:szCs w:val="16"/>
              </w:rPr>
              <w:t>-</w:t>
            </w:r>
          </w:p>
        </w:tc>
        <w:tc>
          <w:tcPr>
            <w:tcW w:w="733" w:type="pct"/>
            <w:vAlign w:val="center"/>
          </w:tcPr>
          <w:p w:rsidR="00464D48" w:rsidRPr="00A91081" w:rsidRDefault="00464D48" w:rsidP="003B2C27">
            <w:pPr>
              <w:tabs>
                <w:tab w:val="right" w:pos="6838"/>
              </w:tabs>
              <w:jc w:val="center"/>
              <w:rPr>
                <w:sz w:val="16"/>
                <w:szCs w:val="16"/>
              </w:rPr>
            </w:pPr>
          </w:p>
        </w:tc>
      </w:tr>
    </w:tbl>
    <w:p w:rsidR="00464D48" w:rsidRDefault="00464D48" w:rsidP="00464D48">
      <w:pPr>
        <w:pStyle w:val="Bezodstpw"/>
        <w:spacing w:line="276" w:lineRule="auto"/>
        <w:ind w:firstLine="708"/>
        <w:jc w:val="both"/>
        <w:rPr>
          <w:sz w:val="24"/>
          <w:szCs w:val="24"/>
        </w:rPr>
      </w:pPr>
    </w:p>
    <w:p w:rsidR="00464D48" w:rsidRDefault="00464D48" w:rsidP="00464D48">
      <w:pPr>
        <w:pStyle w:val="Bezodstpw"/>
        <w:spacing w:line="276" w:lineRule="auto"/>
        <w:ind w:firstLine="708"/>
        <w:jc w:val="both"/>
        <w:rPr>
          <w:sz w:val="24"/>
          <w:szCs w:val="24"/>
        </w:rPr>
      </w:pPr>
    </w:p>
    <w:p w:rsidR="00464D48" w:rsidRPr="002E751C" w:rsidRDefault="00464D48" w:rsidP="00464D48">
      <w:pPr>
        <w:pStyle w:val="Bezodstpw"/>
        <w:spacing w:line="276" w:lineRule="auto"/>
        <w:ind w:firstLine="708"/>
        <w:jc w:val="both"/>
        <w:rPr>
          <w:b/>
          <w:sz w:val="24"/>
          <w:szCs w:val="24"/>
        </w:rPr>
      </w:pPr>
      <w:r w:rsidRPr="002E751C">
        <w:rPr>
          <w:b/>
          <w:sz w:val="24"/>
          <w:szCs w:val="24"/>
        </w:rPr>
        <w:lastRenderedPageBreak/>
        <w:t>PO MODYFIKACJI:</w:t>
      </w:r>
    </w:p>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4292"/>
        <w:gridCol w:w="1380"/>
        <w:gridCol w:w="1401"/>
        <w:gridCol w:w="1467"/>
      </w:tblGrid>
      <w:tr w:rsidR="00464D48" w:rsidRPr="00551E4A" w:rsidTr="003B2C27">
        <w:trPr>
          <w:cantSplit/>
          <w:trHeight w:val="20"/>
        </w:trPr>
        <w:tc>
          <w:tcPr>
            <w:tcW w:w="366" w:type="pct"/>
            <w:shd w:val="clear" w:color="auto" w:fill="D9D9D9"/>
            <w:vAlign w:val="center"/>
          </w:tcPr>
          <w:p w:rsidR="00464D48" w:rsidRPr="00551E4A" w:rsidRDefault="00464D48" w:rsidP="003B2C27">
            <w:pPr>
              <w:ind w:right="-108"/>
              <w:rPr>
                <w:b/>
                <w:sz w:val="18"/>
                <w:szCs w:val="18"/>
              </w:rPr>
            </w:pPr>
            <w:r w:rsidRPr="00551E4A">
              <w:rPr>
                <w:b/>
                <w:sz w:val="18"/>
                <w:szCs w:val="18"/>
              </w:rPr>
              <w:t>D</w:t>
            </w:r>
            <w:r>
              <w:rPr>
                <w:b/>
                <w:sz w:val="18"/>
                <w:szCs w:val="18"/>
              </w:rPr>
              <w:t>.</w:t>
            </w:r>
          </w:p>
        </w:tc>
        <w:tc>
          <w:tcPr>
            <w:tcW w:w="4634" w:type="pct"/>
            <w:gridSpan w:val="4"/>
            <w:shd w:val="clear" w:color="auto" w:fill="D9D9D9"/>
            <w:vAlign w:val="center"/>
          </w:tcPr>
          <w:p w:rsidR="00464D48" w:rsidRPr="00551E4A" w:rsidRDefault="00464D48" w:rsidP="003B2C27">
            <w:pPr>
              <w:tabs>
                <w:tab w:val="right" w:pos="6838"/>
              </w:tabs>
              <w:rPr>
                <w:b/>
                <w:sz w:val="18"/>
                <w:szCs w:val="18"/>
              </w:rPr>
            </w:pPr>
            <w:r w:rsidRPr="00551E4A">
              <w:rPr>
                <w:b/>
                <w:sz w:val="18"/>
                <w:szCs w:val="18"/>
              </w:rPr>
              <w:t xml:space="preserve">Koszty eksploatacji pogwarancyjnej oraz obsługi serwisowej pogwarancyjnej </w:t>
            </w:r>
          </w:p>
        </w:tc>
      </w:tr>
      <w:tr w:rsidR="00464D48" w:rsidRPr="00D22E33" w:rsidTr="003B2C27">
        <w:trPr>
          <w:cantSplit/>
          <w:trHeight w:val="20"/>
        </w:trPr>
        <w:tc>
          <w:tcPr>
            <w:tcW w:w="366" w:type="pct"/>
            <w:shd w:val="clear" w:color="auto" w:fill="auto"/>
            <w:vAlign w:val="center"/>
          </w:tcPr>
          <w:p w:rsidR="00464D48" w:rsidRPr="00D22E33" w:rsidRDefault="00464D48" w:rsidP="00464D48">
            <w:pPr>
              <w:numPr>
                <w:ilvl w:val="0"/>
                <w:numId w:val="8"/>
              </w:numPr>
              <w:ind w:right="-108"/>
              <w:rPr>
                <w:sz w:val="18"/>
                <w:szCs w:val="18"/>
              </w:rPr>
            </w:pPr>
          </w:p>
        </w:tc>
        <w:tc>
          <w:tcPr>
            <w:tcW w:w="2329" w:type="pct"/>
            <w:shd w:val="clear" w:color="auto" w:fill="auto"/>
            <w:vAlign w:val="center"/>
          </w:tcPr>
          <w:p w:rsidR="00464D48" w:rsidRPr="00D22E33" w:rsidRDefault="00464D48" w:rsidP="003B2C27">
            <w:pPr>
              <w:rPr>
                <w:sz w:val="18"/>
                <w:szCs w:val="18"/>
                <w:shd w:val="clear" w:color="auto" w:fill="FFFFFF"/>
              </w:rPr>
            </w:pPr>
            <w:r w:rsidRPr="00D22E33">
              <w:rPr>
                <w:sz w:val="18"/>
                <w:szCs w:val="18"/>
                <w:shd w:val="clear" w:color="auto" w:fill="FFFFFF"/>
              </w:rPr>
              <w:t>Materiały eksploatacyjne niezbędne do wymiany zgodnie z zaleceniami producenta w prze</w:t>
            </w:r>
            <w:r>
              <w:rPr>
                <w:sz w:val="18"/>
                <w:szCs w:val="18"/>
                <w:shd w:val="clear" w:color="auto" w:fill="FFFFFF"/>
              </w:rPr>
              <w:t xml:space="preserve">liczeniu na okres eksploatacji; </w:t>
            </w:r>
            <w:r w:rsidRPr="00D22E33">
              <w:rPr>
                <w:sz w:val="18"/>
                <w:szCs w:val="18"/>
                <w:shd w:val="clear" w:color="auto" w:fill="FFFFFF"/>
              </w:rPr>
              <w:t xml:space="preserve">6 lat – podać łączną cenę brutto </w:t>
            </w:r>
          </w:p>
        </w:tc>
        <w:tc>
          <w:tcPr>
            <w:tcW w:w="749" w:type="pct"/>
            <w:shd w:val="clear" w:color="auto" w:fill="auto"/>
            <w:vAlign w:val="center"/>
          </w:tcPr>
          <w:p w:rsidR="00464D48" w:rsidRPr="00BF7C74" w:rsidRDefault="00464D48" w:rsidP="003B2C27">
            <w:pPr>
              <w:jc w:val="center"/>
              <w:rPr>
                <w:b/>
                <w:sz w:val="16"/>
                <w:szCs w:val="18"/>
              </w:rPr>
            </w:pPr>
            <w:r w:rsidRPr="00BF7C74">
              <w:rPr>
                <w:b/>
                <w:sz w:val="16"/>
                <w:szCs w:val="18"/>
              </w:rPr>
              <w:t>Podać</w:t>
            </w:r>
          </w:p>
        </w:tc>
        <w:tc>
          <w:tcPr>
            <w:tcW w:w="760" w:type="pct"/>
            <w:vAlign w:val="center"/>
          </w:tcPr>
          <w:p w:rsidR="00464D48" w:rsidRPr="00D22E33" w:rsidRDefault="00464D48" w:rsidP="003B2C27">
            <w:pPr>
              <w:tabs>
                <w:tab w:val="right" w:pos="6838"/>
              </w:tabs>
              <w:jc w:val="center"/>
              <w:rPr>
                <w:sz w:val="18"/>
                <w:szCs w:val="18"/>
              </w:rPr>
            </w:pPr>
            <w:r w:rsidRPr="00D22E33">
              <w:rPr>
                <w:sz w:val="18"/>
                <w:szCs w:val="18"/>
              </w:rPr>
              <w:t>-</w:t>
            </w:r>
          </w:p>
        </w:tc>
        <w:tc>
          <w:tcPr>
            <w:tcW w:w="796" w:type="pct"/>
            <w:vAlign w:val="center"/>
          </w:tcPr>
          <w:p w:rsidR="00464D48" w:rsidRPr="00D22E33" w:rsidRDefault="00464D48" w:rsidP="003B2C27">
            <w:pPr>
              <w:tabs>
                <w:tab w:val="right" w:pos="6838"/>
              </w:tabs>
              <w:jc w:val="center"/>
              <w:rPr>
                <w:sz w:val="18"/>
                <w:szCs w:val="18"/>
              </w:rPr>
            </w:pPr>
          </w:p>
        </w:tc>
      </w:tr>
      <w:tr w:rsidR="00464D48" w:rsidRPr="00D22E33" w:rsidTr="003B2C27">
        <w:trPr>
          <w:cantSplit/>
          <w:trHeight w:val="20"/>
        </w:trPr>
        <w:tc>
          <w:tcPr>
            <w:tcW w:w="366" w:type="pct"/>
            <w:shd w:val="clear" w:color="auto" w:fill="auto"/>
            <w:vAlign w:val="center"/>
          </w:tcPr>
          <w:p w:rsidR="00464D48" w:rsidRPr="00D22E33" w:rsidRDefault="00464D48" w:rsidP="00464D48">
            <w:pPr>
              <w:numPr>
                <w:ilvl w:val="0"/>
                <w:numId w:val="8"/>
              </w:numPr>
              <w:ind w:right="-108"/>
              <w:rPr>
                <w:sz w:val="18"/>
                <w:szCs w:val="18"/>
              </w:rPr>
            </w:pPr>
          </w:p>
        </w:tc>
        <w:tc>
          <w:tcPr>
            <w:tcW w:w="2329" w:type="pct"/>
            <w:shd w:val="clear" w:color="auto" w:fill="auto"/>
            <w:vAlign w:val="center"/>
          </w:tcPr>
          <w:p w:rsidR="00464D48" w:rsidRPr="00D22E33" w:rsidRDefault="00464D48" w:rsidP="003B2C27">
            <w:pPr>
              <w:rPr>
                <w:sz w:val="18"/>
                <w:szCs w:val="18"/>
              </w:rPr>
            </w:pPr>
            <w:r w:rsidRPr="00D22E33">
              <w:rPr>
                <w:sz w:val="18"/>
                <w:szCs w:val="18"/>
              </w:rPr>
              <w:t>Częstotliwość wykonania przeglądów technicznych zalecanych przez producenta</w:t>
            </w:r>
          </w:p>
        </w:tc>
        <w:tc>
          <w:tcPr>
            <w:tcW w:w="749" w:type="pct"/>
            <w:shd w:val="clear" w:color="auto" w:fill="auto"/>
            <w:vAlign w:val="center"/>
          </w:tcPr>
          <w:p w:rsidR="00464D48" w:rsidRPr="00BF7C74" w:rsidRDefault="00464D48" w:rsidP="003B2C27">
            <w:pPr>
              <w:jc w:val="center"/>
              <w:rPr>
                <w:b/>
                <w:sz w:val="16"/>
                <w:szCs w:val="18"/>
              </w:rPr>
            </w:pPr>
            <w:r w:rsidRPr="00BF7C74">
              <w:rPr>
                <w:b/>
                <w:sz w:val="16"/>
                <w:szCs w:val="18"/>
              </w:rPr>
              <w:t xml:space="preserve"> podać</w:t>
            </w:r>
          </w:p>
        </w:tc>
        <w:tc>
          <w:tcPr>
            <w:tcW w:w="760" w:type="pct"/>
            <w:vAlign w:val="center"/>
          </w:tcPr>
          <w:p w:rsidR="00464D48" w:rsidRPr="00D22E33" w:rsidRDefault="00464D48" w:rsidP="003B2C27">
            <w:pPr>
              <w:tabs>
                <w:tab w:val="right" w:pos="6838"/>
              </w:tabs>
              <w:jc w:val="center"/>
              <w:rPr>
                <w:sz w:val="18"/>
                <w:szCs w:val="18"/>
              </w:rPr>
            </w:pPr>
            <w:r w:rsidRPr="00D22E33">
              <w:rPr>
                <w:sz w:val="18"/>
                <w:szCs w:val="18"/>
              </w:rPr>
              <w:t>-</w:t>
            </w:r>
          </w:p>
        </w:tc>
        <w:tc>
          <w:tcPr>
            <w:tcW w:w="796" w:type="pct"/>
            <w:vAlign w:val="center"/>
          </w:tcPr>
          <w:p w:rsidR="00464D48" w:rsidRPr="00D22E33" w:rsidRDefault="00464D48" w:rsidP="003B2C27">
            <w:pPr>
              <w:tabs>
                <w:tab w:val="right" w:pos="6838"/>
              </w:tabs>
              <w:jc w:val="center"/>
              <w:rPr>
                <w:sz w:val="18"/>
                <w:szCs w:val="18"/>
              </w:rPr>
            </w:pPr>
          </w:p>
        </w:tc>
      </w:tr>
      <w:tr w:rsidR="00464D48" w:rsidRPr="00D22E33" w:rsidTr="003B2C27">
        <w:trPr>
          <w:cantSplit/>
          <w:trHeight w:val="20"/>
        </w:trPr>
        <w:tc>
          <w:tcPr>
            <w:tcW w:w="366" w:type="pct"/>
            <w:shd w:val="clear" w:color="auto" w:fill="auto"/>
            <w:vAlign w:val="center"/>
          </w:tcPr>
          <w:p w:rsidR="00464D48" w:rsidRPr="00D22E33" w:rsidRDefault="00464D48" w:rsidP="00464D48">
            <w:pPr>
              <w:numPr>
                <w:ilvl w:val="0"/>
                <w:numId w:val="8"/>
              </w:numPr>
              <w:ind w:right="-108"/>
              <w:rPr>
                <w:sz w:val="18"/>
                <w:szCs w:val="18"/>
              </w:rPr>
            </w:pPr>
          </w:p>
        </w:tc>
        <w:tc>
          <w:tcPr>
            <w:tcW w:w="2329" w:type="pct"/>
            <w:shd w:val="clear" w:color="auto" w:fill="auto"/>
            <w:vAlign w:val="center"/>
          </w:tcPr>
          <w:p w:rsidR="00464D48" w:rsidRPr="00D22E33" w:rsidRDefault="00464D48" w:rsidP="003B2C27">
            <w:pPr>
              <w:rPr>
                <w:sz w:val="18"/>
                <w:szCs w:val="18"/>
              </w:rPr>
            </w:pPr>
            <w:r w:rsidRPr="00D22E33">
              <w:rPr>
                <w:rFonts w:eastAsia="Calibri"/>
                <w:sz w:val="18"/>
                <w:szCs w:val="18"/>
              </w:rPr>
              <w:t>Wykonawca gwarantuje Zamawiającemu pełen zakres odpłatnej obsługi pogwarancyjnej w Polsce przez serwis firmy producenta w okresie co najmniej 10 lat od daty dostawy</w:t>
            </w:r>
          </w:p>
        </w:tc>
        <w:tc>
          <w:tcPr>
            <w:tcW w:w="749" w:type="pct"/>
            <w:shd w:val="clear" w:color="auto" w:fill="auto"/>
            <w:vAlign w:val="center"/>
          </w:tcPr>
          <w:p w:rsidR="00464D48" w:rsidRPr="00BF7C74" w:rsidRDefault="00464D48" w:rsidP="003B2C27">
            <w:pPr>
              <w:jc w:val="center"/>
              <w:rPr>
                <w:b/>
                <w:sz w:val="16"/>
                <w:szCs w:val="18"/>
              </w:rPr>
            </w:pPr>
            <w:r w:rsidRPr="00BF7C74">
              <w:rPr>
                <w:b/>
                <w:sz w:val="16"/>
                <w:szCs w:val="18"/>
              </w:rPr>
              <w:t>TAK</w:t>
            </w:r>
          </w:p>
        </w:tc>
        <w:tc>
          <w:tcPr>
            <w:tcW w:w="760" w:type="pct"/>
            <w:vAlign w:val="center"/>
          </w:tcPr>
          <w:p w:rsidR="00464D48" w:rsidRPr="00D22E33" w:rsidRDefault="00464D48" w:rsidP="003B2C27">
            <w:pPr>
              <w:tabs>
                <w:tab w:val="right" w:pos="6838"/>
              </w:tabs>
              <w:jc w:val="center"/>
              <w:rPr>
                <w:sz w:val="18"/>
                <w:szCs w:val="18"/>
              </w:rPr>
            </w:pPr>
            <w:r w:rsidRPr="00D22E33">
              <w:rPr>
                <w:sz w:val="18"/>
                <w:szCs w:val="18"/>
              </w:rPr>
              <w:t>-</w:t>
            </w:r>
          </w:p>
        </w:tc>
        <w:tc>
          <w:tcPr>
            <w:tcW w:w="796" w:type="pct"/>
            <w:vAlign w:val="center"/>
          </w:tcPr>
          <w:p w:rsidR="00464D48" w:rsidRPr="00D22E33" w:rsidRDefault="00464D48" w:rsidP="003B2C27">
            <w:pPr>
              <w:tabs>
                <w:tab w:val="right" w:pos="6838"/>
              </w:tabs>
              <w:jc w:val="center"/>
              <w:rPr>
                <w:sz w:val="18"/>
                <w:szCs w:val="18"/>
              </w:rPr>
            </w:pPr>
          </w:p>
        </w:tc>
      </w:tr>
      <w:tr w:rsidR="00464D48" w:rsidRPr="00D22E33" w:rsidTr="003B2C27">
        <w:trPr>
          <w:cantSplit/>
          <w:trHeight w:val="20"/>
        </w:trPr>
        <w:tc>
          <w:tcPr>
            <w:tcW w:w="366" w:type="pct"/>
            <w:shd w:val="clear" w:color="auto" w:fill="auto"/>
            <w:vAlign w:val="center"/>
          </w:tcPr>
          <w:p w:rsidR="00464D48" w:rsidRPr="00D22E33" w:rsidRDefault="00464D48" w:rsidP="00464D48">
            <w:pPr>
              <w:numPr>
                <w:ilvl w:val="0"/>
                <w:numId w:val="8"/>
              </w:numPr>
              <w:ind w:right="-108"/>
              <w:rPr>
                <w:sz w:val="18"/>
                <w:szCs w:val="18"/>
              </w:rPr>
            </w:pPr>
          </w:p>
        </w:tc>
        <w:tc>
          <w:tcPr>
            <w:tcW w:w="2329" w:type="pct"/>
            <w:shd w:val="clear" w:color="auto" w:fill="auto"/>
            <w:vAlign w:val="center"/>
          </w:tcPr>
          <w:p w:rsidR="00464D48" w:rsidRPr="00D22E33" w:rsidRDefault="00464D48" w:rsidP="003B2C27">
            <w:pPr>
              <w:rPr>
                <w:sz w:val="18"/>
                <w:szCs w:val="18"/>
              </w:rPr>
            </w:pPr>
            <w:r w:rsidRPr="00D22E33">
              <w:rPr>
                <w:sz w:val="18"/>
                <w:szCs w:val="18"/>
              </w:rPr>
              <w:t xml:space="preserve">Koszt rocznego, pełnego kontraktu serwisowego (wartość netto, waluta PLN) zawierającego wszystkie koszty (w tym m.in. wszystkie części zamienne i przeglądy), </w:t>
            </w:r>
          </w:p>
        </w:tc>
        <w:tc>
          <w:tcPr>
            <w:tcW w:w="749" w:type="pct"/>
            <w:shd w:val="clear" w:color="auto" w:fill="auto"/>
            <w:vAlign w:val="center"/>
          </w:tcPr>
          <w:p w:rsidR="00464D48" w:rsidRPr="00BF7C74" w:rsidRDefault="00464D48" w:rsidP="003B2C27">
            <w:pPr>
              <w:jc w:val="center"/>
              <w:rPr>
                <w:b/>
                <w:sz w:val="16"/>
                <w:szCs w:val="18"/>
              </w:rPr>
            </w:pPr>
            <w:r w:rsidRPr="00BF7C74">
              <w:rPr>
                <w:b/>
                <w:sz w:val="16"/>
                <w:szCs w:val="18"/>
              </w:rPr>
              <w:t>TAK, podać</w:t>
            </w:r>
          </w:p>
        </w:tc>
        <w:tc>
          <w:tcPr>
            <w:tcW w:w="760" w:type="pct"/>
            <w:vAlign w:val="center"/>
          </w:tcPr>
          <w:p w:rsidR="00464D48" w:rsidRPr="00D22E33" w:rsidRDefault="00464D48" w:rsidP="003B2C27">
            <w:pPr>
              <w:jc w:val="center"/>
              <w:rPr>
                <w:sz w:val="18"/>
                <w:szCs w:val="18"/>
              </w:rPr>
            </w:pPr>
            <w:r w:rsidRPr="00D22E33">
              <w:rPr>
                <w:sz w:val="18"/>
                <w:szCs w:val="18"/>
              </w:rPr>
              <w:t>.</w:t>
            </w:r>
          </w:p>
        </w:tc>
        <w:tc>
          <w:tcPr>
            <w:tcW w:w="796" w:type="pct"/>
            <w:vAlign w:val="center"/>
          </w:tcPr>
          <w:p w:rsidR="00464D48" w:rsidRPr="00D22E33" w:rsidRDefault="00464D48" w:rsidP="003B2C27">
            <w:pPr>
              <w:tabs>
                <w:tab w:val="right" w:pos="6838"/>
              </w:tabs>
              <w:jc w:val="center"/>
              <w:rPr>
                <w:sz w:val="18"/>
                <w:szCs w:val="18"/>
              </w:rPr>
            </w:pPr>
          </w:p>
        </w:tc>
      </w:tr>
      <w:tr w:rsidR="00464D48" w:rsidRPr="00D22E33" w:rsidTr="003B2C27">
        <w:trPr>
          <w:cantSplit/>
          <w:trHeight w:val="20"/>
        </w:trPr>
        <w:tc>
          <w:tcPr>
            <w:tcW w:w="366" w:type="pct"/>
            <w:shd w:val="clear" w:color="auto" w:fill="auto"/>
            <w:vAlign w:val="center"/>
          </w:tcPr>
          <w:p w:rsidR="00464D48" w:rsidRPr="00D22E33" w:rsidRDefault="00464D48" w:rsidP="00464D48">
            <w:pPr>
              <w:numPr>
                <w:ilvl w:val="0"/>
                <w:numId w:val="8"/>
              </w:numPr>
              <w:ind w:right="-108"/>
              <w:rPr>
                <w:sz w:val="18"/>
                <w:szCs w:val="18"/>
              </w:rPr>
            </w:pPr>
          </w:p>
        </w:tc>
        <w:tc>
          <w:tcPr>
            <w:tcW w:w="2329" w:type="pct"/>
            <w:shd w:val="clear" w:color="auto" w:fill="auto"/>
            <w:vAlign w:val="center"/>
          </w:tcPr>
          <w:p w:rsidR="00464D48" w:rsidRPr="00D22E33" w:rsidRDefault="00464D48" w:rsidP="003B2C27">
            <w:pPr>
              <w:rPr>
                <w:sz w:val="18"/>
                <w:szCs w:val="18"/>
              </w:rPr>
            </w:pPr>
            <w:r w:rsidRPr="00D22E33">
              <w:rPr>
                <w:sz w:val="18"/>
                <w:szCs w:val="18"/>
              </w:rPr>
              <w:t xml:space="preserve">Koszt przeglądu technicznego urządzenia wraz z dojazdem do Zamawiającego oraz niezbędnymi do wymiany częściami, zalecanymi do wymiany przez producenta przy przeglądzie technicznym (wartość netto, waluta PLN)  po upływie okresu gwarancyjnego, </w:t>
            </w:r>
          </w:p>
        </w:tc>
        <w:tc>
          <w:tcPr>
            <w:tcW w:w="749" w:type="pct"/>
            <w:shd w:val="clear" w:color="auto" w:fill="auto"/>
            <w:vAlign w:val="center"/>
          </w:tcPr>
          <w:p w:rsidR="00464D48" w:rsidRPr="00BF7C74" w:rsidRDefault="00464D48" w:rsidP="003B2C27">
            <w:pPr>
              <w:jc w:val="center"/>
              <w:rPr>
                <w:b/>
                <w:sz w:val="16"/>
                <w:szCs w:val="18"/>
              </w:rPr>
            </w:pPr>
            <w:r w:rsidRPr="00BF7C74">
              <w:rPr>
                <w:b/>
                <w:sz w:val="16"/>
                <w:szCs w:val="18"/>
              </w:rPr>
              <w:t>TAK, podać</w:t>
            </w:r>
          </w:p>
        </w:tc>
        <w:tc>
          <w:tcPr>
            <w:tcW w:w="760" w:type="pct"/>
            <w:vAlign w:val="center"/>
          </w:tcPr>
          <w:p w:rsidR="00464D48" w:rsidRPr="00D22E33" w:rsidRDefault="00464D48" w:rsidP="003B2C27">
            <w:pPr>
              <w:jc w:val="center"/>
              <w:rPr>
                <w:sz w:val="18"/>
                <w:szCs w:val="18"/>
              </w:rPr>
            </w:pPr>
            <w:r w:rsidRPr="00D22E33">
              <w:rPr>
                <w:sz w:val="18"/>
                <w:szCs w:val="18"/>
              </w:rPr>
              <w:t>.</w:t>
            </w:r>
          </w:p>
        </w:tc>
        <w:tc>
          <w:tcPr>
            <w:tcW w:w="796" w:type="pct"/>
            <w:vAlign w:val="center"/>
          </w:tcPr>
          <w:p w:rsidR="00464D48" w:rsidRPr="00D22E33" w:rsidRDefault="00464D48" w:rsidP="003B2C27">
            <w:pPr>
              <w:tabs>
                <w:tab w:val="right" w:pos="6838"/>
              </w:tabs>
              <w:jc w:val="center"/>
              <w:rPr>
                <w:sz w:val="18"/>
                <w:szCs w:val="18"/>
              </w:rPr>
            </w:pPr>
          </w:p>
        </w:tc>
      </w:tr>
      <w:tr w:rsidR="00464D48" w:rsidRPr="00D22E33" w:rsidTr="003B2C27">
        <w:trPr>
          <w:cantSplit/>
          <w:trHeight w:val="20"/>
        </w:trPr>
        <w:tc>
          <w:tcPr>
            <w:tcW w:w="366" w:type="pct"/>
            <w:shd w:val="clear" w:color="auto" w:fill="auto"/>
            <w:vAlign w:val="center"/>
          </w:tcPr>
          <w:p w:rsidR="00464D48" w:rsidRPr="00D22E33" w:rsidRDefault="00464D48" w:rsidP="00464D48">
            <w:pPr>
              <w:numPr>
                <w:ilvl w:val="0"/>
                <w:numId w:val="8"/>
              </w:numPr>
              <w:ind w:right="-108"/>
              <w:rPr>
                <w:sz w:val="18"/>
                <w:szCs w:val="18"/>
              </w:rPr>
            </w:pPr>
          </w:p>
        </w:tc>
        <w:tc>
          <w:tcPr>
            <w:tcW w:w="2329" w:type="pct"/>
            <w:shd w:val="clear" w:color="auto" w:fill="auto"/>
            <w:vAlign w:val="center"/>
          </w:tcPr>
          <w:p w:rsidR="00464D48" w:rsidRPr="00D22E33" w:rsidRDefault="00464D48" w:rsidP="003B2C27">
            <w:pPr>
              <w:rPr>
                <w:sz w:val="18"/>
                <w:szCs w:val="18"/>
              </w:rPr>
            </w:pPr>
            <w:r w:rsidRPr="00D22E33">
              <w:rPr>
                <w:sz w:val="18"/>
                <w:szCs w:val="18"/>
              </w:rPr>
              <w:t>Iloczyn częstotliwości przeglądów technicznych wymaganych przez producenta urządzenia i pełnych kosztów przeglądów technicznych (w tym niezbędnymi do wymiany częściami, zalecanymi do wymiany przez producenta przy przeglądzie technicznym, z wyłączeniem kosztów dojazdu) w przeliczeniu dla 6 lat eksploatacji</w:t>
            </w:r>
          </w:p>
        </w:tc>
        <w:tc>
          <w:tcPr>
            <w:tcW w:w="749" w:type="pct"/>
            <w:shd w:val="clear" w:color="auto" w:fill="auto"/>
            <w:vAlign w:val="center"/>
          </w:tcPr>
          <w:p w:rsidR="00464D48" w:rsidRPr="00BF7C74" w:rsidRDefault="00464D48" w:rsidP="003B2C27">
            <w:pPr>
              <w:jc w:val="center"/>
              <w:rPr>
                <w:b/>
                <w:sz w:val="16"/>
                <w:szCs w:val="18"/>
              </w:rPr>
            </w:pPr>
            <w:r w:rsidRPr="00BF7C74">
              <w:rPr>
                <w:b/>
                <w:sz w:val="16"/>
                <w:szCs w:val="18"/>
              </w:rPr>
              <w:t>TAK, podać</w:t>
            </w:r>
          </w:p>
        </w:tc>
        <w:tc>
          <w:tcPr>
            <w:tcW w:w="760" w:type="pct"/>
            <w:vAlign w:val="center"/>
          </w:tcPr>
          <w:p w:rsidR="00464D48" w:rsidRPr="00D22E33" w:rsidRDefault="00464D48" w:rsidP="003B2C27">
            <w:pPr>
              <w:jc w:val="center"/>
              <w:rPr>
                <w:sz w:val="18"/>
                <w:szCs w:val="18"/>
              </w:rPr>
            </w:pPr>
            <w:r w:rsidRPr="00D22E33">
              <w:rPr>
                <w:sz w:val="18"/>
                <w:szCs w:val="18"/>
              </w:rPr>
              <w:t>.</w:t>
            </w:r>
          </w:p>
        </w:tc>
        <w:tc>
          <w:tcPr>
            <w:tcW w:w="796" w:type="pct"/>
            <w:vAlign w:val="center"/>
          </w:tcPr>
          <w:p w:rsidR="00464D48" w:rsidRPr="00D22E33" w:rsidRDefault="00464D48" w:rsidP="003B2C27">
            <w:pPr>
              <w:tabs>
                <w:tab w:val="right" w:pos="6838"/>
              </w:tabs>
              <w:jc w:val="center"/>
              <w:rPr>
                <w:sz w:val="18"/>
                <w:szCs w:val="18"/>
              </w:rPr>
            </w:pPr>
          </w:p>
        </w:tc>
      </w:tr>
    </w:tbl>
    <w:p w:rsidR="00464D48" w:rsidRPr="002E751C" w:rsidRDefault="00464D48" w:rsidP="00464D48">
      <w:pPr>
        <w:spacing w:before="120"/>
        <w:jc w:val="both"/>
        <w:rPr>
          <w:sz w:val="24"/>
          <w:szCs w:val="24"/>
        </w:rPr>
      </w:pPr>
    </w:p>
    <w:p w:rsidR="00464D48" w:rsidRDefault="00464D48" w:rsidP="00464D48">
      <w:pPr>
        <w:pStyle w:val="Bezodstpw"/>
        <w:numPr>
          <w:ilvl w:val="0"/>
          <w:numId w:val="1"/>
        </w:numPr>
        <w:spacing w:line="276" w:lineRule="auto"/>
        <w:jc w:val="both"/>
        <w:rPr>
          <w:sz w:val="24"/>
          <w:szCs w:val="24"/>
        </w:rPr>
      </w:pPr>
      <w:r>
        <w:rPr>
          <w:sz w:val="24"/>
          <w:szCs w:val="24"/>
        </w:rPr>
        <w:t xml:space="preserve">W załączniku nr 2 do SIWZ pakiet 4 Diatermia chirurgiczna – 6 </w:t>
      </w:r>
      <w:proofErr w:type="spellStart"/>
      <w:r>
        <w:rPr>
          <w:sz w:val="24"/>
          <w:szCs w:val="24"/>
        </w:rPr>
        <w:t>kpl</w:t>
      </w:r>
      <w:proofErr w:type="spellEnd"/>
      <w:r>
        <w:rPr>
          <w:sz w:val="24"/>
          <w:szCs w:val="24"/>
        </w:rPr>
        <w:t>. – zestawienie parametrów, część D tabeli:</w:t>
      </w:r>
    </w:p>
    <w:p w:rsidR="00464D48" w:rsidRPr="002E751C" w:rsidRDefault="00464D48" w:rsidP="00464D48">
      <w:pPr>
        <w:pStyle w:val="Bezodstpw"/>
        <w:spacing w:line="276" w:lineRule="auto"/>
        <w:ind w:firstLine="708"/>
        <w:jc w:val="both"/>
        <w:rPr>
          <w:b/>
          <w:sz w:val="24"/>
          <w:szCs w:val="24"/>
        </w:rPr>
      </w:pPr>
      <w:r w:rsidRPr="002E751C">
        <w:rPr>
          <w:b/>
          <w:sz w:val="24"/>
          <w:szCs w:val="24"/>
        </w:rPr>
        <w:t>PRZED MODYFIKACJĄ: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
        <w:gridCol w:w="4702"/>
        <w:gridCol w:w="1367"/>
        <w:gridCol w:w="1362"/>
        <w:gridCol w:w="1362"/>
      </w:tblGrid>
      <w:tr w:rsidR="00464D48" w:rsidRPr="00A91081" w:rsidTr="003B2C27">
        <w:trPr>
          <w:cantSplit/>
          <w:trHeight w:val="20"/>
        </w:trPr>
        <w:tc>
          <w:tcPr>
            <w:tcW w:w="267" w:type="pct"/>
            <w:shd w:val="clear" w:color="auto" w:fill="D9D9D9"/>
            <w:vAlign w:val="center"/>
          </w:tcPr>
          <w:p w:rsidR="00464D48" w:rsidRPr="00A91081" w:rsidRDefault="00464D48" w:rsidP="003B2C27">
            <w:pPr>
              <w:ind w:right="-108"/>
              <w:rPr>
                <w:sz w:val="16"/>
                <w:szCs w:val="16"/>
              </w:rPr>
            </w:pPr>
            <w:r w:rsidRPr="00A91081">
              <w:rPr>
                <w:sz w:val="16"/>
                <w:szCs w:val="16"/>
              </w:rPr>
              <w:t>D</w:t>
            </w:r>
          </w:p>
        </w:tc>
        <w:tc>
          <w:tcPr>
            <w:tcW w:w="4733" w:type="pct"/>
            <w:gridSpan w:val="4"/>
            <w:shd w:val="clear" w:color="auto" w:fill="D9D9D9"/>
            <w:vAlign w:val="center"/>
          </w:tcPr>
          <w:p w:rsidR="00464D48" w:rsidRPr="00A91081" w:rsidRDefault="00464D48" w:rsidP="003B2C27">
            <w:pPr>
              <w:tabs>
                <w:tab w:val="right" w:pos="6838"/>
              </w:tabs>
              <w:rPr>
                <w:sz w:val="16"/>
                <w:szCs w:val="16"/>
              </w:rPr>
            </w:pPr>
            <w:r w:rsidRPr="00A91081">
              <w:rPr>
                <w:sz w:val="16"/>
                <w:szCs w:val="16"/>
              </w:rPr>
              <w:t>Koszty eksploatacji pogwarancyjnej oraz obs</w:t>
            </w:r>
            <w:r>
              <w:rPr>
                <w:sz w:val="16"/>
                <w:szCs w:val="16"/>
              </w:rPr>
              <w:t xml:space="preserve">ługi serwisowej pogwarancyjnej </w:t>
            </w:r>
          </w:p>
        </w:tc>
      </w:tr>
      <w:tr w:rsidR="00464D48" w:rsidRPr="00A91081" w:rsidTr="003B2C27">
        <w:trPr>
          <w:cantSplit/>
          <w:trHeight w:val="20"/>
        </w:trPr>
        <w:tc>
          <w:tcPr>
            <w:tcW w:w="267" w:type="pct"/>
            <w:shd w:val="clear" w:color="auto" w:fill="auto"/>
            <w:vAlign w:val="center"/>
          </w:tcPr>
          <w:p w:rsidR="00464D48" w:rsidRPr="00A91081" w:rsidRDefault="00464D48" w:rsidP="003B2C27">
            <w:pPr>
              <w:numPr>
                <w:ilvl w:val="0"/>
                <w:numId w:val="6"/>
              </w:numPr>
              <w:ind w:right="-108"/>
              <w:rPr>
                <w:sz w:val="16"/>
                <w:szCs w:val="16"/>
              </w:rPr>
            </w:pPr>
          </w:p>
        </w:tc>
        <w:tc>
          <w:tcPr>
            <w:tcW w:w="2531" w:type="pct"/>
            <w:shd w:val="clear" w:color="auto" w:fill="auto"/>
            <w:vAlign w:val="center"/>
          </w:tcPr>
          <w:p w:rsidR="00464D48" w:rsidRPr="00A91081" w:rsidRDefault="00464D48" w:rsidP="003B2C27">
            <w:pPr>
              <w:rPr>
                <w:sz w:val="16"/>
                <w:szCs w:val="16"/>
                <w:shd w:val="clear" w:color="auto" w:fill="FFFFFF"/>
              </w:rPr>
            </w:pPr>
            <w:r w:rsidRPr="00A91081">
              <w:rPr>
                <w:sz w:val="16"/>
                <w:szCs w:val="16"/>
                <w:shd w:val="clear" w:color="auto" w:fill="FFFFFF"/>
              </w:rPr>
              <w:t xml:space="preserve">Materiały eksploatacyjne niezbędne do wymiany zgodnie z zaleceniami producenta w przeliczeniu na okres eksploatacji </w:t>
            </w:r>
          </w:p>
          <w:p w:rsidR="00464D48" w:rsidRPr="00A91081" w:rsidRDefault="00464D48" w:rsidP="003B2C27">
            <w:pPr>
              <w:rPr>
                <w:sz w:val="16"/>
                <w:szCs w:val="16"/>
                <w:shd w:val="clear" w:color="auto" w:fill="FFFFFF"/>
              </w:rPr>
            </w:pPr>
            <w:r w:rsidRPr="00A91081">
              <w:rPr>
                <w:sz w:val="16"/>
                <w:szCs w:val="16"/>
                <w:shd w:val="clear" w:color="auto" w:fill="FFFFFF"/>
              </w:rPr>
              <w:t>5 lat – podać łączną cenę brutto oraz załączyć szczegółowe zestawienie asortymentu, stanowiącego podstawę wyliczenia</w:t>
            </w:r>
          </w:p>
        </w:tc>
        <w:tc>
          <w:tcPr>
            <w:tcW w:w="736" w:type="pct"/>
            <w:shd w:val="clear" w:color="auto" w:fill="auto"/>
            <w:vAlign w:val="center"/>
          </w:tcPr>
          <w:p w:rsidR="00464D48" w:rsidRPr="00A91081" w:rsidRDefault="00464D48" w:rsidP="003B2C27">
            <w:pPr>
              <w:jc w:val="center"/>
              <w:rPr>
                <w:sz w:val="16"/>
                <w:szCs w:val="16"/>
              </w:rPr>
            </w:pPr>
            <w:r w:rsidRPr="00A91081">
              <w:rPr>
                <w:sz w:val="16"/>
                <w:szCs w:val="16"/>
              </w:rPr>
              <w:t>Podać</w:t>
            </w:r>
          </w:p>
        </w:tc>
        <w:tc>
          <w:tcPr>
            <w:tcW w:w="733" w:type="pct"/>
            <w:vAlign w:val="center"/>
          </w:tcPr>
          <w:p w:rsidR="00464D48" w:rsidRPr="00A91081" w:rsidRDefault="00464D48" w:rsidP="003B2C27">
            <w:pPr>
              <w:tabs>
                <w:tab w:val="right" w:pos="6838"/>
              </w:tabs>
              <w:jc w:val="center"/>
              <w:rPr>
                <w:sz w:val="16"/>
                <w:szCs w:val="16"/>
              </w:rPr>
            </w:pPr>
            <w:r w:rsidRPr="00A91081">
              <w:rPr>
                <w:sz w:val="16"/>
                <w:szCs w:val="16"/>
              </w:rPr>
              <w:t>-</w:t>
            </w:r>
          </w:p>
        </w:tc>
        <w:tc>
          <w:tcPr>
            <w:tcW w:w="733" w:type="pct"/>
            <w:vAlign w:val="center"/>
          </w:tcPr>
          <w:p w:rsidR="00464D48" w:rsidRPr="00A91081" w:rsidRDefault="00464D48" w:rsidP="003B2C27">
            <w:pPr>
              <w:tabs>
                <w:tab w:val="right" w:pos="6838"/>
              </w:tabs>
              <w:jc w:val="center"/>
              <w:rPr>
                <w:sz w:val="16"/>
                <w:szCs w:val="16"/>
              </w:rPr>
            </w:pPr>
          </w:p>
        </w:tc>
      </w:tr>
      <w:tr w:rsidR="00464D48" w:rsidRPr="00A91081" w:rsidTr="003B2C27">
        <w:trPr>
          <w:cantSplit/>
          <w:trHeight w:val="20"/>
        </w:trPr>
        <w:tc>
          <w:tcPr>
            <w:tcW w:w="267" w:type="pct"/>
            <w:shd w:val="clear" w:color="auto" w:fill="auto"/>
            <w:vAlign w:val="center"/>
          </w:tcPr>
          <w:p w:rsidR="00464D48" w:rsidRPr="00A91081" w:rsidRDefault="00464D48" w:rsidP="003B2C27">
            <w:pPr>
              <w:numPr>
                <w:ilvl w:val="0"/>
                <w:numId w:val="6"/>
              </w:numPr>
              <w:ind w:right="-108"/>
              <w:rPr>
                <w:sz w:val="16"/>
                <w:szCs w:val="16"/>
              </w:rPr>
            </w:pPr>
          </w:p>
        </w:tc>
        <w:tc>
          <w:tcPr>
            <w:tcW w:w="2531" w:type="pct"/>
            <w:shd w:val="clear" w:color="auto" w:fill="auto"/>
            <w:vAlign w:val="center"/>
          </w:tcPr>
          <w:p w:rsidR="00464D48" w:rsidRPr="00A91081" w:rsidRDefault="00464D48" w:rsidP="003B2C27">
            <w:pPr>
              <w:rPr>
                <w:sz w:val="16"/>
                <w:szCs w:val="16"/>
              </w:rPr>
            </w:pPr>
            <w:r w:rsidRPr="00A91081">
              <w:rPr>
                <w:sz w:val="16"/>
                <w:szCs w:val="16"/>
              </w:rPr>
              <w:t>Częstotliwość wykonania przeglądów technicznych zalecanych przez producenta</w:t>
            </w:r>
          </w:p>
        </w:tc>
        <w:tc>
          <w:tcPr>
            <w:tcW w:w="736" w:type="pct"/>
            <w:shd w:val="clear" w:color="auto" w:fill="auto"/>
            <w:vAlign w:val="center"/>
          </w:tcPr>
          <w:p w:rsidR="00464D48" w:rsidRPr="00A91081" w:rsidRDefault="00464D48" w:rsidP="003B2C27">
            <w:pPr>
              <w:jc w:val="center"/>
              <w:rPr>
                <w:sz w:val="16"/>
                <w:szCs w:val="16"/>
              </w:rPr>
            </w:pPr>
            <w:r w:rsidRPr="00A91081">
              <w:rPr>
                <w:sz w:val="16"/>
                <w:szCs w:val="16"/>
              </w:rPr>
              <w:t>podać</w:t>
            </w:r>
          </w:p>
        </w:tc>
        <w:tc>
          <w:tcPr>
            <w:tcW w:w="733" w:type="pct"/>
            <w:vAlign w:val="center"/>
          </w:tcPr>
          <w:p w:rsidR="00464D48" w:rsidRPr="00A91081" w:rsidRDefault="00464D48" w:rsidP="003B2C27">
            <w:pPr>
              <w:tabs>
                <w:tab w:val="right" w:pos="6838"/>
              </w:tabs>
              <w:jc w:val="center"/>
              <w:rPr>
                <w:sz w:val="16"/>
                <w:szCs w:val="16"/>
              </w:rPr>
            </w:pPr>
            <w:r w:rsidRPr="00A91081">
              <w:rPr>
                <w:sz w:val="16"/>
                <w:szCs w:val="16"/>
              </w:rPr>
              <w:t>-</w:t>
            </w:r>
          </w:p>
        </w:tc>
        <w:tc>
          <w:tcPr>
            <w:tcW w:w="733" w:type="pct"/>
            <w:vAlign w:val="center"/>
          </w:tcPr>
          <w:p w:rsidR="00464D48" w:rsidRPr="00A91081" w:rsidRDefault="00464D48" w:rsidP="003B2C27">
            <w:pPr>
              <w:tabs>
                <w:tab w:val="right" w:pos="6838"/>
              </w:tabs>
              <w:jc w:val="center"/>
              <w:rPr>
                <w:sz w:val="16"/>
                <w:szCs w:val="16"/>
              </w:rPr>
            </w:pPr>
          </w:p>
        </w:tc>
      </w:tr>
      <w:tr w:rsidR="00464D48" w:rsidRPr="00A91081" w:rsidTr="003B2C27">
        <w:trPr>
          <w:cantSplit/>
          <w:trHeight w:val="20"/>
        </w:trPr>
        <w:tc>
          <w:tcPr>
            <w:tcW w:w="267" w:type="pct"/>
            <w:shd w:val="clear" w:color="auto" w:fill="auto"/>
            <w:vAlign w:val="center"/>
          </w:tcPr>
          <w:p w:rsidR="00464D48" w:rsidRPr="00A91081" w:rsidRDefault="00464D48" w:rsidP="003B2C27">
            <w:pPr>
              <w:numPr>
                <w:ilvl w:val="0"/>
                <w:numId w:val="6"/>
              </w:numPr>
              <w:ind w:right="-108"/>
              <w:rPr>
                <w:sz w:val="16"/>
                <w:szCs w:val="16"/>
              </w:rPr>
            </w:pPr>
          </w:p>
        </w:tc>
        <w:tc>
          <w:tcPr>
            <w:tcW w:w="2531" w:type="pct"/>
            <w:shd w:val="clear" w:color="auto" w:fill="auto"/>
            <w:vAlign w:val="center"/>
          </w:tcPr>
          <w:p w:rsidR="00464D48" w:rsidRPr="00A91081" w:rsidRDefault="00464D48" w:rsidP="003B2C27">
            <w:pPr>
              <w:rPr>
                <w:sz w:val="16"/>
                <w:szCs w:val="16"/>
              </w:rPr>
            </w:pPr>
            <w:r w:rsidRPr="00A91081">
              <w:rPr>
                <w:rFonts w:eastAsia="Calibri"/>
                <w:sz w:val="16"/>
                <w:szCs w:val="16"/>
              </w:rPr>
              <w:t>Wykonawca gwarantuje Zamawiającemu pełen zakres odpłatnej obsługi pogwarancyjnej w Polsce przez serwis firmy producenta w okresie co najmniej 10 lat od daty dostawy</w:t>
            </w:r>
          </w:p>
        </w:tc>
        <w:tc>
          <w:tcPr>
            <w:tcW w:w="736" w:type="pct"/>
            <w:shd w:val="clear" w:color="auto" w:fill="auto"/>
            <w:vAlign w:val="center"/>
          </w:tcPr>
          <w:p w:rsidR="00464D48" w:rsidRPr="00A91081" w:rsidRDefault="00464D48" w:rsidP="003B2C27">
            <w:pPr>
              <w:jc w:val="center"/>
              <w:rPr>
                <w:sz w:val="16"/>
                <w:szCs w:val="16"/>
              </w:rPr>
            </w:pPr>
            <w:r w:rsidRPr="00A91081">
              <w:rPr>
                <w:sz w:val="16"/>
                <w:szCs w:val="16"/>
              </w:rPr>
              <w:t>TAK</w:t>
            </w:r>
          </w:p>
        </w:tc>
        <w:tc>
          <w:tcPr>
            <w:tcW w:w="733" w:type="pct"/>
            <w:vAlign w:val="center"/>
          </w:tcPr>
          <w:p w:rsidR="00464D48" w:rsidRPr="00A91081" w:rsidRDefault="00464D48" w:rsidP="003B2C27">
            <w:pPr>
              <w:tabs>
                <w:tab w:val="right" w:pos="6838"/>
              </w:tabs>
              <w:jc w:val="center"/>
              <w:rPr>
                <w:sz w:val="16"/>
                <w:szCs w:val="16"/>
              </w:rPr>
            </w:pPr>
            <w:r w:rsidRPr="00A91081">
              <w:rPr>
                <w:sz w:val="16"/>
                <w:szCs w:val="16"/>
              </w:rPr>
              <w:t>-</w:t>
            </w:r>
          </w:p>
        </w:tc>
        <w:tc>
          <w:tcPr>
            <w:tcW w:w="733" w:type="pct"/>
            <w:vAlign w:val="center"/>
          </w:tcPr>
          <w:p w:rsidR="00464D48" w:rsidRPr="00A91081" w:rsidRDefault="00464D48" w:rsidP="003B2C27">
            <w:pPr>
              <w:tabs>
                <w:tab w:val="right" w:pos="6838"/>
              </w:tabs>
              <w:jc w:val="center"/>
              <w:rPr>
                <w:sz w:val="16"/>
                <w:szCs w:val="16"/>
              </w:rPr>
            </w:pPr>
          </w:p>
        </w:tc>
      </w:tr>
      <w:tr w:rsidR="00464D48" w:rsidRPr="00A91081" w:rsidTr="003B2C27">
        <w:trPr>
          <w:cantSplit/>
          <w:trHeight w:val="20"/>
        </w:trPr>
        <w:tc>
          <w:tcPr>
            <w:tcW w:w="267" w:type="pct"/>
            <w:shd w:val="clear" w:color="auto" w:fill="auto"/>
            <w:vAlign w:val="center"/>
          </w:tcPr>
          <w:p w:rsidR="00464D48" w:rsidRPr="00A91081" w:rsidRDefault="00464D48" w:rsidP="003B2C27">
            <w:pPr>
              <w:numPr>
                <w:ilvl w:val="0"/>
                <w:numId w:val="6"/>
              </w:numPr>
              <w:ind w:right="-108"/>
              <w:rPr>
                <w:sz w:val="16"/>
                <w:szCs w:val="16"/>
              </w:rPr>
            </w:pPr>
          </w:p>
        </w:tc>
        <w:tc>
          <w:tcPr>
            <w:tcW w:w="2531" w:type="pct"/>
            <w:shd w:val="clear" w:color="auto" w:fill="auto"/>
            <w:vAlign w:val="center"/>
          </w:tcPr>
          <w:p w:rsidR="00464D48" w:rsidRPr="00A91081" w:rsidRDefault="00464D48" w:rsidP="003B2C27">
            <w:pPr>
              <w:rPr>
                <w:sz w:val="16"/>
                <w:szCs w:val="16"/>
              </w:rPr>
            </w:pPr>
            <w:r w:rsidRPr="00A91081">
              <w:rPr>
                <w:sz w:val="16"/>
                <w:szCs w:val="16"/>
              </w:rPr>
              <w:t>Gwarantowany koszt rocznego, pełnego kontraktu serwisowego (wartość netto, waluta PLN) zawierającego wszystkie koszty (w tym m.in. wszystkie części zamienne i przeglądy), możliwego do zawarcia po upływie okresu gwarancyjnego wiążący przez okres 2 lat po upływie okresu gwarancji</w:t>
            </w:r>
          </w:p>
        </w:tc>
        <w:tc>
          <w:tcPr>
            <w:tcW w:w="736" w:type="pct"/>
            <w:shd w:val="clear" w:color="auto" w:fill="auto"/>
            <w:vAlign w:val="center"/>
          </w:tcPr>
          <w:p w:rsidR="00464D48" w:rsidRPr="00A91081" w:rsidRDefault="00464D48" w:rsidP="003B2C27">
            <w:pPr>
              <w:jc w:val="center"/>
              <w:rPr>
                <w:sz w:val="16"/>
                <w:szCs w:val="16"/>
              </w:rPr>
            </w:pPr>
            <w:r w:rsidRPr="00A91081">
              <w:rPr>
                <w:sz w:val="16"/>
                <w:szCs w:val="16"/>
              </w:rPr>
              <w:t>TAK, podać</w:t>
            </w:r>
          </w:p>
        </w:tc>
        <w:tc>
          <w:tcPr>
            <w:tcW w:w="733" w:type="pct"/>
            <w:vAlign w:val="center"/>
          </w:tcPr>
          <w:p w:rsidR="00464D48" w:rsidRPr="00A91081" w:rsidRDefault="00464D48" w:rsidP="003B2C27">
            <w:pPr>
              <w:jc w:val="center"/>
              <w:rPr>
                <w:sz w:val="16"/>
                <w:szCs w:val="16"/>
              </w:rPr>
            </w:pPr>
            <w:r>
              <w:rPr>
                <w:sz w:val="16"/>
                <w:szCs w:val="16"/>
              </w:rPr>
              <w:t>-</w:t>
            </w:r>
          </w:p>
        </w:tc>
        <w:tc>
          <w:tcPr>
            <w:tcW w:w="733" w:type="pct"/>
            <w:vAlign w:val="center"/>
          </w:tcPr>
          <w:p w:rsidR="00464D48" w:rsidRPr="00A91081" w:rsidRDefault="00464D48" w:rsidP="003B2C27">
            <w:pPr>
              <w:tabs>
                <w:tab w:val="right" w:pos="6838"/>
              </w:tabs>
              <w:jc w:val="center"/>
              <w:rPr>
                <w:sz w:val="16"/>
                <w:szCs w:val="16"/>
              </w:rPr>
            </w:pPr>
          </w:p>
        </w:tc>
      </w:tr>
      <w:tr w:rsidR="00464D48" w:rsidRPr="00A91081" w:rsidTr="003B2C27">
        <w:trPr>
          <w:cantSplit/>
          <w:trHeight w:val="20"/>
        </w:trPr>
        <w:tc>
          <w:tcPr>
            <w:tcW w:w="267" w:type="pct"/>
            <w:shd w:val="clear" w:color="auto" w:fill="auto"/>
            <w:vAlign w:val="center"/>
          </w:tcPr>
          <w:p w:rsidR="00464D48" w:rsidRPr="00A91081" w:rsidRDefault="00464D48" w:rsidP="003B2C27">
            <w:pPr>
              <w:numPr>
                <w:ilvl w:val="0"/>
                <w:numId w:val="6"/>
              </w:numPr>
              <w:ind w:right="-108"/>
              <w:rPr>
                <w:sz w:val="16"/>
                <w:szCs w:val="16"/>
              </w:rPr>
            </w:pPr>
          </w:p>
        </w:tc>
        <w:tc>
          <w:tcPr>
            <w:tcW w:w="2531" w:type="pct"/>
            <w:shd w:val="clear" w:color="auto" w:fill="auto"/>
            <w:vAlign w:val="center"/>
          </w:tcPr>
          <w:p w:rsidR="00464D48" w:rsidRPr="00A91081" w:rsidRDefault="00464D48" w:rsidP="003B2C27">
            <w:pPr>
              <w:rPr>
                <w:sz w:val="16"/>
                <w:szCs w:val="16"/>
              </w:rPr>
            </w:pPr>
            <w:r w:rsidRPr="00A91081">
              <w:rPr>
                <w:sz w:val="16"/>
                <w:szCs w:val="16"/>
              </w:rPr>
              <w:t>Gwarantowany koszt przeglądu technicznego urządzenia wraz z dojazdem do Zamawiającego oraz niezbędnymi do wymiany częściami, zalecanymi do wymiany przez producenta przy przeglądzie technicznym (wartość netto, waluta PLN)  po upływie okresu gwarancyjnego, wiążący przez okres min.2 lat po upływie okresu gwarancji</w:t>
            </w:r>
          </w:p>
        </w:tc>
        <w:tc>
          <w:tcPr>
            <w:tcW w:w="736" w:type="pct"/>
            <w:shd w:val="clear" w:color="auto" w:fill="auto"/>
            <w:vAlign w:val="center"/>
          </w:tcPr>
          <w:p w:rsidR="00464D48" w:rsidRPr="00A91081" w:rsidRDefault="00464D48" w:rsidP="003B2C27">
            <w:pPr>
              <w:jc w:val="center"/>
              <w:rPr>
                <w:sz w:val="16"/>
                <w:szCs w:val="16"/>
              </w:rPr>
            </w:pPr>
            <w:r w:rsidRPr="00A91081">
              <w:rPr>
                <w:sz w:val="16"/>
                <w:szCs w:val="16"/>
              </w:rPr>
              <w:t>TAK, podać</w:t>
            </w:r>
          </w:p>
        </w:tc>
        <w:tc>
          <w:tcPr>
            <w:tcW w:w="733" w:type="pct"/>
            <w:vAlign w:val="center"/>
          </w:tcPr>
          <w:p w:rsidR="00464D48" w:rsidRPr="00A91081" w:rsidRDefault="00464D48" w:rsidP="003B2C27">
            <w:pPr>
              <w:jc w:val="center"/>
              <w:rPr>
                <w:sz w:val="16"/>
                <w:szCs w:val="16"/>
              </w:rPr>
            </w:pPr>
            <w:r>
              <w:rPr>
                <w:sz w:val="16"/>
                <w:szCs w:val="16"/>
              </w:rPr>
              <w:t>-</w:t>
            </w:r>
          </w:p>
        </w:tc>
        <w:tc>
          <w:tcPr>
            <w:tcW w:w="733" w:type="pct"/>
            <w:vAlign w:val="center"/>
          </w:tcPr>
          <w:p w:rsidR="00464D48" w:rsidRPr="00A91081" w:rsidRDefault="00464D48" w:rsidP="003B2C27">
            <w:pPr>
              <w:tabs>
                <w:tab w:val="right" w:pos="6838"/>
              </w:tabs>
              <w:jc w:val="center"/>
              <w:rPr>
                <w:sz w:val="16"/>
                <w:szCs w:val="16"/>
              </w:rPr>
            </w:pPr>
          </w:p>
        </w:tc>
      </w:tr>
      <w:tr w:rsidR="00464D48" w:rsidRPr="00A91081" w:rsidTr="003B2C27">
        <w:trPr>
          <w:cantSplit/>
          <w:trHeight w:val="20"/>
        </w:trPr>
        <w:tc>
          <w:tcPr>
            <w:tcW w:w="267" w:type="pct"/>
            <w:shd w:val="clear" w:color="auto" w:fill="auto"/>
            <w:vAlign w:val="center"/>
          </w:tcPr>
          <w:p w:rsidR="00464D48" w:rsidRPr="00A91081" w:rsidRDefault="00464D48" w:rsidP="003B2C27">
            <w:pPr>
              <w:numPr>
                <w:ilvl w:val="0"/>
                <w:numId w:val="6"/>
              </w:numPr>
              <w:ind w:right="-108"/>
              <w:rPr>
                <w:sz w:val="16"/>
                <w:szCs w:val="16"/>
              </w:rPr>
            </w:pPr>
          </w:p>
        </w:tc>
        <w:tc>
          <w:tcPr>
            <w:tcW w:w="2531" w:type="pct"/>
            <w:shd w:val="clear" w:color="auto" w:fill="auto"/>
            <w:vAlign w:val="center"/>
          </w:tcPr>
          <w:p w:rsidR="00464D48" w:rsidRPr="00A91081" w:rsidRDefault="00464D48" w:rsidP="003B2C27">
            <w:pPr>
              <w:rPr>
                <w:sz w:val="16"/>
                <w:szCs w:val="16"/>
              </w:rPr>
            </w:pPr>
            <w:r w:rsidRPr="00A91081">
              <w:rPr>
                <w:sz w:val="16"/>
                <w:szCs w:val="16"/>
              </w:rPr>
              <w:t>Iloczyn częstotliwości przeglądów technicznych wymaganych przez producenta urządzenia i pełnych kosztów przeglądów technicznych (w tym niezbędnymi do wymiany częściami, zalecanymi do wymiany przez producenta przy przeglądzie technicznym, z wyłączeniem kosztów dojazdu) w przeliczeniu dla 5 lat eksploatacji</w:t>
            </w:r>
          </w:p>
        </w:tc>
        <w:tc>
          <w:tcPr>
            <w:tcW w:w="736" w:type="pct"/>
            <w:shd w:val="clear" w:color="auto" w:fill="auto"/>
            <w:vAlign w:val="center"/>
          </w:tcPr>
          <w:p w:rsidR="00464D48" w:rsidRPr="00A91081" w:rsidRDefault="00464D48" w:rsidP="003B2C27">
            <w:pPr>
              <w:jc w:val="center"/>
              <w:rPr>
                <w:sz w:val="16"/>
                <w:szCs w:val="16"/>
              </w:rPr>
            </w:pPr>
            <w:r w:rsidRPr="00A91081">
              <w:rPr>
                <w:sz w:val="16"/>
                <w:szCs w:val="16"/>
              </w:rPr>
              <w:t>TAK, podać</w:t>
            </w:r>
          </w:p>
        </w:tc>
        <w:tc>
          <w:tcPr>
            <w:tcW w:w="733" w:type="pct"/>
            <w:vAlign w:val="center"/>
          </w:tcPr>
          <w:p w:rsidR="00464D48" w:rsidRPr="00A91081" w:rsidRDefault="00464D48" w:rsidP="003B2C27">
            <w:pPr>
              <w:jc w:val="center"/>
              <w:rPr>
                <w:sz w:val="16"/>
                <w:szCs w:val="16"/>
              </w:rPr>
            </w:pPr>
            <w:r>
              <w:rPr>
                <w:sz w:val="16"/>
                <w:szCs w:val="16"/>
              </w:rPr>
              <w:t>-</w:t>
            </w:r>
          </w:p>
        </w:tc>
        <w:tc>
          <w:tcPr>
            <w:tcW w:w="733" w:type="pct"/>
            <w:vAlign w:val="center"/>
          </w:tcPr>
          <w:p w:rsidR="00464D48" w:rsidRPr="00A91081" w:rsidRDefault="00464D48" w:rsidP="003B2C27">
            <w:pPr>
              <w:tabs>
                <w:tab w:val="right" w:pos="6838"/>
              </w:tabs>
              <w:jc w:val="center"/>
              <w:rPr>
                <w:sz w:val="16"/>
                <w:szCs w:val="16"/>
              </w:rPr>
            </w:pPr>
          </w:p>
        </w:tc>
      </w:tr>
      <w:tr w:rsidR="00464D48" w:rsidRPr="00A91081" w:rsidTr="003B2C27">
        <w:trPr>
          <w:cantSplit/>
          <w:trHeight w:val="20"/>
        </w:trPr>
        <w:tc>
          <w:tcPr>
            <w:tcW w:w="267" w:type="pct"/>
            <w:shd w:val="clear" w:color="auto" w:fill="auto"/>
            <w:vAlign w:val="center"/>
          </w:tcPr>
          <w:p w:rsidR="00464D48" w:rsidRPr="00A91081" w:rsidRDefault="00464D48" w:rsidP="003B2C27">
            <w:pPr>
              <w:numPr>
                <w:ilvl w:val="0"/>
                <w:numId w:val="6"/>
              </w:numPr>
              <w:ind w:right="-108"/>
              <w:rPr>
                <w:sz w:val="16"/>
                <w:szCs w:val="16"/>
              </w:rPr>
            </w:pPr>
          </w:p>
        </w:tc>
        <w:tc>
          <w:tcPr>
            <w:tcW w:w="2531" w:type="pct"/>
            <w:shd w:val="clear" w:color="auto" w:fill="auto"/>
            <w:vAlign w:val="center"/>
          </w:tcPr>
          <w:p w:rsidR="00464D48" w:rsidRPr="00A91081" w:rsidRDefault="00464D48" w:rsidP="003B2C27">
            <w:pPr>
              <w:rPr>
                <w:sz w:val="16"/>
                <w:szCs w:val="16"/>
              </w:rPr>
            </w:pPr>
            <w:r w:rsidRPr="00A91081">
              <w:rPr>
                <w:sz w:val="16"/>
                <w:szCs w:val="16"/>
              </w:rPr>
              <w:t>Koszt robocizny i dojazdu w celu realizacji serwisu pogwarancyjnego (wartość netto, waluta PLN) przez okres 2 lat po upływie okresu gwarancji</w:t>
            </w:r>
            <w:r w:rsidRPr="00A91081">
              <w:rPr>
                <w:sz w:val="16"/>
                <w:szCs w:val="16"/>
              </w:rPr>
              <w:br/>
              <w:t>Koszt roboczogodziny…………………………………zł/godz.</w:t>
            </w:r>
          </w:p>
        </w:tc>
        <w:tc>
          <w:tcPr>
            <w:tcW w:w="736" w:type="pct"/>
            <w:shd w:val="clear" w:color="auto" w:fill="auto"/>
            <w:vAlign w:val="center"/>
          </w:tcPr>
          <w:p w:rsidR="00464D48" w:rsidRPr="00A91081" w:rsidRDefault="00464D48" w:rsidP="003B2C27">
            <w:pPr>
              <w:jc w:val="center"/>
              <w:rPr>
                <w:sz w:val="16"/>
                <w:szCs w:val="16"/>
              </w:rPr>
            </w:pPr>
            <w:r w:rsidRPr="00A91081">
              <w:rPr>
                <w:sz w:val="16"/>
                <w:szCs w:val="16"/>
              </w:rPr>
              <w:t>TAK, podać</w:t>
            </w:r>
          </w:p>
        </w:tc>
        <w:tc>
          <w:tcPr>
            <w:tcW w:w="733" w:type="pct"/>
            <w:vAlign w:val="center"/>
          </w:tcPr>
          <w:p w:rsidR="00464D48" w:rsidRPr="00A91081" w:rsidRDefault="00464D48" w:rsidP="003B2C27">
            <w:pPr>
              <w:jc w:val="center"/>
              <w:rPr>
                <w:sz w:val="16"/>
                <w:szCs w:val="16"/>
              </w:rPr>
            </w:pPr>
            <w:r>
              <w:rPr>
                <w:sz w:val="16"/>
                <w:szCs w:val="16"/>
              </w:rPr>
              <w:t>-</w:t>
            </w:r>
          </w:p>
        </w:tc>
        <w:tc>
          <w:tcPr>
            <w:tcW w:w="733" w:type="pct"/>
            <w:vAlign w:val="center"/>
          </w:tcPr>
          <w:p w:rsidR="00464D48" w:rsidRPr="00A91081" w:rsidRDefault="00464D48" w:rsidP="003B2C27">
            <w:pPr>
              <w:tabs>
                <w:tab w:val="right" w:pos="6838"/>
              </w:tabs>
              <w:jc w:val="center"/>
              <w:rPr>
                <w:sz w:val="16"/>
                <w:szCs w:val="16"/>
              </w:rPr>
            </w:pPr>
          </w:p>
        </w:tc>
      </w:tr>
      <w:tr w:rsidR="00464D48" w:rsidRPr="00A91081" w:rsidTr="003B2C27">
        <w:trPr>
          <w:cantSplit/>
          <w:trHeight w:val="20"/>
        </w:trPr>
        <w:tc>
          <w:tcPr>
            <w:tcW w:w="267" w:type="pct"/>
            <w:shd w:val="clear" w:color="auto" w:fill="auto"/>
            <w:vAlign w:val="center"/>
          </w:tcPr>
          <w:p w:rsidR="00464D48" w:rsidRPr="00A91081" w:rsidRDefault="00464D48" w:rsidP="003B2C27">
            <w:pPr>
              <w:numPr>
                <w:ilvl w:val="0"/>
                <w:numId w:val="6"/>
              </w:numPr>
              <w:ind w:right="-108"/>
              <w:rPr>
                <w:sz w:val="16"/>
                <w:szCs w:val="16"/>
              </w:rPr>
            </w:pPr>
          </w:p>
        </w:tc>
        <w:tc>
          <w:tcPr>
            <w:tcW w:w="2531" w:type="pct"/>
            <w:shd w:val="clear" w:color="auto" w:fill="auto"/>
            <w:vAlign w:val="center"/>
          </w:tcPr>
          <w:p w:rsidR="00464D48" w:rsidRPr="00A91081" w:rsidRDefault="00464D48" w:rsidP="003B2C27">
            <w:pPr>
              <w:rPr>
                <w:sz w:val="16"/>
                <w:szCs w:val="16"/>
              </w:rPr>
            </w:pPr>
            <w:r w:rsidRPr="00A91081">
              <w:rPr>
                <w:sz w:val="16"/>
                <w:szCs w:val="16"/>
              </w:rPr>
              <w:t>Koszt  robocizny i dojazdu w celu realizacji serwisu pogwarancyjnego (wartość netto, waluta PLN) przez okres 2 lat po upływie okresu gwarancji</w:t>
            </w:r>
            <w:r w:rsidRPr="00A91081">
              <w:rPr>
                <w:sz w:val="16"/>
                <w:szCs w:val="16"/>
              </w:rPr>
              <w:br/>
              <w:t>Koszt dojazdu……………………………………ryczałt</w:t>
            </w:r>
          </w:p>
        </w:tc>
        <w:tc>
          <w:tcPr>
            <w:tcW w:w="736" w:type="pct"/>
            <w:shd w:val="clear" w:color="auto" w:fill="auto"/>
            <w:vAlign w:val="center"/>
          </w:tcPr>
          <w:p w:rsidR="00464D48" w:rsidRPr="00A91081" w:rsidRDefault="00464D48" w:rsidP="003B2C27">
            <w:pPr>
              <w:jc w:val="center"/>
              <w:rPr>
                <w:sz w:val="16"/>
                <w:szCs w:val="16"/>
              </w:rPr>
            </w:pPr>
            <w:r w:rsidRPr="00A91081">
              <w:rPr>
                <w:sz w:val="16"/>
                <w:szCs w:val="16"/>
              </w:rPr>
              <w:t>TAK, podać</w:t>
            </w:r>
          </w:p>
        </w:tc>
        <w:tc>
          <w:tcPr>
            <w:tcW w:w="733" w:type="pct"/>
            <w:vAlign w:val="center"/>
          </w:tcPr>
          <w:p w:rsidR="00464D48" w:rsidRPr="00A91081" w:rsidRDefault="00464D48" w:rsidP="003B2C27">
            <w:pPr>
              <w:jc w:val="center"/>
              <w:rPr>
                <w:sz w:val="16"/>
                <w:szCs w:val="16"/>
              </w:rPr>
            </w:pPr>
            <w:r>
              <w:rPr>
                <w:sz w:val="16"/>
                <w:szCs w:val="16"/>
              </w:rPr>
              <w:t>-</w:t>
            </w:r>
          </w:p>
        </w:tc>
        <w:tc>
          <w:tcPr>
            <w:tcW w:w="733" w:type="pct"/>
            <w:vAlign w:val="center"/>
          </w:tcPr>
          <w:p w:rsidR="00464D48" w:rsidRPr="00A91081" w:rsidRDefault="00464D48" w:rsidP="003B2C27">
            <w:pPr>
              <w:tabs>
                <w:tab w:val="right" w:pos="6838"/>
              </w:tabs>
              <w:jc w:val="center"/>
              <w:rPr>
                <w:sz w:val="16"/>
                <w:szCs w:val="16"/>
              </w:rPr>
            </w:pPr>
          </w:p>
        </w:tc>
      </w:tr>
    </w:tbl>
    <w:p w:rsidR="00464D48" w:rsidRDefault="00464D48" w:rsidP="00464D48">
      <w:pPr>
        <w:pStyle w:val="Bezodstpw"/>
        <w:spacing w:line="276" w:lineRule="auto"/>
        <w:ind w:firstLine="708"/>
        <w:jc w:val="both"/>
        <w:rPr>
          <w:sz w:val="24"/>
          <w:szCs w:val="24"/>
        </w:rPr>
      </w:pPr>
    </w:p>
    <w:p w:rsidR="00464D48" w:rsidRPr="002E751C" w:rsidRDefault="00464D48" w:rsidP="00464D48">
      <w:pPr>
        <w:pStyle w:val="Bezodstpw"/>
        <w:spacing w:line="276" w:lineRule="auto"/>
        <w:ind w:firstLine="708"/>
        <w:jc w:val="both"/>
        <w:rPr>
          <w:b/>
          <w:sz w:val="24"/>
          <w:szCs w:val="24"/>
        </w:rPr>
      </w:pPr>
      <w:r w:rsidRPr="002E751C">
        <w:rPr>
          <w:b/>
          <w:sz w:val="24"/>
          <w:szCs w:val="24"/>
        </w:rPr>
        <w:lastRenderedPageBreak/>
        <w:t>PO MODYFIKACJI:</w:t>
      </w:r>
    </w:p>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4292"/>
        <w:gridCol w:w="1380"/>
        <w:gridCol w:w="1401"/>
        <w:gridCol w:w="1467"/>
      </w:tblGrid>
      <w:tr w:rsidR="00464D48" w:rsidRPr="00551E4A" w:rsidTr="003B2C27">
        <w:trPr>
          <w:cantSplit/>
          <w:trHeight w:val="20"/>
        </w:trPr>
        <w:tc>
          <w:tcPr>
            <w:tcW w:w="366" w:type="pct"/>
            <w:shd w:val="clear" w:color="auto" w:fill="D9D9D9"/>
            <w:vAlign w:val="center"/>
          </w:tcPr>
          <w:p w:rsidR="00464D48" w:rsidRPr="00551E4A" w:rsidRDefault="00464D48" w:rsidP="003B2C27">
            <w:pPr>
              <w:ind w:right="-108"/>
              <w:rPr>
                <w:b/>
                <w:sz w:val="18"/>
                <w:szCs w:val="18"/>
              </w:rPr>
            </w:pPr>
            <w:r w:rsidRPr="00551E4A">
              <w:rPr>
                <w:b/>
                <w:sz w:val="18"/>
                <w:szCs w:val="18"/>
              </w:rPr>
              <w:t>D</w:t>
            </w:r>
            <w:r>
              <w:rPr>
                <w:b/>
                <w:sz w:val="18"/>
                <w:szCs w:val="18"/>
              </w:rPr>
              <w:t>.</w:t>
            </w:r>
          </w:p>
        </w:tc>
        <w:tc>
          <w:tcPr>
            <w:tcW w:w="4634" w:type="pct"/>
            <w:gridSpan w:val="4"/>
            <w:shd w:val="clear" w:color="auto" w:fill="D9D9D9"/>
            <w:vAlign w:val="center"/>
          </w:tcPr>
          <w:p w:rsidR="00464D48" w:rsidRPr="00551E4A" w:rsidRDefault="00464D48" w:rsidP="003B2C27">
            <w:pPr>
              <w:tabs>
                <w:tab w:val="right" w:pos="6838"/>
              </w:tabs>
              <w:rPr>
                <w:b/>
                <w:sz w:val="18"/>
                <w:szCs w:val="18"/>
              </w:rPr>
            </w:pPr>
            <w:r w:rsidRPr="00551E4A">
              <w:rPr>
                <w:b/>
                <w:sz w:val="18"/>
                <w:szCs w:val="18"/>
              </w:rPr>
              <w:t xml:space="preserve">Koszty eksploatacji pogwarancyjnej oraz obsługi serwisowej pogwarancyjnej </w:t>
            </w:r>
          </w:p>
        </w:tc>
      </w:tr>
      <w:tr w:rsidR="00464D48" w:rsidRPr="00D22E33" w:rsidTr="003B2C27">
        <w:trPr>
          <w:cantSplit/>
          <w:trHeight w:val="20"/>
        </w:trPr>
        <w:tc>
          <w:tcPr>
            <w:tcW w:w="366" w:type="pct"/>
            <w:shd w:val="clear" w:color="auto" w:fill="auto"/>
            <w:vAlign w:val="center"/>
          </w:tcPr>
          <w:p w:rsidR="00464D48" w:rsidRPr="00D22E33" w:rsidRDefault="00464D48" w:rsidP="00464D48">
            <w:pPr>
              <w:numPr>
                <w:ilvl w:val="0"/>
                <w:numId w:val="9"/>
              </w:numPr>
              <w:ind w:right="-108"/>
              <w:rPr>
                <w:sz w:val="18"/>
                <w:szCs w:val="18"/>
              </w:rPr>
            </w:pPr>
          </w:p>
        </w:tc>
        <w:tc>
          <w:tcPr>
            <w:tcW w:w="2329" w:type="pct"/>
            <w:shd w:val="clear" w:color="auto" w:fill="auto"/>
            <w:vAlign w:val="center"/>
          </w:tcPr>
          <w:p w:rsidR="00464D48" w:rsidRPr="00D22E33" w:rsidRDefault="00464D48" w:rsidP="003B2C27">
            <w:pPr>
              <w:rPr>
                <w:sz w:val="18"/>
                <w:szCs w:val="18"/>
                <w:shd w:val="clear" w:color="auto" w:fill="FFFFFF"/>
              </w:rPr>
            </w:pPr>
            <w:r w:rsidRPr="00D22E33">
              <w:rPr>
                <w:sz w:val="18"/>
                <w:szCs w:val="18"/>
                <w:shd w:val="clear" w:color="auto" w:fill="FFFFFF"/>
              </w:rPr>
              <w:t>Materiały eksploatacyjne niezbędne do wymiany zgodnie z zaleceniami producenta w prze</w:t>
            </w:r>
            <w:r>
              <w:rPr>
                <w:sz w:val="18"/>
                <w:szCs w:val="18"/>
                <w:shd w:val="clear" w:color="auto" w:fill="FFFFFF"/>
              </w:rPr>
              <w:t xml:space="preserve">liczeniu na okres eksploatacji; </w:t>
            </w:r>
            <w:r w:rsidRPr="00D22E33">
              <w:rPr>
                <w:sz w:val="18"/>
                <w:szCs w:val="18"/>
                <w:shd w:val="clear" w:color="auto" w:fill="FFFFFF"/>
              </w:rPr>
              <w:t xml:space="preserve">6 lat – podać łączną cenę brutto </w:t>
            </w:r>
          </w:p>
        </w:tc>
        <w:tc>
          <w:tcPr>
            <w:tcW w:w="749" w:type="pct"/>
            <w:shd w:val="clear" w:color="auto" w:fill="auto"/>
            <w:vAlign w:val="center"/>
          </w:tcPr>
          <w:p w:rsidR="00464D48" w:rsidRPr="00BF7C74" w:rsidRDefault="00464D48" w:rsidP="003B2C27">
            <w:pPr>
              <w:jc w:val="center"/>
              <w:rPr>
                <w:b/>
                <w:sz w:val="16"/>
                <w:szCs w:val="18"/>
              </w:rPr>
            </w:pPr>
            <w:r w:rsidRPr="00BF7C74">
              <w:rPr>
                <w:b/>
                <w:sz w:val="16"/>
                <w:szCs w:val="18"/>
              </w:rPr>
              <w:t>Podać</w:t>
            </w:r>
          </w:p>
        </w:tc>
        <w:tc>
          <w:tcPr>
            <w:tcW w:w="760" w:type="pct"/>
            <w:vAlign w:val="center"/>
          </w:tcPr>
          <w:p w:rsidR="00464D48" w:rsidRPr="00D22E33" w:rsidRDefault="00464D48" w:rsidP="003B2C27">
            <w:pPr>
              <w:tabs>
                <w:tab w:val="right" w:pos="6838"/>
              </w:tabs>
              <w:jc w:val="center"/>
              <w:rPr>
                <w:sz w:val="18"/>
                <w:szCs w:val="18"/>
              </w:rPr>
            </w:pPr>
            <w:r w:rsidRPr="00D22E33">
              <w:rPr>
                <w:sz w:val="18"/>
                <w:szCs w:val="18"/>
              </w:rPr>
              <w:t>-</w:t>
            </w:r>
          </w:p>
        </w:tc>
        <w:tc>
          <w:tcPr>
            <w:tcW w:w="796" w:type="pct"/>
            <w:vAlign w:val="center"/>
          </w:tcPr>
          <w:p w:rsidR="00464D48" w:rsidRPr="00D22E33" w:rsidRDefault="00464D48" w:rsidP="003B2C27">
            <w:pPr>
              <w:tabs>
                <w:tab w:val="right" w:pos="6838"/>
              </w:tabs>
              <w:jc w:val="center"/>
              <w:rPr>
                <w:sz w:val="18"/>
                <w:szCs w:val="18"/>
              </w:rPr>
            </w:pPr>
          </w:p>
        </w:tc>
      </w:tr>
      <w:tr w:rsidR="00464D48" w:rsidRPr="00D22E33" w:rsidTr="003B2C27">
        <w:trPr>
          <w:cantSplit/>
          <w:trHeight w:val="20"/>
        </w:trPr>
        <w:tc>
          <w:tcPr>
            <w:tcW w:w="366" w:type="pct"/>
            <w:shd w:val="clear" w:color="auto" w:fill="auto"/>
            <w:vAlign w:val="center"/>
          </w:tcPr>
          <w:p w:rsidR="00464D48" w:rsidRPr="00D22E33" w:rsidRDefault="00464D48" w:rsidP="00464D48">
            <w:pPr>
              <w:numPr>
                <w:ilvl w:val="0"/>
                <w:numId w:val="9"/>
              </w:numPr>
              <w:ind w:right="-108"/>
              <w:rPr>
                <w:sz w:val="18"/>
                <w:szCs w:val="18"/>
              </w:rPr>
            </w:pPr>
          </w:p>
        </w:tc>
        <w:tc>
          <w:tcPr>
            <w:tcW w:w="2329" w:type="pct"/>
            <w:shd w:val="clear" w:color="auto" w:fill="auto"/>
            <w:vAlign w:val="center"/>
          </w:tcPr>
          <w:p w:rsidR="00464D48" w:rsidRPr="00D22E33" w:rsidRDefault="00464D48" w:rsidP="003B2C27">
            <w:pPr>
              <w:rPr>
                <w:sz w:val="18"/>
                <w:szCs w:val="18"/>
              </w:rPr>
            </w:pPr>
            <w:r w:rsidRPr="00D22E33">
              <w:rPr>
                <w:sz w:val="18"/>
                <w:szCs w:val="18"/>
              </w:rPr>
              <w:t>Częstotliwość wykonania przeglądów technicznych zalecanych przez producenta</w:t>
            </w:r>
          </w:p>
        </w:tc>
        <w:tc>
          <w:tcPr>
            <w:tcW w:w="749" w:type="pct"/>
            <w:shd w:val="clear" w:color="auto" w:fill="auto"/>
            <w:vAlign w:val="center"/>
          </w:tcPr>
          <w:p w:rsidR="00464D48" w:rsidRPr="00BF7C74" w:rsidRDefault="00464D48" w:rsidP="003B2C27">
            <w:pPr>
              <w:jc w:val="center"/>
              <w:rPr>
                <w:b/>
                <w:sz w:val="16"/>
                <w:szCs w:val="18"/>
              </w:rPr>
            </w:pPr>
            <w:r w:rsidRPr="00BF7C74">
              <w:rPr>
                <w:b/>
                <w:sz w:val="16"/>
                <w:szCs w:val="18"/>
              </w:rPr>
              <w:t xml:space="preserve"> podać</w:t>
            </w:r>
          </w:p>
        </w:tc>
        <w:tc>
          <w:tcPr>
            <w:tcW w:w="760" w:type="pct"/>
            <w:vAlign w:val="center"/>
          </w:tcPr>
          <w:p w:rsidR="00464D48" w:rsidRPr="00D22E33" w:rsidRDefault="00464D48" w:rsidP="003B2C27">
            <w:pPr>
              <w:tabs>
                <w:tab w:val="right" w:pos="6838"/>
              </w:tabs>
              <w:jc w:val="center"/>
              <w:rPr>
                <w:sz w:val="18"/>
                <w:szCs w:val="18"/>
              </w:rPr>
            </w:pPr>
            <w:r w:rsidRPr="00D22E33">
              <w:rPr>
                <w:sz w:val="18"/>
                <w:szCs w:val="18"/>
              </w:rPr>
              <w:t>-</w:t>
            </w:r>
          </w:p>
        </w:tc>
        <w:tc>
          <w:tcPr>
            <w:tcW w:w="796" w:type="pct"/>
            <w:vAlign w:val="center"/>
          </w:tcPr>
          <w:p w:rsidR="00464D48" w:rsidRPr="00D22E33" w:rsidRDefault="00464D48" w:rsidP="003B2C27">
            <w:pPr>
              <w:tabs>
                <w:tab w:val="right" w:pos="6838"/>
              </w:tabs>
              <w:jc w:val="center"/>
              <w:rPr>
                <w:sz w:val="18"/>
                <w:szCs w:val="18"/>
              </w:rPr>
            </w:pPr>
          </w:p>
        </w:tc>
      </w:tr>
      <w:tr w:rsidR="00464D48" w:rsidRPr="00D22E33" w:rsidTr="003B2C27">
        <w:trPr>
          <w:cantSplit/>
          <w:trHeight w:val="20"/>
        </w:trPr>
        <w:tc>
          <w:tcPr>
            <w:tcW w:w="366" w:type="pct"/>
            <w:shd w:val="clear" w:color="auto" w:fill="auto"/>
            <w:vAlign w:val="center"/>
          </w:tcPr>
          <w:p w:rsidR="00464D48" w:rsidRPr="00D22E33" w:rsidRDefault="00464D48" w:rsidP="00464D48">
            <w:pPr>
              <w:numPr>
                <w:ilvl w:val="0"/>
                <w:numId w:val="9"/>
              </w:numPr>
              <w:ind w:right="-108"/>
              <w:rPr>
                <w:sz w:val="18"/>
                <w:szCs w:val="18"/>
              </w:rPr>
            </w:pPr>
          </w:p>
        </w:tc>
        <w:tc>
          <w:tcPr>
            <w:tcW w:w="2329" w:type="pct"/>
            <w:shd w:val="clear" w:color="auto" w:fill="auto"/>
            <w:vAlign w:val="center"/>
          </w:tcPr>
          <w:p w:rsidR="00464D48" w:rsidRPr="00D22E33" w:rsidRDefault="00464D48" w:rsidP="003B2C27">
            <w:pPr>
              <w:rPr>
                <w:sz w:val="18"/>
                <w:szCs w:val="18"/>
              </w:rPr>
            </w:pPr>
            <w:r w:rsidRPr="00D22E33">
              <w:rPr>
                <w:rFonts w:eastAsia="Calibri"/>
                <w:sz w:val="18"/>
                <w:szCs w:val="18"/>
              </w:rPr>
              <w:t>Wykonawca gwarantuje Zamawiającemu pełen zakres odpłatnej obsługi pogwarancyjnej w Polsce przez serwis firmy producenta w okresie co najmniej 10 lat od daty dostawy</w:t>
            </w:r>
          </w:p>
        </w:tc>
        <w:tc>
          <w:tcPr>
            <w:tcW w:w="749" w:type="pct"/>
            <w:shd w:val="clear" w:color="auto" w:fill="auto"/>
            <w:vAlign w:val="center"/>
          </w:tcPr>
          <w:p w:rsidR="00464D48" w:rsidRPr="00BF7C74" w:rsidRDefault="00464D48" w:rsidP="003B2C27">
            <w:pPr>
              <w:jc w:val="center"/>
              <w:rPr>
                <w:b/>
                <w:sz w:val="16"/>
                <w:szCs w:val="18"/>
              </w:rPr>
            </w:pPr>
            <w:r w:rsidRPr="00BF7C74">
              <w:rPr>
                <w:b/>
                <w:sz w:val="16"/>
                <w:szCs w:val="18"/>
              </w:rPr>
              <w:t>TAK</w:t>
            </w:r>
          </w:p>
        </w:tc>
        <w:tc>
          <w:tcPr>
            <w:tcW w:w="760" w:type="pct"/>
            <w:vAlign w:val="center"/>
          </w:tcPr>
          <w:p w:rsidR="00464D48" w:rsidRPr="00D22E33" w:rsidRDefault="00464D48" w:rsidP="003B2C27">
            <w:pPr>
              <w:tabs>
                <w:tab w:val="right" w:pos="6838"/>
              </w:tabs>
              <w:jc w:val="center"/>
              <w:rPr>
                <w:sz w:val="18"/>
                <w:szCs w:val="18"/>
              </w:rPr>
            </w:pPr>
            <w:r w:rsidRPr="00D22E33">
              <w:rPr>
                <w:sz w:val="18"/>
                <w:szCs w:val="18"/>
              </w:rPr>
              <w:t>-</w:t>
            </w:r>
          </w:p>
        </w:tc>
        <w:tc>
          <w:tcPr>
            <w:tcW w:w="796" w:type="pct"/>
            <w:vAlign w:val="center"/>
          </w:tcPr>
          <w:p w:rsidR="00464D48" w:rsidRPr="00D22E33" w:rsidRDefault="00464D48" w:rsidP="003B2C27">
            <w:pPr>
              <w:tabs>
                <w:tab w:val="right" w:pos="6838"/>
              </w:tabs>
              <w:jc w:val="center"/>
              <w:rPr>
                <w:sz w:val="18"/>
                <w:szCs w:val="18"/>
              </w:rPr>
            </w:pPr>
          </w:p>
        </w:tc>
      </w:tr>
      <w:tr w:rsidR="00464D48" w:rsidRPr="00D22E33" w:rsidTr="003B2C27">
        <w:trPr>
          <w:cantSplit/>
          <w:trHeight w:val="20"/>
        </w:trPr>
        <w:tc>
          <w:tcPr>
            <w:tcW w:w="366" w:type="pct"/>
            <w:shd w:val="clear" w:color="auto" w:fill="auto"/>
            <w:vAlign w:val="center"/>
          </w:tcPr>
          <w:p w:rsidR="00464D48" w:rsidRPr="00D22E33" w:rsidRDefault="00464D48" w:rsidP="00464D48">
            <w:pPr>
              <w:numPr>
                <w:ilvl w:val="0"/>
                <w:numId w:val="9"/>
              </w:numPr>
              <w:ind w:right="-108"/>
              <w:rPr>
                <w:sz w:val="18"/>
                <w:szCs w:val="18"/>
              </w:rPr>
            </w:pPr>
          </w:p>
        </w:tc>
        <w:tc>
          <w:tcPr>
            <w:tcW w:w="2329" w:type="pct"/>
            <w:shd w:val="clear" w:color="auto" w:fill="auto"/>
            <w:vAlign w:val="center"/>
          </w:tcPr>
          <w:p w:rsidR="00464D48" w:rsidRPr="00D22E33" w:rsidRDefault="00464D48" w:rsidP="003B2C27">
            <w:pPr>
              <w:rPr>
                <w:sz w:val="18"/>
                <w:szCs w:val="18"/>
              </w:rPr>
            </w:pPr>
            <w:r w:rsidRPr="00D22E33">
              <w:rPr>
                <w:sz w:val="18"/>
                <w:szCs w:val="18"/>
              </w:rPr>
              <w:t xml:space="preserve">Koszt rocznego, pełnego kontraktu serwisowego (wartość netto, waluta PLN) zawierającego wszystkie koszty (w tym m.in. wszystkie części zamienne i przeglądy), </w:t>
            </w:r>
          </w:p>
        </w:tc>
        <w:tc>
          <w:tcPr>
            <w:tcW w:w="749" w:type="pct"/>
            <w:shd w:val="clear" w:color="auto" w:fill="auto"/>
            <w:vAlign w:val="center"/>
          </w:tcPr>
          <w:p w:rsidR="00464D48" w:rsidRPr="00BF7C74" w:rsidRDefault="00464D48" w:rsidP="003B2C27">
            <w:pPr>
              <w:jc w:val="center"/>
              <w:rPr>
                <w:b/>
                <w:sz w:val="16"/>
                <w:szCs w:val="18"/>
              </w:rPr>
            </w:pPr>
            <w:r w:rsidRPr="00BF7C74">
              <w:rPr>
                <w:b/>
                <w:sz w:val="16"/>
                <w:szCs w:val="18"/>
              </w:rPr>
              <w:t>TAK, podać</w:t>
            </w:r>
          </w:p>
        </w:tc>
        <w:tc>
          <w:tcPr>
            <w:tcW w:w="760" w:type="pct"/>
            <w:vAlign w:val="center"/>
          </w:tcPr>
          <w:p w:rsidR="00464D48" w:rsidRPr="00D22E33" w:rsidRDefault="00464D48" w:rsidP="003B2C27">
            <w:pPr>
              <w:jc w:val="center"/>
              <w:rPr>
                <w:sz w:val="18"/>
                <w:szCs w:val="18"/>
              </w:rPr>
            </w:pPr>
            <w:r w:rsidRPr="00D22E33">
              <w:rPr>
                <w:sz w:val="18"/>
                <w:szCs w:val="18"/>
              </w:rPr>
              <w:t>.</w:t>
            </w:r>
          </w:p>
        </w:tc>
        <w:tc>
          <w:tcPr>
            <w:tcW w:w="796" w:type="pct"/>
            <w:vAlign w:val="center"/>
          </w:tcPr>
          <w:p w:rsidR="00464D48" w:rsidRPr="00D22E33" w:rsidRDefault="00464D48" w:rsidP="003B2C27">
            <w:pPr>
              <w:tabs>
                <w:tab w:val="right" w:pos="6838"/>
              </w:tabs>
              <w:jc w:val="center"/>
              <w:rPr>
                <w:sz w:val="18"/>
                <w:szCs w:val="18"/>
              </w:rPr>
            </w:pPr>
          </w:p>
        </w:tc>
      </w:tr>
      <w:tr w:rsidR="00464D48" w:rsidRPr="00D22E33" w:rsidTr="003B2C27">
        <w:trPr>
          <w:cantSplit/>
          <w:trHeight w:val="20"/>
        </w:trPr>
        <w:tc>
          <w:tcPr>
            <w:tcW w:w="366" w:type="pct"/>
            <w:shd w:val="clear" w:color="auto" w:fill="auto"/>
            <w:vAlign w:val="center"/>
          </w:tcPr>
          <w:p w:rsidR="00464D48" w:rsidRPr="00D22E33" w:rsidRDefault="00464D48" w:rsidP="00464D48">
            <w:pPr>
              <w:numPr>
                <w:ilvl w:val="0"/>
                <w:numId w:val="9"/>
              </w:numPr>
              <w:ind w:right="-108"/>
              <w:rPr>
                <w:sz w:val="18"/>
                <w:szCs w:val="18"/>
              </w:rPr>
            </w:pPr>
          </w:p>
        </w:tc>
        <w:tc>
          <w:tcPr>
            <w:tcW w:w="2329" w:type="pct"/>
            <w:shd w:val="clear" w:color="auto" w:fill="auto"/>
            <w:vAlign w:val="center"/>
          </w:tcPr>
          <w:p w:rsidR="00464D48" w:rsidRPr="00D22E33" w:rsidRDefault="00464D48" w:rsidP="003B2C27">
            <w:pPr>
              <w:rPr>
                <w:sz w:val="18"/>
                <w:szCs w:val="18"/>
              </w:rPr>
            </w:pPr>
            <w:r w:rsidRPr="00D22E33">
              <w:rPr>
                <w:sz w:val="18"/>
                <w:szCs w:val="18"/>
              </w:rPr>
              <w:t xml:space="preserve">Koszt przeglądu technicznego urządzenia wraz z dojazdem do Zamawiającego oraz niezbędnymi do wymiany częściami, zalecanymi do wymiany przez producenta przy przeglądzie technicznym (wartość netto, waluta PLN)  po upływie okresu gwarancyjnego, </w:t>
            </w:r>
          </w:p>
        </w:tc>
        <w:tc>
          <w:tcPr>
            <w:tcW w:w="749" w:type="pct"/>
            <w:shd w:val="clear" w:color="auto" w:fill="auto"/>
            <w:vAlign w:val="center"/>
          </w:tcPr>
          <w:p w:rsidR="00464D48" w:rsidRPr="00BF7C74" w:rsidRDefault="00464D48" w:rsidP="003B2C27">
            <w:pPr>
              <w:jc w:val="center"/>
              <w:rPr>
                <w:b/>
                <w:sz w:val="16"/>
                <w:szCs w:val="18"/>
              </w:rPr>
            </w:pPr>
            <w:r w:rsidRPr="00BF7C74">
              <w:rPr>
                <w:b/>
                <w:sz w:val="16"/>
                <w:szCs w:val="18"/>
              </w:rPr>
              <w:t>TAK, podać</w:t>
            </w:r>
          </w:p>
        </w:tc>
        <w:tc>
          <w:tcPr>
            <w:tcW w:w="760" w:type="pct"/>
            <w:vAlign w:val="center"/>
          </w:tcPr>
          <w:p w:rsidR="00464D48" w:rsidRPr="00D22E33" w:rsidRDefault="00464D48" w:rsidP="003B2C27">
            <w:pPr>
              <w:jc w:val="center"/>
              <w:rPr>
                <w:sz w:val="18"/>
                <w:szCs w:val="18"/>
              </w:rPr>
            </w:pPr>
            <w:r w:rsidRPr="00D22E33">
              <w:rPr>
                <w:sz w:val="18"/>
                <w:szCs w:val="18"/>
              </w:rPr>
              <w:t>.</w:t>
            </w:r>
          </w:p>
        </w:tc>
        <w:tc>
          <w:tcPr>
            <w:tcW w:w="796" w:type="pct"/>
            <w:vAlign w:val="center"/>
          </w:tcPr>
          <w:p w:rsidR="00464D48" w:rsidRPr="00D22E33" w:rsidRDefault="00464D48" w:rsidP="003B2C27">
            <w:pPr>
              <w:tabs>
                <w:tab w:val="right" w:pos="6838"/>
              </w:tabs>
              <w:jc w:val="center"/>
              <w:rPr>
                <w:sz w:val="18"/>
                <w:szCs w:val="18"/>
              </w:rPr>
            </w:pPr>
          </w:p>
        </w:tc>
      </w:tr>
      <w:tr w:rsidR="00464D48" w:rsidRPr="00D22E33" w:rsidTr="003B2C27">
        <w:trPr>
          <w:cantSplit/>
          <w:trHeight w:val="20"/>
        </w:trPr>
        <w:tc>
          <w:tcPr>
            <w:tcW w:w="366" w:type="pct"/>
            <w:shd w:val="clear" w:color="auto" w:fill="auto"/>
            <w:vAlign w:val="center"/>
          </w:tcPr>
          <w:p w:rsidR="00464D48" w:rsidRPr="00D22E33" w:rsidRDefault="00464D48" w:rsidP="00464D48">
            <w:pPr>
              <w:numPr>
                <w:ilvl w:val="0"/>
                <w:numId w:val="9"/>
              </w:numPr>
              <w:ind w:right="-108"/>
              <w:rPr>
                <w:sz w:val="18"/>
                <w:szCs w:val="18"/>
              </w:rPr>
            </w:pPr>
          </w:p>
        </w:tc>
        <w:tc>
          <w:tcPr>
            <w:tcW w:w="2329" w:type="pct"/>
            <w:shd w:val="clear" w:color="auto" w:fill="auto"/>
            <w:vAlign w:val="center"/>
          </w:tcPr>
          <w:p w:rsidR="00464D48" w:rsidRPr="00D22E33" w:rsidRDefault="00464D48" w:rsidP="003B2C27">
            <w:pPr>
              <w:rPr>
                <w:sz w:val="18"/>
                <w:szCs w:val="18"/>
              </w:rPr>
            </w:pPr>
            <w:r w:rsidRPr="00D22E33">
              <w:rPr>
                <w:sz w:val="18"/>
                <w:szCs w:val="18"/>
              </w:rPr>
              <w:t>Iloczyn częstotliwości przeglądów technicznych wymaganych przez producenta urządzenia i pełnych kosztów przeglądów technicznych (w tym niezbędnymi do wymiany częściami, zalecanymi do wymiany przez producenta przy przeglądzie technicznym, z wyłączeniem kosztów dojazdu) w przeliczeniu dla 6 lat eksploatacji</w:t>
            </w:r>
          </w:p>
        </w:tc>
        <w:tc>
          <w:tcPr>
            <w:tcW w:w="749" w:type="pct"/>
            <w:shd w:val="clear" w:color="auto" w:fill="auto"/>
            <w:vAlign w:val="center"/>
          </w:tcPr>
          <w:p w:rsidR="00464D48" w:rsidRPr="00BF7C74" w:rsidRDefault="00464D48" w:rsidP="003B2C27">
            <w:pPr>
              <w:jc w:val="center"/>
              <w:rPr>
                <w:b/>
                <w:sz w:val="16"/>
                <w:szCs w:val="18"/>
              </w:rPr>
            </w:pPr>
            <w:r w:rsidRPr="00BF7C74">
              <w:rPr>
                <w:b/>
                <w:sz w:val="16"/>
                <w:szCs w:val="18"/>
              </w:rPr>
              <w:t>TAK, podać</w:t>
            </w:r>
          </w:p>
        </w:tc>
        <w:tc>
          <w:tcPr>
            <w:tcW w:w="760" w:type="pct"/>
            <w:vAlign w:val="center"/>
          </w:tcPr>
          <w:p w:rsidR="00464D48" w:rsidRPr="00D22E33" w:rsidRDefault="00464D48" w:rsidP="003B2C27">
            <w:pPr>
              <w:jc w:val="center"/>
              <w:rPr>
                <w:sz w:val="18"/>
                <w:szCs w:val="18"/>
              </w:rPr>
            </w:pPr>
            <w:r w:rsidRPr="00D22E33">
              <w:rPr>
                <w:sz w:val="18"/>
                <w:szCs w:val="18"/>
              </w:rPr>
              <w:t>.</w:t>
            </w:r>
          </w:p>
        </w:tc>
        <w:tc>
          <w:tcPr>
            <w:tcW w:w="796" w:type="pct"/>
            <w:vAlign w:val="center"/>
          </w:tcPr>
          <w:p w:rsidR="00464D48" w:rsidRPr="00D22E33" w:rsidRDefault="00464D48" w:rsidP="003B2C27">
            <w:pPr>
              <w:tabs>
                <w:tab w:val="right" w:pos="6838"/>
              </w:tabs>
              <w:jc w:val="center"/>
              <w:rPr>
                <w:sz w:val="18"/>
                <w:szCs w:val="18"/>
              </w:rPr>
            </w:pPr>
          </w:p>
        </w:tc>
      </w:tr>
    </w:tbl>
    <w:p w:rsidR="00464D48" w:rsidRDefault="00464D48" w:rsidP="00464D48">
      <w:pPr>
        <w:pStyle w:val="Akapitzlist"/>
        <w:spacing w:before="120"/>
        <w:jc w:val="both"/>
        <w:rPr>
          <w:rFonts w:ascii="Times New Roman" w:hAnsi="Times New Roman"/>
          <w:sz w:val="24"/>
          <w:szCs w:val="24"/>
        </w:rPr>
      </w:pPr>
    </w:p>
    <w:p w:rsidR="00464D48" w:rsidRDefault="00464D48" w:rsidP="00464D48">
      <w:pPr>
        <w:pStyle w:val="Bezodstpw"/>
        <w:numPr>
          <w:ilvl w:val="0"/>
          <w:numId w:val="1"/>
        </w:numPr>
        <w:spacing w:line="276" w:lineRule="auto"/>
        <w:jc w:val="both"/>
        <w:rPr>
          <w:sz w:val="24"/>
          <w:szCs w:val="24"/>
        </w:rPr>
      </w:pPr>
      <w:r>
        <w:rPr>
          <w:sz w:val="24"/>
          <w:szCs w:val="24"/>
        </w:rPr>
        <w:t xml:space="preserve">W załączniku nr 2 do SIWZ pakiet 3 Stół operacyjny chirurgia ogólna – 1 </w:t>
      </w:r>
      <w:proofErr w:type="spellStart"/>
      <w:r>
        <w:rPr>
          <w:sz w:val="24"/>
          <w:szCs w:val="24"/>
        </w:rPr>
        <w:t>kpl</w:t>
      </w:r>
      <w:proofErr w:type="spellEnd"/>
      <w:r>
        <w:rPr>
          <w:sz w:val="24"/>
          <w:szCs w:val="24"/>
        </w:rPr>
        <w:t>.– zestawienie parametrów – System haków automatycznych i rozwieraczy montowany do stołu przeznaczony dla chirurgii ogólnej, zabiegów brzusznych, gin.-urologicznych część A tabeli:</w:t>
      </w:r>
    </w:p>
    <w:p w:rsidR="00464D48" w:rsidRPr="002E751C" w:rsidRDefault="00464D48" w:rsidP="00464D48">
      <w:pPr>
        <w:pStyle w:val="Bezodstpw"/>
        <w:spacing w:line="276" w:lineRule="auto"/>
        <w:ind w:firstLine="708"/>
        <w:jc w:val="both"/>
        <w:rPr>
          <w:b/>
          <w:sz w:val="24"/>
          <w:szCs w:val="24"/>
        </w:rPr>
      </w:pPr>
      <w:r w:rsidRPr="002E751C">
        <w:rPr>
          <w:b/>
          <w:sz w:val="24"/>
          <w:szCs w:val="24"/>
        </w:rPr>
        <w:t>PRZED MODYFIKACJĄ: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
        <w:gridCol w:w="4702"/>
        <w:gridCol w:w="1367"/>
        <w:gridCol w:w="1362"/>
        <w:gridCol w:w="1362"/>
      </w:tblGrid>
      <w:tr w:rsidR="00464D48" w:rsidRPr="00A91081" w:rsidTr="003B2C27">
        <w:trPr>
          <w:cantSplit/>
          <w:trHeight w:val="20"/>
        </w:trPr>
        <w:tc>
          <w:tcPr>
            <w:tcW w:w="267" w:type="pct"/>
            <w:tcBorders>
              <w:top w:val="single" w:sz="4" w:space="0" w:color="auto"/>
              <w:left w:val="single" w:sz="4" w:space="0" w:color="auto"/>
              <w:bottom w:val="single" w:sz="4" w:space="0" w:color="auto"/>
              <w:right w:val="single" w:sz="4" w:space="0" w:color="auto"/>
            </w:tcBorders>
            <w:vAlign w:val="center"/>
          </w:tcPr>
          <w:p w:rsidR="00464D48" w:rsidRPr="00A91081" w:rsidRDefault="00464D48" w:rsidP="00464D48">
            <w:pPr>
              <w:numPr>
                <w:ilvl w:val="0"/>
                <w:numId w:val="10"/>
              </w:numPr>
              <w:ind w:right="-108"/>
              <w:rPr>
                <w:sz w:val="16"/>
                <w:szCs w:val="16"/>
              </w:rPr>
            </w:pPr>
          </w:p>
        </w:tc>
        <w:tc>
          <w:tcPr>
            <w:tcW w:w="2531" w:type="pct"/>
            <w:tcBorders>
              <w:top w:val="single" w:sz="4" w:space="0" w:color="auto"/>
              <w:left w:val="single" w:sz="4" w:space="0" w:color="auto"/>
              <w:bottom w:val="single" w:sz="4" w:space="0" w:color="auto"/>
              <w:right w:val="single" w:sz="4" w:space="0" w:color="auto"/>
            </w:tcBorders>
            <w:vAlign w:val="bottom"/>
          </w:tcPr>
          <w:p w:rsidR="00464D48" w:rsidRPr="00A91081" w:rsidRDefault="00464D48" w:rsidP="003B2C27">
            <w:pPr>
              <w:rPr>
                <w:sz w:val="16"/>
                <w:szCs w:val="16"/>
              </w:rPr>
            </w:pPr>
            <w:r w:rsidRPr="00A91081">
              <w:rPr>
                <w:sz w:val="16"/>
                <w:szCs w:val="16"/>
              </w:rPr>
              <w:t xml:space="preserve">Hak  </w:t>
            </w:r>
            <w:proofErr w:type="spellStart"/>
            <w:r w:rsidRPr="00A91081">
              <w:rPr>
                <w:sz w:val="16"/>
                <w:szCs w:val="16"/>
              </w:rPr>
              <w:t>Kirschner</w:t>
            </w:r>
            <w:proofErr w:type="spellEnd"/>
            <w:r w:rsidRPr="00A91081">
              <w:rPr>
                <w:sz w:val="16"/>
                <w:szCs w:val="16"/>
              </w:rPr>
              <w:t>, obrotowy 78mm/65mm -2szt</w:t>
            </w:r>
          </w:p>
        </w:tc>
        <w:tc>
          <w:tcPr>
            <w:tcW w:w="736" w:type="pct"/>
            <w:tcBorders>
              <w:top w:val="single" w:sz="4" w:space="0" w:color="auto"/>
              <w:left w:val="single" w:sz="4" w:space="0" w:color="auto"/>
              <w:bottom w:val="single" w:sz="4" w:space="0" w:color="auto"/>
              <w:right w:val="single" w:sz="4" w:space="0" w:color="auto"/>
            </w:tcBorders>
          </w:tcPr>
          <w:p w:rsidR="00464D48" w:rsidRPr="00A91081" w:rsidRDefault="00464D48" w:rsidP="003B2C27">
            <w:pPr>
              <w:jc w:val="center"/>
              <w:rPr>
                <w:sz w:val="16"/>
                <w:szCs w:val="16"/>
              </w:rPr>
            </w:pPr>
            <w:r w:rsidRPr="00A91081">
              <w:rPr>
                <w:sz w:val="16"/>
                <w:szCs w:val="16"/>
              </w:rPr>
              <w:t>Tak</w:t>
            </w:r>
          </w:p>
        </w:tc>
        <w:tc>
          <w:tcPr>
            <w:tcW w:w="733" w:type="pct"/>
            <w:tcBorders>
              <w:top w:val="single" w:sz="4" w:space="0" w:color="auto"/>
              <w:left w:val="single" w:sz="4" w:space="0" w:color="auto"/>
              <w:bottom w:val="single" w:sz="4" w:space="0" w:color="auto"/>
              <w:right w:val="single" w:sz="4" w:space="0" w:color="auto"/>
            </w:tcBorders>
            <w:vAlign w:val="center"/>
          </w:tcPr>
          <w:p w:rsidR="00464D48" w:rsidRPr="00A91081" w:rsidRDefault="00464D48" w:rsidP="003B2C27">
            <w:pPr>
              <w:jc w:val="center"/>
              <w:rPr>
                <w:sz w:val="16"/>
                <w:szCs w:val="16"/>
              </w:rPr>
            </w:pPr>
            <w:r w:rsidRPr="00A91081">
              <w:rPr>
                <w:sz w:val="16"/>
                <w:szCs w:val="16"/>
              </w:rPr>
              <w:t>-</w:t>
            </w:r>
          </w:p>
        </w:tc>
        <w:tc>
          <w:tcPr>
            <w:tcW w:w="733" w:type="pct"/>
            <w:tcBorders>
              <w:top w:val="single" w:sz="4" w:space="0" w:color="auto"/>
              <w:left w:val="single" w:sz="4" w:space="0" w:color="auto"/>
              <w:bottom w:val="single" w:sz="4" w:space="0" w:color="auto"/>
              <w:right w:val="single" w:sz="4" w:space="0" w:color="auto"/>
            </w:tcBorders>
            <w:vAlign w:val="center"/>
          </w:tcPr>
          <w:p w:rsidR="00464D48" w:rsidRPr="00A91081" w:rsidRDefault="00464D48" w:rsidP="003B2C27">
            <w:pPr>
              <w:tabs>
                <w:tab w:val="right" w:pos="6838"/>
              </w:tabs>
              <w:jc w:val="center"/>
              <w:rPr>
                <w:sz w:val="16"/>
                <w:szCs w:val="16"/>
              </w:rPr>
            </w:pPr>
          </w:p>
        </w:tc>
      </w:tr>
      <w:tr w:rsidR="00464D48" w:rsidRPr="00A91081" w:rsidTr="003B2C27">
        <w:trPr>
          <w:cantSplit/>
          <w:trHeight w:val="20"/>
        </w:trPr>
        <w:tc>
          <w:tcPr>
            <w:tcW w:w="267" w:type="pct"/>
            <w:tcBorders>
              <w:top w:val="single" w:sz="4" w:space="0" w:color="auto"/>
              <w:left w:val="single" w:sz="4" w:space="0" w:color="auto"/>
              <w:bottom w:val="single" w:sz="4" w:space="0" w:color="auto"/>
              <w:right w:val="single" w:sz="4" w:space="0" w:color="auto"/>
            </w:tcBorders>
            <w:vAlign w:val="center"/>
          </w:tcPr>
          <w:p w:rsidR="00464D48" w:rsidRPr="00A91081" w:rsidRDefault="00464D48" w:rsidP="00464D48">
            <w:pPr>
              <w:numPr>
                <w:ilvl w:val="0"/>
                <w:numId w:val="10"/>
              </w:numPr>
              <w:ind w:left="0" w:right="-108" w:firstLine="0"/>
              <w:rPr>
                <w:sz w:val="16"/>
                <w:szCs w:val="16"/>
              </w:rPr>
            </w:pPr>
          </w:p>
        </w:tc>
        <w:tc>
          <w:tcPr>
            <w:tcW w:w="2531" w:type="pct"/>
            <w:tcBorders>
              <w:top w:val="single" w:sz="4" w:space="0" w:color="auto"/>
              <w:left w:val="single" w:sz="4" w:space="0" w:color="auto"/>
              <w:bottom w:val="single" w:sz="4" w:space="0" w:color="auto"/>
              <w:right w:val="single" w:sz="4" w:space="0" w:color="auto"/>
            </w:tcBorders>
            <w:vAlign w:val="bottom"/>
          </w:tcPr>
          <w:p w:rsidR="00464D48" w:rsidRPr="00A91081" w:rsidRDefault="00464D48" w:rsidP="003B2C27">
            <w:pPr>
              <w:rPr>
                <w:sz w:val="16"/>
                <w:szCs w:val="16"/>
              </w:rPr>
            </w:pPr>
            <w:r w:rsidRPr="00A91081">
              <w:rPr>
                <w:sz w:val="16"/>
                <w:szCs w:val="16"/>
              </w:rPr>
              <w:t xml:space="preserve">Hak  </w:t>
            </w:r>
            <w:proofErr w:type="spellStart"/>
            <w:r w:rsidRPr="00A91081">
              <w:rPr>
                <w:sz w:val="16"/>
                <w:szCs w:val="16"/>
              </w:rPr>
              <w:t>Kirschner</w:t>
            </w:r>
            <w:proofErr w:type="spellEnd"/>
            <w:r w:rsidRPr="00A91081">
              <w:rPr>
                <w:sz w:val="16"/>
                <w:szCs w:val="16"/>
              </w:rPr>
              <w:t>, obrotowy 60mm/85mm - 2szt</w:t>
            </w:r>
          </w:p>
        </w:tc>
        <w:tc>
          <w:tcPr>
            <w:tcW w:w="736" w:type="pct"/>
            <w:tcBorders>
              <w:top w:val="single" w:sz="4" w:space="0" w:color="auto"/>
              <w:left w:val="single" w:sz="4" w:space="0" w:color="auto"/>
              <w:bottom w:val="single" w:sz="4" w:space="0" w:color="auto"/>
              <w:right w:val="single" w:sz="4" w:space="0" w:color="auto"/>
            </w:tcBorders>
          </w:tcPr>
          <w:p w:rsidR="00464D48" w:rsidRPr="00A91081" w:rsidRDefault="00464D48" w:rsidP="003B2C27">
            <w:pPr>
              <w:jc w:val="center"/>
              <w:rPr>
                <w:sz w:val="16"/>
                <w:szCs w:val="16"/>
              </w:rPr>
            </w:pPr>
            <w:r w:rsidRPr="00A91081">
              <w:rPr>
                <w:sz w:val="16"/>
                <w:szCs w:val="16"/>
              </w:rPr>
              <w:t>Tak</w:t>
            </w:r>
          </w:p>
        </w:tc>
        <w:tc>
          <w:tcPr>
            <w:tcW w:w="733" w:type="pct"/>
            <w:tcBorders>
              <w:top w:val="single" w:sz="4" w:space="0" w:color="auto"/>
              <w:left w:val="single" w:sz="4" w:space="0" w:color="auto"/>
              <w:bottom w:val="single" w:sz="4" w:space="0" w:color="auto"/>
              <w:right w:val="single" w:sz="4" w:space="0" w:color="auto"/>
            </w:tcBorders>
            <w:vAlign w:val="center"/>
          </w:tcPr>
          <w:p w:rsidR="00464D48" w:rsidRPr="00A91081" w:rsidRDefault="00464D48" w:rsidP="003B2C27">
            <w:pPr>
              <w:jc w:val="center"/>
              <w:rPr>
                <w:sz w:val="16"/>
                <w:szCs w:val="16"/>
              </w:rPr>
            </w:pPr>
            <w:r w:rsidRPr="00A91081">
              <w:rPr>
                <w:sz w:val="16"/>
                <w:szCs w:val="16"/>
              </w:rPr>
              <w:t>-</w:t>
            </w:r>
          </w:p>
        </w:tc>
        <w:tc>
          <w:tcPr>
            <w:tcW w:w="733" w:type="pct"/>
            <w:tcBorders>
              <w:top w:val="single" w:sz="4" w:space="0" w:color="auto"/>
              <w:left w:val="single" w:sz="4" w:space="0" w:color="auto"/>
              <w:bottom w:val="single" w:sz="4" w:space="0" w:color="auto"/>
              <w:right w:val="single" w:sz="4" w:space="0" w:color="auto"/>
            </w:tcBorders>
            <w:vAlign w:val="center"/>
          </w:tcPr>
          <w:p w:rsidR="00464D48" w:rsidRPr="00A91081" w:rsidRDefault="00464D48" w:rsidP="003B2C27">
            <w:pPr>
              <w:tabs>
                <w:tab w:val="right" w:pos="6838"/>
              </w:tabs>
              <w:jc w:val="center"/>
              <w:rPr>
                <w:sz w:val="16"/>
                <w:szCs w:val="16"/>
              </w:rPr>
            </w:pPr>
          </w:p>
        </w:tc>
      </w:tr>
      <w:tr w:rsidR="00464D48" w:rsidRPr="00A91081" w:rsidTr="003B2C27">
        <w:trPr>
          <w:cantSplit/>
          <w:trHeight w:val="20"/>
        </w:trPr>
        <w:tc>
          <w:tcPr>
            <w:tcW w:w="267" w:type="pct"/>
            <w:tcBorders>
              <w:top w:val="single" w:sz="4" w:space="0" w:color="auto"/>
              <w:left w:val="single" w:sz="4" w:space="0" w:color="auto"/>
              <w:bottom w:val="single" w:sz="4" w:space="0" w:color="auto"/>
              <w:right w:val="single" w:sz="4" w:space="0" w:color="auto"/>
            </w:tcBorders>
            <w:vAlign w:val="center"/>
          </w:tcPr>
          <w:p w:rsidR="00464D48" w:rsidRPr="00A91081" w:rsidRDefault="00464D48" w:rsidP="00464D48">
            <w:pPr>
              <w:numPr>
                <w:ilvl w:val="0"/>
                <w:numId w:val="10"/>
              </w:numPr>
              <w:ind w:left="0" w:right="-108" w:firstLine="0"/>
              <w:rPr>
                <w:sz w:val="16"/>
                <w:szCs w:val="16"/>
              </w:rPr>
            </w:pPr>
          </w:p>
        </w:tc>
        <w:tc>
          <w:tcPr>
            <w:tcW w:w="2531" w:type="pct"/>
            <w:tcBorders>
              <w:top w:val="single" w:sz="4" w:space="0" w:color="auto"/>
              <w:left w:val="single" w:sz="4" w:space="0" w:color="auto"/>
              <w:bottom w:val="single" w:sz="4" w:space="0" w:color="auto"/>
              <w:right w:val="single" w:sz="4" w:space="0" w:color="auto"/>
            </w:tcBorders>
            <w:vAlign w:val="center"/>
          </w:tcPr>
          <w:p w:rsidR="00464D48" w:rsidRPr="00A91081" w:rsidRDefault="00464D48" w:rsidP="003B2C27">
            <w:pPr>
              <w:rPr>
                <w:sz w:val="16"/>
                <w:szCs w:val="16"/>
              </w:rPr>
            </w:pPr>
            <w:r w:rsidRPr="00A91081">
              <w:rPr>
                <w:sz w:val="16"/>
                <w:szCs w:val="16"/>
              </w:rPr>
              <w:t xml:space="preserve">Hak dopasowujący (wielopalczasty - rozkładane ramiona) ,sama łyżka </w:t>
            </w:r>
            <w:r w:rsidRPr="00A91081">
              <w:rPr>
                <w:sz w:val="16"/>
                <w:szCs w:val="16"/>
              </w:rPr>
              <w:br/>
              <w:t>90mm/140mm - 1szt</w:t>
            </w:r>
          </w:p>
        </w:tc>
        <w:tc>
          <w:tcPr>
            <w:tcW w:w="736" w:type="pct"/>
            <w:tcBorders>
              <w:top w:val="single" w:sz="4" w:space="0" w:color="auto"/>
              <w:left w:val="single" w:sz="4" w:space="0" w:color="auto"/>
              <w:bottom w:val="single" w:sz="4" w:space="0" w:color="auto"/>
              <w:right w:val="single" w:sz="4" w:space="0" w:color="auto"/>
            </w:tcBorders>
          </w:tcPr>
          <w:p w:rsidR="00464D48" w:rsidRPr="00A91081" w:rsidRDefault="00464D48" w:rsidP="003B2C27">
            <w:pPr>
              <w:jc w:val="center"/>
              <w:rPr>
                <w:sz w:val="16"/>
                <w:szCs w:val="16"/>
              </w:rPr>
            </w:pPr>
            <w:r w:rsidRPr="00A91081">
              <w:rPr>
                <w:sz w:val="16"/>
                <w:szCs w:val="16"/>
              </w:rPr>
              <w:t>Tak</w:t>
            </w:r>
          </w:p>
        </w:tc>
        <w:tc>
          <w:tcPr>
            <w:tcW w:w="733" w:type="pct"/>
            <w:tcBorders>
              <w:top w:val="single" w:sz="4" w:space="0" w:color="auto"/>
              <w:left w:val="single" w:sz="4" w:space="0" w:color="auto"/>
              <w:bottom w:val="single" w:sz="4" w:space="0" w:color="auto"/>
              <w:right w:val="single" w:sz="4" w:space="0" w:color="auto"/>
            </w:tcBorders>
            <w:vAlign w:val="center"/>
          </w:tcPr>
          <w:p w:rsidR="00464D48" w:rsidRPr="00A91081" w:rsidRDefault="00464D48" w:rsidP="003B2C27">
            <w:pPr>
              <w:jc w:val="center"/>
              <w:rPr>
                <w:sz w:val="16"/>
                <w:szCs w:val="16"/>
              </w:rPr>
            </w:pPr>
            <w:r w:rsidRPr="00A91081">
              <w:rPr>
                <w:sz w:val="16"/>
                <w:szCs w:val="16"/>
              </w:rPr>
              <w:t>-</w:t>
            </w:r>
          </w:p>
        </w:tc>
        <w:tc>
          <w:tcPr>
            <w:tcW w:w="733" w:type="pct"/>
            <w:tcBorders>
              <w:top w:val="single" w:sz="4" w:space="0" w:color="auto"/>
              <w:left w:val="single" w:sz="4" w:space="0" w:color="auto"/>
              <w:bottom w:val="single" w:sz="4" w:space="0" w:color="auto"/>
              <w:right w:val="single" w:sz="4" w:space="0" w:color="auto"/>
            </w:tcBorders>
            <w:vAlign w:val="center"/>
          </w:tcPr>
          <w:p w:rsidR="00464D48" w:rsidRPr="00A91081" w:rsidRDefault="00464D48" w:rsidP="003B2C27">
            <w:pPr>
              <w:tabs>
                <w:tab w:val="right" w:pos="6838"/>
              </w:tabs>
              <w:jc w:val="center"/>
              <w:rPr>
                <w:sz w:val="16"/>
                <w:szCs w:val="16"/>
              </w:rPr>
            </w:pPr>
          </w:p>
        </w:tc>
      </w:tr>
      <w:tr w:rsidR="00464D48" w:rsidRPr="00A91081" w:rsidTr="003B2C27">
        <w:trPr>
          <w:cantSplit/>
          <w:trHeight w:val="20"/>
        </w:trPr>
        <w:tc>
          <w:tcPr>
            <w:tcW w:w="267" w:type="pct"/>
            <w:tcBorders>
              <w:top w:val="single" w:sz="4" w:space="0" w:color="auto"/>
              <w:left w:val="single" w:sz="4" w:space="0" w:color="auto"/>
              <w:bottom w:val="single" w:sz="4" w:space="0" w:color="auto"/>
              <w:right w:val="single" w:sz="4" w:space="0" w:color="auto"/>
            </w:tcBorders>
            <w:vAlign w:val="center"/>
          </w:tcPr>
          <w:p w:rsidR="00464D48" w:rsidRPr="00A91081" w:rsidRDefault="00464D48" w:rsidP="00464D48">
            <w:pPr>
              <w:numPr>
                <w:ilvl w:val="0"/>
                <w:numId w:val="10"/>
              </w:numPr>
              <w:ind w:left="0" w:right="-108" w:firstLine="0"/>
              <w:rPr>
                <w:sz w:val="16"/>
                <w:szCs w:val="16"/>
              </w:rPr>
            </w:pPr>
          </w:p>
        </w:tc>
        <w:tc>
          <w:tcPr>
            <w:tcW w:w="2531" w:type="pct"/>
            <w:tcBorders>
              <w:top w:val="single" w:sz="4" w:space="0" w:color="auto"/>
              <w:left w:val="single" w:sz="4" w:space="0" w:color="auto"/>
              <w:bottom w:val="single" w:sz="4" w:space="0" w:color="auto"/>
              <w:right w:val="single" w:sz="4" w:space="0" w:color="auto"/>
            </w:tcBorders>
          </w:tcPr>
          <w:p w:rsidR="00464D48" w:rsidRPr="00A91081" w:rsidRDefault="00464D48" w:rsidP="003B2C27">
            <w:pPr>
              <w:rPr>
                <w:sz w:val="16"/>
                <w:szCs w:val="16"/>
              </w:rPr>
            </w:pPr>
            <w:r w:rsidRPr="00A91081">
              <w:rPr>
                <w:sz w:val="16"/>
                <w:szCs w:val="16"/>
              </w:rPr>
              <w:t xml:space="preserve">Hak </w:t>
            </w:r>
            <w:proofErr w:type="spellStart"/>
            <w:r w:rsidRPr="00A91081">
              <w:rPr>
                <w:sz w:val="16"/>
                <w:szCs w:val="16"/>
              </w:rPr>
              <w:t>Langenbeck,sama</w:t>
            </w:r>
            <w:proofErr w:type="spellEnd"/>
            <w:r w:rsidRPr="00A91081">
              <w:rPr>
                <w:sz w:val="16"/>
                <w:szCs w:val="16"/>
              </w:rPr>
              <w:t xml:space="preserve"> łyżka, 50mm/150mm - 2szt.</w:t>
            </w:r>
          </w:p>
        </w:tc>
        <w:tc>
          <w:tcPr>
            <w:tcW w:w="736" w:type="pct"/>
            <w:tcBorders>
              <w:top w:val="single" w:sz="4" w:space="0" w:color="auto"/>
              <w:left w:val="single" w:sz="4" w:space="0" w:color="auto"/>
              <w:bottom w:val="single" w:sz="4" w:space="0" w:color="auto"/>
              <w:right w:val="single" w:sz="4" w:space="0" w:color="auto"/>
            </w:tcBorders>
          </w:tcPr>
          <w:p w:rsidR="00464D48" w:rsidRPr="00A91081" w:rsidRDefault="00464D48" w:rsidP="003B2C27">
            <w:pPr>
              <w:jc w:val="center"/>
              <w:rPr>
                <w:sz w:val="16"/>
                <w:szCs w:val="16"/>
              </w:rPr>
            </w:pPr>
            <w:r w:rsidRPr="00A91081">
              <w:rPr>
                <w:sz w:val="16"/>
                <w:szCs w:val="16"/>
              </w:rPr>
              <w:t>Tak</w:t>
            </w:r>
          </w:p>
        </w:tc>
        <w:tc>
          <w:tcPr>
            <w:tcW w:w="733" w:type="pct"/>
            <w:tcBorders>
              <w:top w:val="single" w:sz="4" w:space="0" w:color="auto"/>
              <w:left w:val="single" w:sz="4" w:space="0" w:color="auto"/>
              <w:bottom w:val="single" w:sz="4" w:space="0" w:color="auto"/>
              <w:right w:val="single" w:sz="4" w:space="0" w:color="auto"/>
            </w:tcBorders>
            <w:vAlign w:val="center"/>
          </w:tcPr>
          <w:p w:rsidR="00464D48" w:rsidRPr="00A91081" w:rsidRDefault="00464D48" w:rsidP="003B2C27">
            <w:pPr>
              <w:jc w:val="center"/>
              <w:rPr>
                <w:sz w:val="16"/>
                <w:szCs w:val="16"/>
              </w:rPr>
            </w:pPr>
            <w:r w:rsidRPr="00A91081">
              <w:rPr>
                <w:sz w:val="16"/>
                <w:szCs w:val="16"/>
              </w:rPr>
              <w:t>-</w:t>
            </w:r>
          </w:p>
        </w:tc>
        <w:tc>
          <w:tcPr>
            <w:tcW w:w="733" w:type="pct"/>
            <w:tcBorders>
              <w:top w:val="single" w:sz="4" w:space="0" w:color="auto"/>
              <w:left w:val="single" w:sz="4" w:space="0" w:color="auto"/>
              <w:bottom w:val="single" w:sz="4" w:space="0" w:color="auto"/>
              <w:right w:val="single" w:sz="4" w:space="0" w:color="auto"/>
            </w:tcBorders>
            <w:vAlign w:val="center"/>
          </w:tcPr>
          <w:p w:rsidR="00464D48" w:rsidRPr="00A91081" w:rsidRDefault="00464D48" w:rsidP="003B2C27">
            <w:pPr>
              <w:tabs>
                <w:tab w:val="right" w:pos="6838"/>
              </w:tabs>
              <w:jc w:val="center"/>
              <w:rPr>
                <w:sz w:val="16"/>
                <w:szCs w:val="16"/>
              </w:rPr>
            </w:pPr>
          </w:p>
        </w:tc>
      </w:tr>
      <w:tr w:rsidR="00464D48" w:rsidRPr="00A91081" w:rsidTr="003B2C27">
        <w:trPr>
          <w:cantSplit/>
          <w:trHeight w:val="20"/>
        </w:trPr>
        <w:tc>
          <w:tcPr>
            <w:tcW w:w="267" w:type="pct"/>
            <w:tcBorders>
              <w:top w:val="single" w:sz="4" w:space="0" w:color="auto"/>
              <w:left w:val="single" w:sz="4" w:space="0" w:color="auto"/>
              <w:bottom w:val="single" w:sz="4" w:space="0" w:color="auto"/>
              <w:right w:val="single" w:sz="4" w:space="0" w:color="auto"/>
            </w:tcBorders>
            <w:vAlign w:val="center"/>
          </w:tcPr>
          <w:p w:rsidR="00464D48" w:rsidRPr="00A91081" w:rsidRDefault="00464D48" w:rsidP="00464D48">
            <w:pPr>
              <w:numPr>
                <w:ilvl w:val="0"/>
                <w:numId w:val="10"/>
              </w:numPr>
              <w:ind w:left="0" w:right="-108" w:firstLine="0"/>
              <w:rPr>
                <w:sz w:val="16"/>
                <w:szCs w:val="16"/>
              </w:rPr>
            </w:pPr>
          </w:p>
        </w:tc>
        <w:tc>
          <w:tcPr>
            <w:tcW w:w="2531" w:type="pct"/>
            <w:tcBorders>
              <w:top w:val="single" w:sz="4" w:space="0" w:color="auto"/>
              <w:left w:val="single" w:sz="4" w:space="0" w:color="auto"/>
              <w:bottom w:val="single" w:sz="4" w:space="0" w:color="auto"/>
              <w:right w:val="single" w:sz="4" w:space="0" w:color="auto"/>
            </w:tcBorders>
          </w:tcPr>
          <w:p w:rsidR="00464D48" w:rsidRPr="00A91081" w:rsidRDefault="00464D48" w:rsidP="003B2C27">
            <w:pPr>
              <w:rPr>
                <w:sz w:val="16"/>
                <w:szCs w:val="16"/>
              </w:rPr>
            </w:pPr>
            <w:r w:rsidRPr="00A91081">
              <w:rPr>
                <w:sz w:val="16"/>
                <w:szCs w:val="16"/>
              </w:rPr>
              <w:t xml:space="preserve">Hak do pęcherza moczowego, sama </w:t>
            </w:r>
            <w:proofErr w:type="spellStart"/>
            <w:r w:rsidRPr="00A91081">
              <w:rPr>
                <w:sz w:val="16"/>
                <w:szCs w:val="16"/>
              </w:rPr>
              <w:t>łyzka</w:t>
            </w:r>
            <w:proofErr w:type="spellEnd"/>
            <w:r w:rsidRPr="00A91081">
              <w:rPr>
                <w:sz w:val="16"/>
                <w:szCs w:val="16"/>
              </w:rPr>
              <w:t>, 80mm/150mm - 1szt.</w:t>
            </w:r>
          </w:p>
        </w:tc>
        <w:tc>
          <w:tcPr>
            <w:tcW w:w="736" w:type="pct"/>
            <w:tcBorders>
              <w:top w:val="single" w:sz="4" w:space="0" w:color="auto"/>
              <w:left w:val="single" w:sz="4" w:space="0" w:color="auto"/>
              <w:bottom w:val="single" w:sz="4" w:space="0" w:color="auto"/>
              <w:right w:val="single" w:sz="4" w:space="0" w:color="auto"/>
            </w:tcBorders>
          </w:tcPr>
          <w:p w:rsidR="00464D48" w:rsidRPr="00A91081" w:rsidRDefault="00464D48" w:rsidP="003B2C27">
            <w:pPr>
              <w:jc w:val="center"/>
              <w:rPr>
                <w:sz w:val="16"/>
                <w:szCs w:val="16"/>
              </w:rPr>
            </w:pPr>
            <w:r w:rsidRPr="00A91081">
              <w:rPr>
                <w:sz w:val="16"/>
                <w:szCs w:val="16"/>
              </w:rPr>
              <w:t>Tak</w:t>
            </w:r>
          </w:p>
        </w:tc>
        <w:tc>
          <w:tcPr>
            <w:tcW w:w="733" w:type="pct"/>
            <w:tcBorders>
              <w:top w:val="single" w:sz="4" w:space="0" w:color="auto"/>
              <w:left w:val="single" w:sz="4" w:space="0" w:color="auto"/>
              <w:bottom w:val="single" w:sz="4" w:space="0" w:color="auto"/>
              <w:right w:val="single" w:sz="4" w:space="0" w:color="auto"/>
            </w:tcBorders>
            <w:vAlign w:val="center"/>
          </w:tcPr>
          <w:p w:rsidR="00464D48" w:rsidRPr="00A91081" w:rsidRDefault="00464D48" w:rsidP="003B2C27">
            <w:pPr>
              <w:jc w:val="center"/>
              <w:rPr>
                <w:sz w:val="16"/>
                <w:szCs w:val="16"/>
              </w:rPr>
            </w:pPr>
            <w:r w:rsidRPr="00A91081">
              <w:rPr>
                <w:sz w:val="16"/>
                <w:szCs w:val="16"/>
              </w:rPr>
              <w:t>-</w:t>
            </w:r>
          </w:p>
        </w:tc>
        <w:tc>
          <w:tcPr>
            <w:tcW w:w="733" w:type="pct"/>
            <w:tcBorders>
              <w:top w:val="single" w:sz="4" w:space="0" w:color="auto"/>
              <w:left w:val="single" w:sz="4" w:space="0" w:color="auto"/>
              <w:bottom w:val="single" w:sz="4" w:space="0" w:color="auto"/>
              <w:right w:val="single" w:sz="4" w:space="0" w:color="auto"/>
            </w:tcBorders>
            <w:vAlign w:val="center"/>
          </w:tcPr>
          <w:p w:rsidR="00464D48" w:rsidRPr="00A91081" w:rsidRDefault="00464D48" w:rsidP="003B2C27">
            <w:pPr>
              <w:tabs>
                <w:tab w:val="right" w:pos="6838"/>
              </w:tabs>
              <w:jc w:val="center"/>
              <w:rPr>
                <w:sz w:val="16"/>
                <w:szCs w:val="16"/>
              </w:rPr>
            </w:pPr>
          </w:p>
        </w:tc>
      </w:tr>
    </w:tbl>
    <w:p w:rsidR="00464D48" w:rsidRDefault="00464D48" w:rsidP="00464D48">
      <w:pPr>
        <w:pStyle w:val="Bezodstpw"/>
        <w:spacing w:line="276" w:lineRule="auto"/>
        <w:ind w:firstLine="708"/>
        <w:jc w:val="both"/>
        <w:rPr>
          <w:sz w:val="24"/>
          <w:szCs w:val="24"/>
        </w:rPr>
      </w:pPr>
    </w:p>
    <w:p w:rsidR="00464D48" w:rsidRPr="002E751C" w:rsidRDefault="00464D48" w:rsidP="00464D48">
      <w:pPr>
        <w:pStyle w:val="Bezodstpw"/>
        <w:spacing w:line="276" w:lineRule="auto"/>
        <w:ind w:firstLine="708"/>
        <w:jc w:val="both"/>
        <w:rPr>
          <w:b/>
          <w:sz w:val="24"/>
          <w:szCs w:val="24"/>
        </w:rPr>
      </w:pPr>
      <w:r w:rsidRPr="002E751C">
        <w:rPr>
          <w:b/>
          <w:sz w:val="24"/>
          <w:szCs w:val="24"/>
        </w:rPr>
        <w:t>PO MODYFIKACJI: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
        <w:gridCol w:w="4702"/>
        <w:gridCol w:w="1367"/>
        <w:gridCol w:w="1362"/>
        <w:gridCol w:w="1362"/>
      </w:tblGrid>
      <w:tr w:rsidR="00464D48" w:rsidRPr="00A91081" w:rsidTr="003B2C27">
        <w:trPr>
          <w:cantSplit/>
          <w:trHeight w:val="20"/>
        </w:trPr>
        <w:tc>
          <w:tcPr>
            <w:tcW w:w="267" w:type="pct"/>
            <w:tcBorders>
              <w:top w:val="single" w:sz="4" w:space="0" w:color="auto"/>
              <w:left w:val="single" w:sz="4" w:space="0" w:color="auto"/>
              <w:bottom w:val="single" w:sz="4" w:space="0" w:color="auto"/>
              <w:right w:val="single" w:sz="4" w:space="0" w:color="auto"/>
            </w:tcBorders>
            <w:vAlign w:val="center"/>
          </w:tcPr>
          <w:p w:rsidR="00464D48" w:rsidRPr="00E85E6A" w:rsidRDefault="00464D48" w:rsidP="003B2C27">
            <w:pPr>
              <w:ind w:right="-108"/>
              <w:rPr>
                <w:sz w:val="16"/>
                <w:szCs w:val="16"/>
              </w:rPr>
            </w:pPr>
            <w:r w:rsidRPr="00E85E6A">
              <w:rPr>
                <w:sz w:val="16"/>
                <w:szCs w:val="16"/>
              </w:rPr>
              <w:t>85</w:t>
            </w:r>
          </w:p>
        </w:tc>
        <w:tc>
          <w:tcPr>
            <w:tcW w:w="2531" w:type="pct"/>
            <w:tcBorders>
              <w:top w:val="single" w:sz="4" w:space="0" w:color="auto"/>
              <w:left w:val="single" w:sz="4" w:space="0" w:color="auto"/>
              <w:bottom w:val="single" w:sz="4" w:space="0" w:color="auto"/>
              <w:right w:val="single" w:sz="4" w:space="0" w:color="auto"/>
            </w:tcBorders>
            <w:vAlign w:val="bottom"/>
          </w:tcPr>
          <w:p w:rsidR="00464D48" w:rsidRPr="00E85E6A" w:rsidRDefault="00464D48" w:rsidP="003B2C27">
            <w:pPr>
              <w:rPr>
                <w:sz w:val="16"/>
                <w:szCs w:val="16"/>
              </w:rPr>
            </w:pPr>
            <w:r w:rsidRPr="00E85E6A">
              <w:rPr>
                <w:sz w:val="16"/>
                <w:szCs w:val="16"/>
              </w:rPr>
              <w:t>Hak brzuszny Kirchner, obrotowy 50/65mm – 2szt</w:t>
            </w:r>
          </w:p>
        </w:tc>
        <w:tc>
          <w:tcPr>
            <w:tcW w:w="736" w:type="pct"/>
            <w:tcBorders>
              <w:top w:val="single" w:sz="4" w:space="0" w:color="auto"/>
              <w:left w:val="single" w:sz="4" w:space="0" w:color="auto"/>
              <w:bottom w:val="single" w:sz="4" w:space="0" w:color="auto"/>
              <w:right w:val="single" w:sz="4" w:space="0" w:color="auto"/>
            </w:tcBorders>
          </w:tcPr>
          <w:p w:rsidR="00464D48" w:rsidRPr="00E85E6A" w:rsidRDefault="00464D48" w:rsidP="003B2C27">
            <w:pPr>
              <w:jc w:val="center"/>
              <w:rPr>
                <w:sz w:val="16"/>
                <w:szCs w:val="16"/>
              </w:rPr>
            </w:pPr>
            <w:r w:rsidRPr="00E85E6A">
              <w:rPr>
                <w:sz w:val="16"/>
                <w:szCs w:val="16"/>
              </w:rPr>
              <w:t>Tak</w:t>
            </w:r>
          </w:p>
        </w:tc>
        <w:tc>
          <w:tcPr>
            <w:tcW w:w="733" w:type="pct"/>
            <w:tcBorders>
              <w:top w:val="single" w:sz="4" w:space="0" w:color="auto"/>
              <w:left w:val="single" w:sz="4" w:space="0" w:color="auto"/>
              <w:bottom w:val="single" w:sz="4" w:space="0" w:color="auto"/>
              <w:right w:val="single" w:sz="4" w:space="0" w:color="auto"/>
            </w:tcBorders>
            <w:vAlign w:val="center"/>
          </w:tcPr>
          <w:p w:rsidR="00464D48" w:rsidRPr="00E85E6A" w:rsidRDefault="00464D48" w:rsidP="003B2C27">
            <w:pPr>
              <w:jc w:val="center"/>
              <w:rPr>
                <w:sz w:val="16"/>
                <w:szCs w:val="16"/>
              </w:rPr>
            </w:pPr>
            <w:r w:rsidRPr="00E85E6A">
              <w:rPr>
                <w:sz w:val="16"/>
                <w:szCs w:val="16"/>
              </w:rPr>
              <w:t>-</w:t>
            </w:r>
          </w:p>
        </w:tc>
        <w:tc>
          <w:tcPr>
            <w:tcW w:w="733" w:type="pct"/>
            <w:tcBorders>
              <w:top w:val="single" w:sz="4" w:space="0" w:color="auto"/>
              <w:left w:val="single" w:sz="4" w:space="0" w:color="auto"/>
              <w:bottom w:val="single" w:sz="4" w:space="0" w:color="auto"/>
              <w:right w:val="single" w:sz="4" w:space="0" w:color="auto"/>
            </w:tcBorders>
            <w:vAlign w:val="center"/>
          </w:tcPr>
          <w:p w:rsidR="00464D48" w:rsidRPr="00E85E6A" w:rsidRDefault="00464D48" w:rsidP="003B2C27">
            <w:pPr>
              <w:tabs>
                <w:tab w:val="right" w:pos="6838"/>
              </w:tabs>
              <w:jc w:val="center"/>
              <w:rPr>
                <w:sz w:val="16"/>
                <w:szCs w:val="16"/>
              </w:rPr>
            </w:pPr>
          </w:p>
        </w:tc>
      </w:tr>
      <w:tr w:rsidR="00464D48" w:rsidRPr="00A91081" w:rsidTr="003B2C27">
        <w:trPr>
          <w:cantSplit/>
          <w:trHeight w:val="20"/>
        </w:trPr>
        <w:tc>
          <w:tcPr>
            <w:tcW w:w="267" w:type="pct"/>
            <w:tcBorders>
              <w:top w:val="single" w:sz="4" w:space="0" w:color="auto"/>
              <w:left w:val="single" w:sz="4" w:space="0" w:color="auto"/>
              <w:bottom w:val="single" w:sz="4" w:space="0" w:color="auto"/>
              <w:right w:val="single" w:sz="4" w:space="0" w:color="auto"/>
            </w:tcBorders>
            <w:vAlign w:val="center"/>
          </w:tcPr>
          <w:p w:rsidR="00464D48" w:rsidRPr="00E85E6A" w:rsidRDefault="00464D48" w:rsidP="003B2C27">
            <w:pPr>
              <w:ind w:right="-108"/>
              <w:rPr>
                <w:sz w:val="16"/>
                <w:szCs w:val="16"/>
              </w:rPr>
            </w:pPr>
            <w:r w:rsidRPr="00E85E6A">
              <w:rPr>
                <w:sz w:val="16"/>
                <w:szCs w:val="16"/>
              </w:rPr>
              <w:t>86</w:t>
            </w:r>
          </w:p>
        </w:tc>
        <w:tc>
          <w:tcPr>
            <w:tcW w:w="2531" w:type="pct"/>
            <w:tcBorders>
              <w:top w:val="single" w:sz="4" w:space="0" w:color="auto"/>
              <w:left w:val="single" w:sz="4" w:space="0" w:color="auto"/>
              <w:bottom w:val="single" w:sz="4" w:space="0" w:color="auto"/>
              <w:right w:val="single" w:sz="4" w:space="0" w:color="auto"/>
            </w:tcBorders>
            <w:vAlign w:val="bottom"/>
          </w:tcPr>
          <w:p w:rsidR="00464D48" w:rsidRPr="00E85E6A" w:rsidRDefault="00464D48" w:rsidP="003B2C27">
            <w:pPr>
              <w:rPr>
                <w:sz w:val="16"/>
                <w:szCs w:val="16"/>
              </w:rPr>
            </w:pPr>
            <w:r w:rsidRPr="00E85E6A">
              <w:rPr>
                <w:sz w:val="16"/>
                <w:szCs w:val="16"/>
              </w:rPr>
              <w:t xml:space="preserve">Hak  </w:t>
            </w:r>
            <w:proofErr w:type="spellStart"/>
            <w:r w:rsidRPr="00E85E6A">
              <w:rPr>
                <w:sz w:val="16"/>
                <w:szCs w:val="16"/>
              </w:rPr>
              <w:t>Kirschner</w:t>
            </w:r>
            <w:proofErr w:type="spellEnd"/>
            <w:r w:rsidRPr="00E85E6A">
              <w:rPr>
                <w:sz w:val="16"/>
                <w:szCs w:val="16"/>
              </w:rPr>
              <w:t>, obrotowy 60mm/85mm – 2szt</w:t>
            </w:r>
          </w:p>
        </w:tc>
        <w:tc>
          <w:tcPr>
            <w:tcW w:w="736" w:type="pct"/>
            <w:tcBorders>
              <w:top w:val="single" w:sz="4" w:space="0" w:color="auto"/>
              <w:left w:val="single" w:sz="4" w:space="0" w:color="auto"/>
              <w:bottom w:val="single" w:sz="4" w:space="0" w:color="auto"/>
              <w:right w:val="single" w:sz="4" w:space="0" w:color="auto"/>
            </w:tcBorders>
          </w:tcPr>
          <w:p w:rsidR="00464D48" w:rsidRPr="00E85E6A" w:rsidRDefault="00464D48" w:rsidP="003B2C27">
            <w:pPr>
              <w:jc w:val="center"/>
              <w:rPr>
                <w:sz w:val="16"/>
                <w:szCs w:val="16"/>
              </w:rPr>
            </w:pPr>
            <w:r w:rsidRPr="00E85E6A">
              <w:rPr>
                <w:sz w:val="16"/>
                <w:szCs w:val="16"/>
              </w:rPr>
              <w:t>Tak</w:t>
            </w:r>
          </w:p>
        </w:tc>
        <w:tc>
          <w:tcPr>
            <w:tcW w:w="733" w:type="pct"/>
            <w:tcBorders>
              <w:top w:val="single" w:sz="4" w:space="0" w:color="auto"/>
              <w:left w:val="single" w:sz="4" w:space="0" w:color="auto"/>
              <w:bottom w:val="single" w:sz="4" w:space="0" w:color="auto"/>
              <w:right w:val="single" w:sz="4" w:space="0" w:color="auto"/>
            </w:tcBorders>
            <w:vAlign w:val="center"/>
          </w:tcPr>
          <w:p w:rsidR="00464D48" w:rsidRPr="00E85E6A" w:rsidRDefault="00464D48" w:rsidP="003B2C27">
            <w:pPr>
              <w:jc w:val="center"/>
              <w:rPr>
                <w:sz w:val="16"/>
                <w:szCs w:val="16"/>
              </w:rPr>
            </w:pPr>
            <w:r w:rsidRPr="00E85E6A">
              <w:rPr>
                <w:sz w:val="16"/>
                <w:szCs w:val="16"/>
              </w:rPr>
              <w:t>-</w:t>
            </w:r>
          </w:p>
        </w:tc>
        <w:tc>
          <w:tcPr>
            <w:tcW w:w="733" w:type="pct"/>
            <w:tcBorders>
              <w:top w:val="single" w:sz="4" w:space="0" w:color="auto"/>
              <w:left w:val="single" w:sz="4" w:space="0" w:color="auto"/>
              <w:bottom w:val="single" w:sz="4" w:space="0" w:color="auto"/>
              <w:right w:val="single" w:sz="4" w:space="0" w:color="auto"/>
            </w:tcBorders>
            <w:vAlign w:val="center"/>
          </w:tcPr>
          <w:p w:rsidR="00464D48" w:rsidRPr="00E85E6A" w:rsidRDefault="00464D48" w:rsidP="003B2C27">
            <w:pPr>
              <w:tabs>
                <w:tab w:val="right" w:pos="6838"/>
              </w:tabs>
              <w:jc w:val="center"/>
              <w:rPr>
                <w:sz w:val="16"/>
                <w:szCs w:val="16"/>
              </w:rPr>
            </w:pPr>
          </w:p>
        </w:tc>
      </w:tr>
      <w:tr w:rsidR="00464D48" w:rsidRPr="00A91081" w:rsidTr="003B2C27">
        <w:trPr>
          <w:cantSplit/>
          <w:trHeight w:val="20"/>
        </w:trPr>
        <w:tc>
          <w:tcPr>
            <w:tcW w:w="267" w:type="pct"/>
            <w:tcBorders>
              <w:top w:val="single" w:sz="4" w:space="0" w:color="auto"/>
              <w:left w:val="single" w:sz="4" w:space="0" w:color="auto"/>
              <w:bottom w:val="single" w:sz="4" w:space="0" w:color="auto"/>
              <w:right w:val="single" w:sz="4" w:space="0" w:color="auto"/>
            </w:tcBorders>
            <w:vAlign w:val="center"/>
          </w:tcPr>
          <w:p w:rsidR="00464D48" w:rsidRPr="00E85E6A" w:rsidRDefault="00464D48" w:rsidP="003B2C27">
            <w:pPr>
              <w:ind w:right="-108"/>
              <w:rPr>
                <w:sz w:val="16"/>
                <w:szCs w:val="16"/>
              </w:rPr>
            </w:pPr>
            <w:r w:rsidRPr="00E85E6A">
              <w:rPr>
                <w:sz w:val="16"/>
                <w:szCs w:val="16"/>
              </w:rPr>
              <w:t>87</w:t>
            </w:r>
          </w:p>
        </w:tc>
        <w:tc>
          <w:tcPr>
            <w:tcW w:w="2531" w:type="pct"/>
            <w:tcBorders>
              <w:top w:val="single" w:sz="4" w:space="0" w:color="auto"/>
              <w:left w:val="single" w:sz="4" w:space="0" w:color="auto"/>
              <w:bottom w:val="single" w:sz="4" w:space="0" w:color="auto"/>
              <w:right w:val="single" w:sz="4" w:space="0" w:color="auto"/>
            </w:tcBorders>
            <w:vAlign w:val="center"/>
          </w:tcPr>
          <w:p w:rsidR="00464D48" w:rsidRPr="00E85E6A" w:rsidRDefault="00464D48" w:rsidP="003B2C27">
            <w:pPr>
              <w:rPr>
                <w:sz w:val="16"/>
                <w:szCs w:val="16"/>
              </w:rPr>
            </w:pPr>
            <w:r w:rsidRPr="00E85E6A">
              <w:rPr>
                <w:sz w:val="16"/>
                <w:szCs w:val="16"/>
              </w:rPr>
              <w:t xml:space="preserve">Hak dopasowujący (wielopalczasty – rozkładane ramiona) ,sama łyżka </w:t>
            </w:r>
            <w:r w:rsidRPr="00E85E6A">
              <w:rPr>
                <w:sz w:val="16"/>
                <w:szCs w:val="16"/>
              </w:rPr>
              <w:br/>
              <w:t>90mm/140mm – 1szt</w:t>
            </w:r>
          </w:p>
        </w:tc>
        <w:tc>
          <w:tcPr>
            <w:tcW w:w="736" w:type="pct"/>
            <w:tcBorders>
              <w:top w:val="single" w:sz="4" w:space="0" w:color="auto"/>
              <w:left w:val="single" w:sz="4" w:space="0" w:color="auto"/>
              <w:bottom w:val="single" w:sz="4" w:space="0" w:color="auto"/>
              <w:right w:val="single" w:sz="4" w:space="0" w:color="auto"/>
            </w:tcBorders>
          </w:tcPr>
          <w:p w:rsidR="00464D48" w:rsidRPr="00E85E6A" w:rsidRDefault="00464D48" w:rsidP="003B2C27">
            <w:pPr>
              <w:jc w:val="center"/>
              <w:rPr>
                <w:sz w:val="16"/>
                <w:szCs w:val="16"/>
              </w:rPr>
            </w:pPr>
            <w:r w:rsidRPr="00E85E6A">
              <w:rPr>
                <w:sz w:val="16"/>
                <w:szCs w:val="16"/>
              </w:rPr>
              <w:t>Tak</w:t>
            </w:r>
          </w:p>
        </w:tc>
        <w:tc>
          <w:tcPr>
            <w:tcW w:w="733" w:type="pct"/>
            <w:tcBorders>
              <w:top w:val="single" w:sz="4" w:space="0" w:color="auto"/>
              <w:left w:val="single" w:sz="4" w:space="0" w:color="auto"/>
              <w:bottom w:val="single" w:sz="4" w:space="0" w:color="auto"/>
              <w:right w:val="single" w:sz="4" w:space="0" w:color="auto"/>
            </w:tcBorders>
            <w:vAlign w:val="center"/>
          </w:tcPr>
          <w:p w:rsidR="00464D48" w:rsidRPr="00E85E6A" w:rsidRDefault="00464D48" w:rsidP="003B2C27">
            <w:pPr>
              <w:jc w:val="center"/>
              <w:rPr>
                <w:sz w:val="16"/>
                <w:szCs w:val="16"/>
              </w:rPr>
            </w:pPr>
            <w:r w:rsidRPr="00E85E6A">
              <w:rPr>
                <w:sz w:val="16"/>
                <w:szCs w:val="16"/>
              </w:rPr>
              <w:t>-</w:t>
            </w:r>
          </w:p>
        </w:tc>
        <w:tc>
          <w:tcPr>
            <w:tcW w:w="733" w:type="pct"/>
            <w:tcBorders>
              <w:top w:val="single" w:sz="4" w:space="0" w:color="auto"/>
              <w:left w:val="single" w:sz="4" w:space="0" w:color="auto"/>
              <w:bottom w:val="single" w:sz="4" w:space="0" w:color="auto"/>
              <w:right w:val="single" w:sz="4" w:space="0" w:color="auto"/>
            </w:tcBorders>
            <w:vAlign w:val="center"/>
          </w:tcPr>
          <w:p w:rsidR="00464D48" w:rsidRPr="00E85E6A" w:rsidRDefault="00464D48" w:rsidP="003B2C27">
            <w:pPr>
              <w:tabs>
                <w:tab w:val="right" w:pos="6838"/>
              </w:tabs>
              <w:jc w:val="center"/>
              <w:rPr>
                <w:sz w:val="16"/>
                <w:szCs w:val="16"/>
              </w:rPr>
            </w:pPr>
          </w:p>
        </w:tc>
      </w:tr>
      <w:tr w:rsidR="00464D48" w:rsidRPr="00A91081" w:rsidTr="003B2C27">
        <w:trPr>
          <w:cantSplit/>
          <w:trHeight w:val="20"/>
        </w:trPr>
        <w:tc>
          <w:tcPr>
            <w:tcW w:w="267" w:type="pct"/>
            <w:tcBorders>
              <w:top w:val="single" w:sz="4" w:space="0" w:color="auto"/>
              <w:left w:val="single" w:sz="4" w:space="0" w:color="auto"/>
              <w:bottom w:val="single" w:sz="4" w:space="0" w:color="auto"/>
              <w:right w:val="single" w:sz="4" w:space="0" w:color="auto"/>
            </w:tcBorders>
            <w:vAlign w:val="center"/>
          </w:tcPr>
          <w:p w:rsidR="00464D48" w:rsidRPr="00E85E6A" w:rsidRDefault="00464D48" w:rsidP="003B2C27">
            <w:pPr>
              <w:ind w:right="-108"/>
              <w:rPr>
                <w:sz w:val="16"/>
                <w:szCs w:val="16"/>
              </w:rPr>
            </w:pPr>
            <w:r w:rsidRPr="00E85E6A">
              <w:rPr>
                <w:sz w:val="16"/>
                <w:szCs w:val="16"/>
              </w:rPr>
              <w:t>88</w:t>
            </w:r>
          </w:p>
        </w:tc>
        <w:tc>
          <w:tcPr>
            <w:tcW w:w="2531" w:type="pct"/>
            <w:tcBorders>
              <w:top w:val="single" w:sz="4" w:space="0" w:color="auto"/>
              <w:left w:val="single" w:sz="4" w:space="0" w:color="auto"/>
              <w:bottom w:val="single" w:sz="4" w:space="0" w:color="auto"/>
              <w:right w:val="single" w:sz="4" w:space="0" w:color="auto"/>
            </w:tcBorders>
          </w:tcPr>
          <w:p w:rsidR="00464D48" w:rsidRPr="00E85E6A" w:rsidRDefault="00464D48" w:rsidP="003B2C27">
            <w:pPr>
              <w:rPr>
                <w:sz w:val="16"/>
                <w:szCs w:val="16"/>
              </w:rPr>
            </w:pPr>
            <w:r w:rsidRPr="00E85E6A">
              <w:rPr>
                <w:sz w:val="16"/>
                <w:szCs w:val="16"/>
              </w:rPr>
              <w:t xml:space="preserve">Hak </w:t>
            </w:r>
            <w:proofErr w:type="spellStart"/>
            <w:r w:rsidRPr="00E85E6A">
              <w:rPr>
                <w:sz w:val="16"/>
                <w:szCs w:val="16"/>
              </w:rPr>
              <w:t>Langenbeck,sama</w:t>
            </w:r>
            <w:proofErr w:type="spellEnd"/>
            <w:r w:rsidRPr="00E85E6A">
              <w:rPr>
                <w:sz w:val="16"/>
                <w:szCs w:val="16"/>
              </w:rPr>
              <w:t xml:space="preserve"> łyżka, 50mm/150mm – 1szt.</w:t>
            </w:r>
          </w:p>
        </w:tc>
        <w:tc>
          <w:tcPr>
            <w:tcW w:w="736" w:type="pct"/>
            <w:tcBorders>
              <w:top w:val="single" w:sz="4" w:space="0" w:color="auto"/>
              <w:left w:val="single" w:sz="4" w:space="0" w:color="auto"/>
              <w:bottom w:val="single" w:sz="4" w:space="0" w:color="auto"/>
              <w:right w:val="single" w:sz="4" w:space="0" w:color="auto"/>
            </w:tcBorders>
          </w:tcPr>
          <w:p w:rsidR="00464D48" w:rsidRPr="00E85E6A" w:rsidRDefault="00464D48" w:rsidP="003B2C27">
            <w:pPr>
              <w:jc w:val="center"/>
              <w:rPr>
                <w:sz w:val="16"/>
                <w:szCs w:val="16"/>
              </w:rPr>
            </w:pPr>
            <w:r w:rsidRPr="00E85E6A">
              <w:rPr>
                <w:sz w:val="16"/>
                <w:szCs w:val="16"/>
              </w:rPr>
              <w:t>Tak</w:t>
            </w:r>
          </w:p>
        </w:tc>
        <w:tc>
          <w:tcPr>
            <w:tcW w:w="733" w:type="pct"/>
            <w:tcBorders>
              <w:top w:val="single" w:sz="4" w:space="0" w:color="auto"/>
              <w:left w:val="single" w:sz="4" w:space="0" w:color="auto"/>
              <w:bottom w:val="single" w:sz="4" w:space="0" w:color="auto"/>
              <w:right w:val="single" w:sz="4" w:space="0" w:color="auto"/>
            </w:tcBorders>
            <w:vAlign w:val="center"/>
          </w:tcPr>
          <w:p w:rsidR="00464D48" w:rsidRPr="00E85E6A" w:rsidRDefault="00464D48" w:rsidP="003B2C27">
            <w:pPr>
              <w:jc w:val="center"/>
              <w:rPr>
                <w:sz w:val="16"/>
                <w:szCs w:val="16"/>
              </w:rPr>
            </w:pPr>
            <w:r w:rsidRPr="00E85E6A">
              <w:rPr>
                <w:sz w:val="16"/>
                <w:szCs w:val="16"/>
              </w:rPr>
              <w:t>-</w:t>
            </w:r>
          </w:p>
        </w:tc>
        <w:tc>
          <w:tcPr>
            <w:tcW w:w="733" w:type="pct"/>
            <w:tcBorders>
              <w:top w:val="single" w:sz="4" w:space="0" w:color="auto"/>
              <w:left w:val="single" w:sz="4" w:space="0" w:color="auto"/>
              <w:bottom w:val="single" w:sz="4" w:space="0" w:color="auto"/>
              <w:right w:val="single" w:sz="4" w:space="0" w:color="auto"/>
            </w:tcBorders>
            <w:vAlign w:val="center"/>
          </w:tcPr>
          <w:p w:rsidR="00464D48" w:rsidRPr="00E85E6A" w:rsidRDefault="00464D48" w:rsidP="003B2C27">
            <w:pPr>
              <w:tabs>
                <w:tab w:val="right" w:pos="6838"/>
              </w:tabs>
              <w:jc w:val="center"/>
              <w:rPr>
                <w:sz w:val="16"/>
                <w:szCs w:val="16"/>
              </w:rPr>
            </w:pPr>
          </w:p>
        </w:tc>
      </w:tr>
      <w:tr w:rsidR="00464D48" w:rsidRPr="00A91081" w:rsidTr="003B2C27">
        <w:trPr>
          <w:cantSplit/>
          <w:trHeight w:val="20"/>
        </w:trPr>
        <w:tc>
          <w:tcPr>
            <w:tcW w:w="267" w:type="pct"/>
            <w:tcBorders>
              <w:top w:val="single" w:sz="4" w:space="0" w:color="auto"/>
              <w:left w:val="single" w:sz="4" w:space="0" w:color="auto"/>
              <w:bottom w:val="single" w:sz="4" w:space="0" w:color="auto"/>
              <w:right w:val="single" w:sz="4" w:space="0" w:color="auto"/>
            </w:tcBorders>
            <w:vAlign w:val="center"/>
          </w:tcPr>
          <w:p w:rsidR="00464D48" w:rsidRPr="00E85E6A" w:rsidRDefault="00464D48" w:rsidP="003B2C27">
            <w:pPr>
              <w:ind w:right="-108"/>
              <w:rPr>
                <w:sz w:val="16"/>
                <w:szCs w:val="16"/>
              </w:rPr>
            </w:pPr>
            <w:r w:rsidRPr="00E85E6A">
              <w:rPr>
                <w:sz w:val="16"/>
                <w:szCs w:val="16"/>
              </w:rPr>
              <w:t>89</w:t>
            </w:r>
          </w:p>
        </w:tc>
        <w:tc>
          <w:tcPr>
            <w:tcW w:w="2531" w:type="pct"/>
            <w:tcBorders>
              <w:top w:val="single" w:sz="4" w:space="0" w:color="auto"/>
              <w:left w:val="single" w:sz="4" w:space="0" w:color="auto"/>
              <w:bottom w:val="single" w:sz="4" w:space="0" w:color="auto"/>
              <w:right w:val="single" w:sz="4" w:space="0" w:color="auto"/>
            </w:tcBorders>
            <w:vAlign w:val="bottom"/>
          </w:tcPr>
          <w:p w:rsidR="00464D48" w:rsidRPr="00E85E6A" w:rsidRDefault="00464D48" w:rsidP="003B2C27">
            <w:pPr>
              <w:rPr>
                <w:color w:val="000000"/>
                <w:sz w:val="16"/>
                <w:szCs w:val="16"/>
              </w:rPr>
            </w:pPr>
            <w:r w:rsidRPr="00E85E6A">
              <w:rPr>
                <w:color w:val="000000"/>
                <w:sz w:val="16"/>
                <w:szCs w:val="16"/>
              </w:rPr>
              <w:t>Hak giętki, sama łyżka 75mm/160mm – 1szt</w:t>
            </w:r>
          </w:p>
        </w:tc>
        <w:tc>
          <w:tcPr>
            <w:tcW w:w="736" w:type="pct"/>
            <w:tcBorders>
              <w:top w:val="single" w:sz="4" w:space="0" w:color="auto"/>
              <w:left w:val="single" w:sz="4" w:space="0" w:color="auto"/>
              <w:bottom w:val="single" w:sz="4" w:space="0" w:color="auto"/>
              <w:right w:val="single" w:sz="4" w:space="0" w:color="auto"/>
            </w:tcBorders>
          </w:tcPr>
          <w:p w:rsidR="00464D48" w:rsidRPr="00E85E6A" w:rsidRDefault="00464D48" w:rsidP="003B2C27">
            <w:pPr>
              <w:jc w:val="center"/>
              <w:rPr>
                <w:sz w:val="16"/>
                <w:szCs w:val="16"/>
              </w:rPr>
            </w:pPr>
            <w:r w:rsidRPr="00E85E6A">
              <w:rPr>
                <w:sz w:val="16"/>
                <w:szCs w:val="16"/>
              </w:rPr>
              <w:t>Tak</w:t>
            </w:r>
          </w:p>
        </w:tc>
        <w:tc>
          <w:tcPr>
            <w:tcW w:w="733" w:type="pct"/>
            <w:tcBorders>
              <w:top w:val="single" w:sz="4" w:space="0" w:color="auto"/>
              <w:left w:val="single" w:sz="4" w:space="0" w:color="auto"/>
              <w:bottom w:val="single" w:sz="4" w:space="0" w:color="auto"/>
              <w:right w:val="single" w:sz="4" w:space="0" w:color="auto"/>
            </w:tcBorders>
            <w:vAlign w:val="center"/>
          </w:tcPr>
          <w:p w:rsidR="00464D48" w:rsidRPr="00E85E6A" w:rsidRDefault="00464D48" w:rsidP="003B2C27">
            <w:pPr>
              <w:jc w:val="center"/>
              <w:rPr>
                <w:sz w:val="16"/>
                <w:szCs w:val="16"/>
              </w:rPr>
            </w:pPr>
            <w:r w:rsidRPr="00E85E6A">
              <w:rPr>
                <w:sz w:val="16"/>
                <w:szCs w:val="16"/>
              </w:rPr>
              <w:t>-</w:t>
            </w:r>
          </w:p>
        </w:tc>
        <w:tc>
          <w:tcPr>
            <w:tcW w:w="733" w:type="pct"/>
            <w:tcBorders>
              <w:top w:val="single" w:sz="4" w:space="0" w:color="auto"/>
              <w:left w:val="single" w:sz="4" w:space="0" w:color="auto"/>
              <w:bottom w:val="single" w:sz="4" w:space="0" w:color="auto"/>
              <w:right w:val="single" w:sz="4" w:space="0" w:color="auto"/>
            </w:tcBorders>
            <w:vAlign w:val="center"/>
          </w:tcPr>
          <w:p w:rsidR="00464D48" w:rsidRPr="00E85E6A" w:rsidRDefault="00464D48" w:rsidP="003B2C27">
            <w:pPr>
              <w:tabs>
                <w:tab w:val="right" w:pos="6838"/>
              </w:tabs>
              <w:jc w:val="center"/>
              <w:rPr>
                <w:sz w:val="16"/>
                <w:szCs w:val="16"/>
              </w:rPr>
            </w:pPr>
          </w:p>
        </w:tc>
      </w:tr>
      <w:tr w:rsidR="00464D48" w:rsidRPr="00A91081" w:rsidTr="003B2C27">
        <w:trPr>
          <w:cantSplit/>
          <w:trHeight w:val="20"/>
        </w:trPr>
        <w:tc>
          <w:tcPr>
            <w:tcW w:w="267" w:type="pct"/>
            <w:tcBorders>
              <w:top w:val="single" w:sz="4" w:space="0" w:color="auto"/>
              <w:left w:val="single" w:sz="4" w:space="0" w:color="auto"/>
              <w:bottom w:val="single" w:sz="4" w:space="0" w:color="auto"/>
              <w:right w:val="single" w:sz="4" w:space="0" w:color="auto"/>
            </w:tcBorders>
            <w:vAlign w:val="center"/>
          </w:tcPr>
          <w:p w:rsidR="00464D48" w:rsidRPr="00E85E6A" w:rsidRDefault="00464D48" w:rsidP="003B2C27">
            <w:pPr>
              <w:ind w:right="-108"/>
              <w:rPr>
                <w:sz w:val="16"/>
                <w:szCs w:val="16"/>
              </w:rPr>
            </w:pPr>
            <w:r w:rsidRPr="00E85E6A">
              <w:rPr>
                <w:sz w:val="16"/>
                <w:szCs w:val="16"/>
              </w:rPr>
              <w:t>90</w:t>
            </w:r>
          </w:p>
        </w:tc>
        <w:tc>
          <w:tcPr>
            <w:tcW w:w="2531" w:type="pct"/>
            <w:tcBorders>
              <w:top w:val="single" w:sz="4" w:space="0" w:color="auto"/>
              <w:left w:val="single" w:sz="4" w:space="0" w:color="auto"/>
              <w:bottom w:val="single" w:sz="4" w:space="0" w:color="auto"/>
              <w:right w:val="single" w:sz="4" w:space="0" w:color="auto"/>
            </w:tcBorders>
            <w:vAlign w:val="bottom"/>
          </w:tcPr>
          <w:p w:rsidR="00464D48" w:rsidRPr="00E85E6A" w:rsidRDefault="00464D48" w:rsidP="003B2C27">
            <w:pPr>
              <w:rPr>
                <w:color w:val="000000"/>
                <w:sz w:val="16"/>
                <w:szCs w:val="16"/>
              </w:rPr>
            </w:pPr>
            <w:r w:rsidRPr="00E85E6A">
              <w:rPr>
                <w:color w:val="000000"/>
                <w:sz w:val="16"/>
                <w:szCs w:val="16"/>
              </w:rPr>
              <w:t>Hak giętki, sama łyżka  50mm/200mm – 1szt</w:t>
            </w:r>
          </w:p>
        </w:tc>
        <w:tc>
          <w:tcPr>
            <w:tcW w:w="736" w:type="pct"/>
            <w:tcBorders>
              <w:top w:val="single" w:sz="4" w:space="0" w:color="auto"/>
              <w:left w:val="single" w:sz="4" w:space="0" w:color="auto"/>
              <w:bottom w:val="single" w:sz="4" w:space="0" w:color="auto"/>
              <w:right w:val="single" w:sz="4" w:space="0" w:color="auto"/>
            </w:tcBorders>
          </w:tcPr>
          <w:p w:rsidR="00464D48" w:rsidRPr="00E85E6A" w:rsidRDefault="00464D48" w:rsidP="003B2C27">
            <w:pPr>
              <w:jc w:val="center"/>
              <w:rPr>
                <w:sz w:val="16"/>
                <w:szCs w:val="16"/>
              </w:rPr>
            </w:pPr>
            <w:r w:rsidRPr="00E85E6A">
              <w:rPr>
                <w:sz w:val="16"/>
                <w:szCs w:val="16"/>
              </w:rPr>
              <w:t>Tak</w:t>
            </w:r>
          </w:p>
        </w:tc>
        <w:tc>
          <w:tcPr>
            <w:tcW w:w="733" w:type="pct"/>
            <w:tcBorders>
              <w:top w:val="single" w:sz="4" w:space="0" w:color="auto"/>
              <w:left w:val="single" w:sz="4" w:space="0" w:color="auto"/>
              <w:bottom w:val="single" w:sz="4" w:space="0" w:color="auto"/>
              <w:right w:val="single" w:sz="4" w:space="0" w:color="auto"/>
            </w:tcBorders>
            <w:vAlign w:val="center"/>
          </w:tcPr>
          <w:p w:rsidR="00464D48" w:rsidRPr="00E85E6A" w:rsidRDefault="00464D48" w:rsidP="003B2C27">
            <w:pPr>
              <w:jc w:val="center"/>
              <w:rPr>
                <w:sz w:val="16"/>
                <w:szCs w:val="16"/>
              </w:rPr>
            </w:pPr>
            <w:r w:rsidRPr="00E85E6A">
              <w:rPr>
                <w:sz w:val="16"/>
                <w:szCs w:val="16"/>
              </w:rPr>
              <w:t>-</w:t>
            </w:r>
          </w:p>
        </w:tc>
        <w:tc>
          <w:tcPr>
            <w:tcW w:w="733" w:type="pct"/>
            <w:tcBorders>
              <w:top w:val="single" w:sz="4" w:space="0" w:color="auto"/>
              <w:left w:val="single" w:sz="4" w:space="0" w:color="auto"/>
              <w:bottom w:val="single" w:sz="4" w:space="0" w:color="auto"/>
              <w:right w:val="single" w:sz="4" w:space="0" w:color="auto"/>
            </w:tcBorders>
            <w:vAlign w:val="center"/>
          </w:tcPr>
          <w:p w:rsidR="00464D48" w:rsidRPr="00E85E6A" w:rsidRDefault="00464D48" w:rsidP="003B2C27">
            <w:pPr>
              <w:tabs>
                <w:tab w:val="right" w:pos="6838"/>
              </w:tabs>
              <w:jc w:val="center"/>
              <w:rPr>
                <w:sz w:val="16"/>
                <w:szCs w:val="16"/>
              </w:rPr>
            </w:pPr>
          </w:p>
        </w:tc>
      </w:tr>
    </w:tbl>
    <w:p w:rsidR="00464D48" w:rsidRDefault="00464D48" w:rsidP="00464D48">
      <w:pPr>
        <w:pStyle w:val="Akapitzlist"/>
        <w:spacing w:before="120"/>
        <w:jc w:val="both"/>
        <w:rPr>
          <w:rFonts w:ascii="Times New Roman" w:hAnsi="Times New Roman"/>
          <w:sz w:val="24"/>
          <w:szCs w:val="24"/>
        </w:rPr>
      </w:pPr>
    </w:p>
    <w:p w:rsidR="00464D48" w:rsidRDefault="00464D48" w:rsidP="00464D48">
      <w:pPr>
        <w:spacing w:line="276" w:lineRule="auto"/>
        <w:ind w:left="720"/>
        <w:jc w:val="both"/>
        <w:rPr>
          <w:snapToGrid w:val="0"/>
          <w:sz w:val="24"/>
          <w:szCs w:val="24"/>
        </w:rPr>
      </w:pPr>
    </w:p>
    <w:p w:rsidR="00464D48" w:rsidRDefault="00464D48" w:rsidP="00464D48"/>
    <w:p w:rsidR="00464D48" w:rsidRDefault="00464D48" w:rsidP="00464D48"/>
    <w:p w:rsidR="00464D48" w:rsidRDefault="00464D48" w:rsidP="00464D48"/>
    <w:p w:rsidR="00464D48" w:rsidRDefault="00464D48" w:rsidP="00464D48"/>
    <w:p w:rsidR="00464D48" w:rsidRDefault="00464D48" w:rsidP="00464D48"/>
    <w:p w:rsidR="00631F54" w:rsidRDefault="00631F54"/>
    <w:sectPr w:rsidR="00631F54" w:rsidSect="007842D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A55" w:rsidRDefault="002A3A55" w:rsidP="00464D48">
      <w:r>
        <w:separator/>
      </w:r>
    </w:p>
  </w:endnote>
  <w:endnote w:type="continuationSeparator" w:id="0">
    <w:p w:rsidR="002A3A55" w:rsidRDefault="002A3A55" w:rsidP="00464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CBB" w:rsidRPr="002B5CBB" w:rsidRDefault="002A3A55">
    <w:pPr>
      <w:pStyle w:val="Stopka"/>
      <w:rPr>
        <w:i/>
        <w:sz w:val="16"/>
        <w:szCs w:val="16"/>
      </w:rPr>
    </w:pPr>
    <w:r w:rsidRPr="002B5CBB">
      <w:rPr>
        <w:i/>
        <w:sz w:val="16"/>
        <w:szCs w:val="16"/>
      </w:rPr>
      <w:t>Wyk. A. Lewicka 261 660 119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A55" w:rsidRDefault="002A3A55" w:rsidP="00464D48">
      <w:r>
        <w:separator/>
      </w:r>
    </w:p>
  </w:footnote>
  <w:footnote w:type="continuationSeparator" w:id="0">
    <w:p w:rsidR="002A3A55" w:rsidRDefault="002A3A55" w:rsidP="00464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723" w:rsidRDefault="002A3A55" w:rsidP="00D77723">
    <w:pPr>
      <w:pStyle w:val="Bezodstpw"/>
    </w:pPr>
    <w:r>
      <w:rPr>
        <w:noProof/>
      </w:rPr>
      <w:drawing>
        <wp:anchor distT="0" distB="0" distL="114300" distR="114300" simplePos="0" relativeHeight="251659264" behindDoc="1" locked="0" layoutInCell="1" allowOverlap="1" wp14:anchorId="64E0A50B" wp14:editId="19287CC0">
          <wp:simplePos x="0" y="0"/>
          <wp:positionH relativeFrom="column">
            <wp:posOffset>121285</wp:posOffset>
          </wp:positionH>
          <wp:positionV relativeFrom="paragraph">
            <wp:posOffset>-264795</wp:posOffset>
          </wp:positionV>
          <wp:extent cx="5569585" cy="723900"/>
          <wp:effectExtent l="0" t="0" r="0" b="0"/>
          <wp:wrapNone/>
          <wp:docPr id="5" name="Obraz 5" descr="C:\Users\Lekarz\Desktop\ZBO  9.2 zakup aparatury\PROMOCJA\wzór POIS_barwy RP_EFRR\POLSKI\poziom\FE_POIS_poziom_pl-1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C:\Users\Lekarz\Desktop\ZBO  9.2 zakup aparatury\PROMOCJA\wzór POIS_barwy RP_EFRR\POLSKI\poziom\FE_POIS_poziom_pl-1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9585"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4027F"/>
    <w:multiLevelType w:val="hybridMultilevel"/>
    <w:tmpl w:val="72C8FB70"/>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27257A8C"/>
    <w:multiLevelType w:val="hybridMultilevel"/>
    <w:tmpl w:val="72C8FB70"/>
    <w:lvl w:ilvl="0" w:tplc="D40A1AE6">
      <w:start w:val="1"/>
      <w:numFmt w:val="decimal"/>
      <w:lvlText w:val="%1."/>
      <w:lvlJc w:val="left"/>
      <w:pPr>
        <w:tabs>
          <w:tab w:val="num" w:pos="567"/>
        </w:tabs>
        <w:ind w:left="567" w:hanging="56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
    <w:nsid w:val="2BA0544F"/>
    <w:multiLevelType w:val="hybridMultilevel"/>
    <w:tmpl w:val="72C8FB70"/>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3126369D"/>
    <w:multiLevelType w:val="hybridMultilevel"/>
    <w:tmpl w:val="BA6C711C"/>
    <w:lvl w:ilvl="0" w:tplc="362E089A">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1554ADB"/>
    <w:multiLevelType w:val="hybridMultilevel"/>
    <w:tmpl w:val="72C8FB70"/>
    <w:lvl w:ilvl="0" w:tplc="D40A1AE6">
      <w:start w:val="1"/>
      <w:numFmt w:val="decimal"/>
      <w:lvlText w:val="%1."/>
      <w:lvlJc w:val="left"/>
      <w:pPr>
        <w:tabs>
          <w:tab w:val="num" w:pos="567"/>
        </w:tabs>
        <w:ind w:left="567" w:hanging="56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
    <w:nsid w:val="380D0CC7"/>
    <w:multiLevelType w:val="hybridMultilevel"/>
    <w:tmpl w:val="72C8FB70"/>
    <w:lvl w:ilvl="0" w:tplc="D40A1AE6">
      <w:start w:val="1"/>
      <w:numFmt w:val="decimal"/>
      <w:lvlText w:val="%1."/>
      <w:lvlJc w:val="left"/>
      <w:pPr>
        <w:tabs>
          <w:tab w:val="num" w:pos="567"/>
        </w:tabs>
        <w:ind w:left="567" w:hanging="56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nsid w:val="57872E5E"/>
    <w:multiLevelType w:val="hybridMultilevel"/>
    <w:tmpl w:val="F36E84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6297021"/>
    <w:multiLevelType w:val="hybridMultilevel"/>
    <w:tmpl w:val="F56CE526"/>
    <w:lvl w:ilvl="0" w:tplc="4E8EFA16">
      <w:start w:val="85"/>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C76119C"/>
    <w:multiLevelType w:val="hybridMultilevel"/>
    <w:tmpl w:val="94EA642C"/>
    <w:lvl w:ilvl="0" w:tplc="9BEC221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CA63892"/>
    <w:multiLevelType w:val="hybridMultilevel"/>
    <w:tmpl w:val="DDEE86B6"/>
    <w:lvl w:ilvl="0" w:tplc="DE7E21F4">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4"/>
  </w:num>
  <w:num w:numId="6">
    <w:abstractNumId w:val="5"/>
  </w:num>
  <w:num w:numId="7">
    <w:abstractNumId w:val="3"/>
  </w:num>
  <w:num w:numId="8">
    <w:abstractNumId w:val="8"/>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D48"/>
    <w:rsid w:val="002A3A55"/>
    <w:rsid w:val="00464D48"/>
    <w:rsid w:val="00631F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4D48"/>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qFormat/>
    <w:rsid w:val="00464D48"/>
    <w:pPr>
      <w:spacing w:after="0" w:line="240" w:lineRule="auto"/>
    </w:pPr>
    <w:rPr>
      <w:rFonts w:ascii="Times New Roman" w:eastAsia="Times New Roman" w:hAnsi="Times New Roman" w:cs="Times New Roman"/>
      <w:sz w:val="20"/>
      <w:szCs w:val="20"/>
      <w:lang w:eastAsia="pl-PL"/>
    </w:rPr>
  </w:style>
  <w:style w:type="character" w:customStyle="1" w:styleId="BezodstpwZnak">
    <w:name w:val="Bez odstępów Znak"/>
    <w:link w:val="Bezodstpw"/>
    <w:locked/>
    <w:rsid w:val="00464D48"/>
    <w:rPr>
      <w:rFonts w:ascii="Times New Roman" w:eastAsia="Times New Roman" w:hAnsi="Times New Roman" w:cs="Times New Roman"/>
      <w:sz w:val="20"/>
      <w:szCs w:val="20"/>
      <w:lang w:eastAsia="pl-PL"/>
    </w:rPr>
  </w:style>
  <w:style w:type="paragraph" w:styleId="Nagwek">
    <w:name w:val="header"/>
    <w:basedOn w:val="Normalny"/>
    <w:link w:val="NagwekZnak1"/>
    <w:rsid w:val="00464D48"/>
    <w:pPr>
      <w:tabs>
        <w:tab w:val="center" w:pos="4536"/>
        <w:tab w:val="right" w:pos="9072"/>
      </w:tabs>
    </w:pPr>
  </w:style>
  <w:style w:type="character" w:customStyle="1" w:styleId="NagwekZnak">
    <w:name w:val="Nagłówek Znak"/>
    <w:basedOn w:val="Domylnaczcionkaakapitu"/>
    <w:uiPriority w:val="99"/>
    <w:semiHidden/>
    <w:rsid w:val="00464D48"/>
    <w:rPr>
      <w:rFonts w:ascii="Times New Roman" w:eastAsia="Times New Roman" w:hAnsi="Times New Roman" w:cs="Times New Roman"/>
      <w:sz w:val="20"/>
      <w:szCs w:val="20"/>
      <w:lang w:eastAsia="pl-PL"/>
    </w:rPr>
  </w:style>
  <w:style w:type="character" w:customStyle="1" w:styleId="NagwekZnak1">
    <w:name w:val="Nagłówek Znak1"/>
    <w:link w:val="Nagwek"/>
    <w:locked/>
    <w:rsid w:val="00464D48"/>
    <w:rPr>
      <w:rFonts w:ascii="Times New Roman" w:eastAsia="Times New Roman" w:hAnsi="Times New Roman" w:cs="Times New Roman"/>
      <w:sz w:val="20"/>
      <w:szCs w:val="20"/>
      <w:lang w:eastAsia="pl-PL"/>
    </w:rPr>
  </w:style>
  <w:style w:type="paragraph" w:styleId="Stopka">
    <w:name w:val="footer"/>
    <w:basedOn w:val="Normalny"/>
    <w:link w:val="StopkaZnak"/>
    <w:unhideWhenUsed/>
    <w:rsid w:val="00464D48"/>
    <w:pPr>
      <w:tabs>
        <w:tab w:val="center" w:pos="4536"/>
        <w:tab w:val="right" w:pos="9072"/>
      </w:tabs>
    </w:pPr>
  </w:style>
  <w:style w:type="character" w:customStyle="1" w:styleId="StopkaZnak">
    <w:name w:val="Stopka Znak"/>
    <w:basedOn w:val="Domylnaczcionkaakapitu"/>
    <w:link w:val="Stopka"/>
    <w:rsid w:val="00464D48"/>
    <w:rPr>
      <w:rFonts w:ascii="Times New Roman" w:eastAsia="Times New Roman" w:hAnsi="Times New Roman" w:cs="Times New Roman"/>
      <w:sz w:val="20"/>
      <w:szCs w:val="20"/>
      <w:lang w:eastAsia="pl-PL"/>
    </w:rPr>
  </w:style>
  <w:style w:type="paragraph" w:styleId="Akapitzlist">
    <w:name w:val="List Paragraph"/>
    <w:aliases w:val="Podsis rysunku"/>
    <w:basedOn w:val="Normalny"/>
    <w:link w:val="AkapitzlistZnak"/>
    <w:uiPriority w:val="99"/>
    <w:qFormat/>
    <w:rsid w:val="00464D48"/>
    <w:pPr>
      <w:spacing w:after="200" w:line="276" w:lineRule="auto"/>
      <w:ind w:left="720"/>
      <w:contextualSpacing/>
    </w:pPr>
    <w:rPr>
      <w:rFonts w:ascii="Calibri" w:eastAsia="Calibri" w:hAnsi="Calibri"/>
      <w:sz w:val="22"/>
      <w:szCs w:val="22"/>
      <w:lang w:eastAsia="en-US"/>
    </w:rPr>
  </w:style>
  <w:style w:type="paragraph" w:styleId="Tekstprzypisudolnego">
    <w:name w:val="footnote text"/>
    <w:basedOn w:val="Normalny"/>
    <w:link w:val="TekstprzypisudolnegoZnak"/>
    <w:uiPriority w:val="99"/>
    <w:rsid w:val="00464D48"/>
    <w:rPr>
      <w:lang w:val="x-none"/>
    </w:rPr>
  </w:style>
  <w:style w:type="character" w:customStyle="1" w:styleId="TekstprzypisudolnegoZnak">
    <w:name w:val="Tekst przypisu dolnego Znak"/>
    <w:basedOn w:val="Domylnaczcionkaakapitu"/>
    <w:link w:val="Tekstprzypisudolnego"/>
    <w:uiPriority w:val="99"/>
    <w:rsid w:val="00464D48"/>
    <w:rPr>
      <w:rFonts w:ascii="Times New Roman" w:eastAsia="Times New Roman" w:hAnsi="Times New Roman" w:cs="Times New Roman"/>
      <w:sz w:val="20"/>
      <w:szCs w:val="20"/>
      <w:lang w:val="x-none" w:eastAsia="pl-PL"/>
    </w:rPr>
  </w:style>
  <w:style w:type="character" w:styleId="Odwoanieprzypisudolnego">
    <w:name w:val="footnote reference"/>
    <w:uiPriority w:val="99"/>
    <w:rsid w:val="00464D48"/>
    <w:rPr>
      <w:vertAlign w:val="superscript"/>
    </w:rPr>
  </w:style>
  <w:style w:type="character" w:customStyle="1" w:styleId="AkapitzlistZnak">
    <w:name w:val="Akapit z listą Znak"/>
    <w:aliases w:val="Podsis rysunku Znak"/>
    <w:link w:val="Akapitzlist"/>
    <w:uiPriority w:val="99"/>
    <w:rsid w:val="00464D48"/>
    <w:rPr>
      <w:rFonts w:ascii="Calibri" w:eastAsia="Calibri" w:hAnsi="Calibri" w:cs="Times New Roman"/>
    </w:rPr>
  </w:style>
  <w:style w:type="paragraph" w:styleId="Tekstdymka">
    <w:name w:val="Balloon Text"/>
    <w:basedOn w:val="Normalny"/>
    <w:link w:val="TekstdymkaZnak"/>
    <w:uiPriority w:val="99"/>
    <w:semiHidden/>
    <w:unhideWhenUsed/>
    <w:rsid w:val="00464D48"/>
    <w:rPr>
      <w:rFonts w:ascii="Tahoma" w:hAnsi="Tahoma" w:cs="Tahoma"/>
      <w:sz w:val="16"/>
      <w:szCs w:val="16"/>
    </w:rPr>
  </w:style>
  <w:style w:type="character" w:customStyle="1" w:styleId="TekstdymkaZnak">
    <w:name w:val="Tekst dymka Znak"/>
    <w:basedOn w:val="Domylnaczcionkaakapitu"/>
    <w:link w:val="Tekstdymka"/>
    <w:uiPriority w:val="99"/>
    <w:semiHidden/>
    <w:rsid w:val="00464D48"/>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4D48"/>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qFormat/>
    <w:rsid w:val="00464D48"/>
    <w:pPr>
      <w:spacing w:after="0" w:line="240" w:lineRule="auto"/>
    </w:pPr>
    <w:rPr>
      <w:rFonts w:ascii="Times New Roman" w:eastAsia="Times New Roman" w:hAnsi="Times New Roman" w:cs="Times New Roman"/>
      <w:sz w:val="20"/>
      <w:szCs w:val="20"/>
      <w:lang w:eastAsia="pl-PL"/>
    </w:rPr>
  </w:style>
  <w:style w:type="character" w:customStyle="1" w:styleId="BezodstpwZnak">
    <w:name w:val="Bez odstępów Znak"/>
    <w:link w:val="Bezodstpw"/>
    <w:locked/>
    <w:rsid w:val="00464D48"/>
    <w:rPr>
      <w:rFonts w:ascii="Times New Roman" w:eastAsia="Times New Roman" w:hAnsi="Times New Roman" w:cs="Times New Roman"/>
      <w:sz w:val="20"/>
      <w:szCs w:val="20"/>
      <w:lang w:eastAsia="pl-PL"/>
    </w:rPr>
  </w:style>
  <w:style w:type="paragraph" w:styleId="Nagwek">
    <w:name w:val="header"/>
    <w:basedOn w:val="Normalny"/>
    <w:link w:val="NagwekZnak1"/>
    <w:rsid w:val="00464D48"/>
    <w:pPr>
      <w:tabs>
        <w:tab w:val="center" w:pos="4536"/>
        <w:tab w:val="right" w:pos="9072"/>
      </w:tabs>
    </w:pPr>
  </w:style>
  <w:style w:type="character" w:customStyle="1" w:styleId="NagwekZnak">
    <w:name w:val="Nagłówek Znak"/>
    <w:basedOn w:val="Domylnaczcionkaakapitu"/>
    <w:uiPriority w:val="99"/>
    <w:semiHidden/>
    <w:rsid w:val="00464D48"/>
    <w:rPr>
      <w:rFonts w:ascii="Times New Roman" w:eastAsia="Times New Roman" w:hAnsi="Times New Roman" w:cs="Times New Roman"/>
      <w:sz w:val="20"/>
      <w:szCs w:val="20"/>
      <w:lang w:eastAsia="pl-PL"/>
    </w:rPr>
  </w:style>
  <w:style w:type="character" w:customStyle="1" w:styleId="NagwekZnak1">
    <w:name w:val="Nagłówek Znak1"/>
    <w:link w:val="Nagwek"/>
    <w:locked/>
    <w:rsid w:val="00464D48"/>
    <w:rPr>
      <w:rFonts w:ascii="Times New Roman" w:eastAsia="Times New Roman" w:hAnsi="Times New Roman" w:cs="Times New Roman"/>
      <w:sz w:val="20"/>
      <w:szCs w:val="20"/>
      <w:lang w:eastAsia="pl-PL"/>
    </w:rPr>
  </w:style>
  <w:style w:type="paragraph" w:styleId="Stopka">
    <w:name w:val="footer"/>
    <w:basedOn w:val="Normalny"/>
    <w:link w:val="StopkaZnak"/>
    <w:unhideWhenUsed/>
    <w:rsid w:val="00464D48"/>
    <w:pPr>
      <w:tabs>
        <w:tab w:val="center" w:pos="4536"/>
        <w:tab w:val="right" w:pos="9072"/>
      </w:tabs>
    </w:pPr>
  </w:style>
  <w:style w:type="character" w:customStyle="1" w:styleId="StopkaZnak">
    <w:name w:val="Stopka Znak"/>
    <w:basedOn w:val="Domylnaczcionkaakapitu"/>
    <w:link w:val="Stopka"/>
    <w:rsid w:val="00464D48"/>
    <w:rPr>
      <w:rFonts w:ascii="Times New Roman" w:eastAsia="Times New Roman" w:hAnsi="Times New Roman" w:cs="Times New Roman"/>
      <w:sz w:val="20"/>
      <w:szCs w:val="20"/>
      <w:lang w:eastAsia="pl-PL"/>
    </w:rPr>
  </w:style>
  <w:style w:type="paragraph" w:styleId="Akapitzlist">
    <w:name w:val="List Paragraph"/>
    <w:aliases w:val="Podsis rysunku"/>
    <w:basedOn w:val="Normalny"/>
    <w:link w:val="AkapitzlistZnak"/>
    <w:uiPriority w:val="99"/>
    <w:qFormat/>
    <w:rsid w:val="00464D48"/>
    <w:pPr>
      <w:spacing w:after="200" w:line="276" w:lineRule="auto"/>
      <w:ind w:left="720"/>
      <w:contextualSpacing/>
    </w:pPr>
    <w:rPr>
      <w:rFonts w:ascii="Calibri" w:eastAsia="Calibri" w:hAnsi="Calibri"/>
      <w:sz w:val="22"/>
      <w:szCs w:val="22"/>
      <w:lang w:eastAsia="en-US"/>
    </w:rPr>
  </w:style>
  <w:style w:type="paragraph" w:styleId="Tekstprzypisudolnego">
    <w:name w:val="footnote text"/>
    <w:basedOn w:val="Normalny"/>
    <w:link w:val="TekstprzypisudolnegoZnak"/>
    <w:uiPriority w:val="99"/>
    <w:rsid w:val="00464D48"/>
    <w:rPr>
      <w:lang w:val="x-none"/>
    </w:rPr>
  </w:style>
  <w:style w:type="character" w:customStyle="1" w:styleId="TekstprzypisudolnegoZnak">
    <w:name w:val="Tekst przypisu dolnego Znak"/>
    <w:basedOn w:val="Domylnaczcionkaakapitu"/>
    <w:link w:val="Tekstprzypisudolnego"/>
    <w:uiPriority w:val="99"/>
    <w:rsid w:val="00464D48"/>
    <w:rPr>
      <w:rFonts w:ascii="Times New Roman" w:eastAsia="Times New Roman" w:hAnsi="Times New Roman" w:cs="Times New Roman"/>
      <w:sz w:val="20"/>
      <w:szCs w:val="20"/>
      <w:lang w:val="x-none" w:eastAsia="pl-PL"/>
    </w:rPr>
  </w:style>
  <w:style w:type="character" w:styleId="Odwoanieprzypisudolnego">
    <w:name w:val="footnote reference"/>
    <w:uiPriority w:val="99"/>
    <w:rsid w:val="00464D48"/>
    <w:rPr>
      <w:vertAlign w:val="superscript"/>
    </w:rPr>
  </w:style>
  <w:style w:type="character" w:customStyle="1" w:styleId="AkapitzlistZnak">
    <w:name w:val="Akapit z listą Znak"/>
    <w:aliases w:val="Podsis rysunku Znak"/>
    <w:link w:val="Akapitzlist"/>
    <w:uiPriority w:val="99"/>
    <w:rsid w:val="00464D48"/>
    <w:rPr>
      <w:rFonts w:ascii="Calibri" w:eastAsia="Calibri" w:hAnsi="Calibri" w:cs="Times New Roman"/>
    </w:rPr>
  </w:style>
  <w:style w:type="paragraph" w:styleId="Tekstdymka">
    <w:name w:val="Balloon Text"/>
    <w:basedOn w:val="Normalny"/>
    <w:link w:val="TekstdymkaZnak"/>
    <w:uiPriority w:val="99"/>
    <w:semiHidden/>
    <w:unhideWhenUsed/>
    <w:rsid w:val="00464D48"/>
    <w:rPr>
      <w:rFonts w:ascii="Tahoma" w:hAnsi="Tahoma" w:cs="Tahoma"/>
      <w:sz w:val="16"/>
      <w:szCs w:val="16"/>
    </w:rPr>
  </w:style>
  <w:style w:type="character" w:customStyle="1" w:styleId="TekstdymkaZnak">
    <w:name w:val="Tekst dymka Znak"/>
    <w:basedOn w:val="Domylnaczcionkaakapitu"/>
    <w:link w:val="Tekstdymka"/>
    <w:uiPriority w:val="99"/>
    <w:semiHidden/>
    <w:rsid w:val="00464D48"/>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2162</Words>
  <Characters>12972</Characters>
  <Application>Microsoft Office Word</Application>
  <DocSecurity>0</DocSecurity>
  <Lines>108</Lines>
  <Paragraphs>30</Paragraphs>
  <ScaleCrop>false</ScaleCrop>
  <Company/>
  <LinksUpToDate>false</LinksUpToDate>
  <CharactersWithSpaces>15104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Lekarz</dc:creator>
  <cp:lastModifiedBy>Lekarz</cp:lastModifiedBy>
  <cp:revision>1</cp:revision>
  <dcterms:created xsi:type="dcterms:W3CDTF">2018-05-11T11:41:00Z</dcterms:created>
  <dcterms:modified xsi:type="dcterms:W3CDTF">2018-05-11T11:43:00Z</dcterms:modified>
</cp:coreProperties>
</file>