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552B89">
        <w:rPr>
          <w:b/>
          <w:sz w:val="22"/>
          <w:szCs w:val="22"/>
        </w:rPr>
        <w:t>46</w:t>
      </w:r>
      <w:r w:rsidR="006827FF">
        <w:rPr>
          <w:b/>
          <w:sz w:val="22"/>
          <w:szCs w:val="22"/>
        </w:rPr>
        <w:t>/</w:t>
      </w:r>
      <w:r w:rsidR="00FA1B91">
        <w:rPr>
          <w:b/>
          <w:sz w:val="22"/>
          <w:szCs w:val="22"/>
        </w:rPr>
        <w:t>Log</w:t>
      </w:r>
      <w:r w:rsidR="006827FF">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FD2FD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552B89" w:rsidRDefault="00552B89" w:rsidP="00552B89">
      <w:pPr>
        <w:pBdr>
          <w:top w:val="single" w:sz="24" w:space="1" w:color="auto"/>
          <w:left w:val="single" w:sz="24" w:space="4" w:color="auto"/>
          <w:bottom w:val="single" w:sz="24" w:space="1" w:color="auto"/>
          <w:right w:val="single" w:sz="24" w:space="4" w:color="auto"/>
        </w:pBdr>
        <w:spacing w:line="276" w:lineRule="auto"/>
        <w:jc w:val="center"/>
        <w:rPr>
          <w:b/>
        </w:rPr>
      </w:pPr>
      <w:r>
        <w:rPr>
          <w:b/>
        </w:rPr>
        <w:t>DOSTAWA POŚCIELI I</w:t>
      </w:r>
      <w:r w:rsidRPr="006376E8">
        <w:rPr>
          <w:b/>
        </w:rPr>
        <w:t xml:space="preserve"> BIELIZNY</w:t>
      </w:r>
      <w:r>
        <w:rPr>
          <w:b/>
        </w:rPr>
        <w:t xml:space="preserve"> MEDYCZNEJ</w:t>
      </w:r>
      <w:r w:rsidRPr="006376E8">
        <w:rPr>
          <w:b/>
        </w:rPr>
        <w:t xml:space="preserve"> </w:t>
      </w:r>
      <w:r>
        <w:rPr>
          <w:b/>
        </w:rPr>
        <w:t>JEDNORAZOWEGO</w:t>
      </w:r>
      <w:r w:rsidRPr="006376E8">
        <w:rPr>
          <w:b/>
        </w:rPr>
        <w:t xml:space="preserve"> UŻYTKU</w:t>
      </w:r>
      <w:r>
        <w:rPr>
          <w:b/>
        </w:rPr>
        <w:t xml:space="preserve">, PODUSZEK i KOŁDER MEDYCZNYCH Z FILTREM OCHRONNYM </w:t>
      </w:r>
    </w:p>
    <w:p w:rsidR="00E86EBD" w:rsidRPr="00552B89" w:rsidRDefault="00552B89" w:rsidP="00552B89">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552B89">
        <w:rPr>
          <w:b/>
        </w:rPr>
        <w:t>NA ROK 2017/ 2018</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8D6868">
        <w:t>5</w:t>
      </w:r>
      <w:r w:rsidR="002C7BDF" w:rsidRPr="00684393">
        <w:t>r., poz.</w:t>
      </w:r>
      <w:r w:rsidR="00F567FF">
        <w:t xml:space="preserve"> </w:t>
      </w:r>
      <w:r w:rsidR="008D6868">
        <w:t>2164</w:t>
      </w:r>
      <w:r w:rsidR="005E70DE" w:rsidRPr="002355EE">
        <w:t xml:space="preserve"> 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74548B"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0D7AB1" w:rsidRDefault="00EA1146" w:rsidP="00EA1146">
      <w:pPr>
        <w:spacing w:line="276" w:lineRule="auto"/>
        <w:ind w:left="2124" w:firstLine="708"/>
      </w:pPr>
      <w:r w:rsidRPr="000D7AB1">
        <w:tab/>
      </w:r>
      <w:r>
        <w:t>poczta e-mail: zam.pub@4wsk.pl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A023B4">
      <w:pPr>
        <w:numPr>
          <w:ilvl w:val="0"/>
          <w:numId w:val="6"/>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A023B4">
      <w:pPr>
        <w:numPr>
          <w:ilvl w:val="0"/>
          <w:numId w:val="6"/>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A023B4">
      <w:pPr>
        <w:numPr>
          <w:ilvl w:val="0"/>
          <w:numId w:val="6"/>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Pr="00A023B4"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EA1146" w:rsidRPr="00241EC0" w:rsidRDefault="00EA1146" w:rsidP="00EA1146">
      <w:pPr>
        <w:tabs>
          <w:tab w:val="left" w:pos="1985"/>
        </w:tabs>
        <w:spacing w:line="276" w:lineRule="auto"/>
        <w:ind w:left="-737" w:firstLine="709"/>
        <w:jc w:val="both"/>
        <w:rPr>
          <w:b/>
          <w:u w:val="single"/>
        </w:rPr>
      </w:pPr>
    </w:p>
    <w:p w:rsidR="00FA1B91" w:rsidRPr="00241EC0" w:rsidRDefault="00EA1146" w:rsidP="00184CBE">
      <w:pPr>
        <w:pStyle w:val="Akapitzlist"/>
        <w:numPr>
          <w:ilvl w:val="0"/>
          <w:numId w:val="38"/>
        </w:numPr>
        <w:spacing w:after="0" w:line="240" w:lineRule="auto"/>
        <w:ind w:left="284" w:hanging="284"/>
        <w:rPr>
          <w:rFonts w:ascii="Times New Roman" w:hAnsi="Times New Roman"/>
          <w:sz w:val="24"/>
          <w:szCs w:val="24"/>
        </w:rPr>
      </w:pPr>
      <w:r w:rsidRPr="00241EC0">
        <w:rPr>
          <w:rFonts w:ascii="Times New Roman" w:hAnsi="Times New Roman"/>
          <w:sz w:val="24"/>
          <w:szCs w:val="24"/>
        </w:rPr>
        <w:t xml:space="preserve">Zamówienie </w:t>
      </w:r>
      <w:r w:rsidR="00552B89" w:rsidRPr="00241EC0">
        <w:rPr>
          <w:rFonts w:ascii="Times New Roman" w:hAnsi="Times New Roman"/>
          <w:sz w:val="24"/>
          <w:szCs w:val="24"/>
        </w:rPr>
        <w:t xml:space="preserve">obejmuje </w:t>
      </w:r>
      <w:r w:rsidR="00552B89" w:rsidRPr="00552B89">
        <w:rPr>
          <w:rFonts w:ascii="Times New Roman" w:hAnsi="Times New Roman"/>
          <w:sz w:val="24"/>
          <w:szCs w:val="24"/>
        </w:rPr>
        <w:t>dostaw</w:t>
      </w:r>
      <w:r w:rsidR="00552B89">
        <w:rPr>
          <w:rFonts w:ascii="Times New Roman" w:hAnsi="Times New Roman"/>
          <w:sz w:val="24"/>
          <w:szCs w:val="24"/>
        </w:rPr>
        <w:t>ę</w:t>
      </w:r>
      <w:r w:rsidR="00552B89" w:rsidRPr="00552B89">
        <w:rPr>
          <w:rFonts w:ascii="Times New Roman" w:hAnsi="Times New Roman"/>
          <w:sz w:val="24"/>
          <w:szCs w:val="24"/>
        </w:rPr>
        <w:t xml:space="preserve"> pościeli i bielizny medycznej jednorazowego użytku, poduszek i kołder medycznych z filtrem ochronnym na rok 2017/ 2018</w:t>
      </w:r>
      <w:r w:rsidR="00FA1B91" w:rsidRPr="00241EC0">
        <w:rPr>
          <w:rFonts w:ascii="Times New Roman" w:hAnsi="Times New Roman"/>
          <w:bCs/>
          <w:sz w:val="24"/>
          <w:szCs w:val="24"/>
        </w:rPr>
        <w:t xml:space="preserve">– </w:t>
      </w:r>
      <w:r w:rsidR="00552B89">
        <w:rPr>
          <w:rFonts w:ascii="Times New Roman" w:hAnsi="Times New Roman"/>
          <w:bCs/>
          <w:sz w:val="24"/>
          <w:szCs w:val="24"/>
        </w:rPr>
        <w:t>wg 3</w:t>
      </w:r>
      <w:r w:rsidR="00FA1B91" w:rsidRPr="00241EC0">
        <w:rPr>
          <w:rFonts w:ascii="Times New Roman" w:hAnsi="Times New Roman"/>
          <w:bCs/>
          <w:sz w:val="24"/>
          <w:szCs w:val="24"/>
        </w:rPr>
        <w:t xml:space="preserve"> pakietów:</w:t>
      </w:r>
    </w:p>
    <w:p w:rsidR="00FA1B91" w:rsidRPr="00241EC0" w:rsidRDefault="00FA1B91" w:rsidP="002935A7">
      <w:pPr>
        <w:pStyle w:val="Akapitzlist"/>
        <w:spacing w:after="0" w:line="240" w:lineRule="auto"/>
        <w:ind w:left="284"/>
        <w:rPr>
          <w:rFonts w:ascii="Times New Roman" w:hAnsi="Times New Roman"/>
          <w:sz w:val="24"/>
          <w:szCs w:val="24"/>
          <w:u w:val="single"/>
        </w:rPr>
      </w:pPr>
      <w:r w:rsidRPr="00241EC0">
        <w:rPr>
          <w:rFonts w:ascii="Times New Roman" w:hAnsi="Times New Roman"/>
          <w:sz w:val="24"/>
          <w:szCs w:val="24"/>
        </w:rPr>
        <w:t>Pakiet 1:</w:t>
      </w:r>
      <w:r w:rsidRPr="00241EC0">
        <w:rPr>
          <w:rFonts w:ascii="Times New Roman" w:hAnsi="Times New Roman"/>
          <w:sz w:val="24"/>
          <w:szCs w:val="24"/>
          <w:u w:val="single"/>
        </w:rPr>
        <w:t xml:space="preserve"> </w:t>
      </w:r>
      <w:r w:rsidR="00552B89" w:rsidRPr="00552B89">
        <w:rPr>
          <w:rFonts w:ascii="Times New Roman" w:hAnsi="Times New Roman"/>
          <w:sz w:val="24"/>
          <w:szCs w:val="24"/>
          <w:u w:val="single"/>
        </w:rPr>
        <w:t>Dostawa pościeli i bielizny medycznej jednorazowego użytku</w:t>
      </w:r>
      <w:r w:rsidRPr="00241EC0">
        <w:rPr>
          <w:rFonts w:ascii="Times New Roman" w:hAnsi="Times New Roman"/>
          <w:sz w:val="24"/>
          <w:szCs w:val="24"/>
          <w:u w:val="single"/>
        </w:rPr>
        <w:t>;</w:t>
      </w:r>
    </w:p>
    <w:p w:rsidR="00FA1B91" w:rsidRPr="00241EC0" w:rsidRDefault="00FA1B91" w:rsidP="002935A7">
      <w:pPr>
        <w:pStyle w:val="Akapitzlist"/>
        <w:spacing w:after="0" w:line="240" w:lineRule="auto"/>
        <w:ind w:left="284"/>
        <w:rPr>
          <w:rFonts w:ascii="Times New Roman" w:hAnsi="Times New Roman"/>
          <w:sz w:val="24"/>
          <w:szCs w:val="24"/>
          <w:u w:val="single"/>
        </w:rPr>
      </w:pPr>
      <w:r w:rsidRPr="00241EC0">
        <w:rPr>
          <w:rFonts w:ascii="Times New Roman" w:hAnsi="Times New Roman"/>
          <w:sz w:val="24"/>
          <w:szCs w:val="24"/>
        </w:rPr>
        <w:t>Pakiet 2:</w:t>
      </w:r>
      <w:r w:rsidR="00552B89" w:rsidRPr="00552B89">
        <w:t xml:space="preserve"> </w:t>
      </w:r>
      <w:r w:rsidR="00552B89" w:rsidRPr="00552B89">
        <w:rPr>
          <w:rFonts w:ascii="Times New Roman" w:hAnsi="Times New Roman"/>
          <w:sz w:val="24"/>
          <w:szCs w:val="24"/>
          <w:u w:val="single"/>
        </w:rPr>
        <w:t>Dostawa poduszek i kołder jednorazowego użytku</w:t>
      </w:r>
      <w:r w:rsidRPr="00241EC0">
        <w:rPr>
          <w:rFonts w:ascii="Times New Roman" w:hAnsi="Times New Roman"/>
          <w:sz w:val="24"/>
          <w:szCs w:val="24"/>
          <w:u w:val="single"/>
        </w:rPr>
        <w:t>;</w:t>
      </w:r>
    </w:p>
    <w:p w:rsidR="00FA1B91" w:rsidRPr="00241EC0" w:rsidRDefault="00FA1B91" w:rsidP="002935A7">
      <w:pPr>
        <w:pStyle w:val="Akapitzlist"/>
        <w:spacing w:after="0" w:line="240" w:lineRule="auto"/>
        <w:ind w:left="284"/>
        <w:rPr>
          <w:rFonts w:ascii="Times New Roman" w:hAnsi="Times New Roman"/>
          <w:sz w:val="24"/>
          <w:szCs w:val="24"/>
          <w:u w:val="single"/>
        </w:rPr>
      </w:pPr>
      <w:r w:rsidRPr="00241EC0">
        <w:rPr>
          <w:rFonts w:ascii="Times New Roman" w:hAnsi="Times New Roman"/>
          <w:sz w:val="24"/>
          <w:szCs w:val="24"/>
        </w:rPr>
        <w:t>Pakiet 3:</w:t>
      </w:r>
      <w:r w:rsidRPr="00241EC0">
        <w:rPr>
          <w:rFonts w:ascii="Times New Roman" w:hAnsi="Times New Roman"/>
          <w:sz w:val="24"/>
          <w:szCs w:val="24"/>
          <w:u w:val="single"/>
        </w:rPr>
        <w:t xml:space="preserve"> </w:t>
      </w:r>
      <w:r w:rsidR="00552B89" w:rsidRPr="00552B89">
        <w:rPr>
          <w:rFonts w:ascii="Times New Roman" w:hAnsi="Times New Roman"/>
          <w:sz w:val="24"/>
          <w:szCs w:val="24"/>
          <w:u w:val="single"/>
        </w:rPr>
        <w:t>Dostawa pościeli medycznej z filtrem ochronnym</w:t>
      </w:r>
      <w:r w:rsidRPr="00241EC0">
        <w:rPr>
          <w:rFonts w:ascii="Times New Roman" w:hAnsi="Times New Roman"/>
          <w:sz w:val="24"/>
          <w:szCs w:val="24"/>
          <w:u w:val="single"/>
        </w:rPr>
        <w:t>;</w:t>
      </w:r>
    </w:p>
    <w:p w:rsidR="008E4CD8" w:rsidRPr="008E4CD8" w:rsidRDefault="00EA1146" w:rsidP="00184CBE">
      <w:pPr>
        <w:pStyle w:val="Akapitzlist"/>
        <w:numPr>
          <w:ilvl w:val="0"/>
          <w:numId w:val="38"/>
        </w:numPr>
        <w:spacing w:after="0" w:line="240" w:lineRule="auto"/>
        <w:ind w:left="284" w:hanging="284"/>
        <w:jc w:val="both"/>
        <w:rPr>
          <w:rFonts w:ascii="Times New Roman" w:hAnsi="Times New Roman"/>
          <w:b/>
          <w:szCs w:val="24"/>
        </w:rPr>
      </w:pPr>
      <w:r w:rsidRPr="00FA1B91">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8E4CD8" w:rsidRPr="008E4CD8" w:rsidRDefault="00EA1146" w:rsidP="00184CBE">
      <w:pPr>
        <w:pStyle w:val="Akapitzlist"/>
        <w:numPr>
          <w:ilvl w:val="0"/>
          <w:numId w:val="38"/>
        </w:numPr>
        <w:spacing w:after="0" w:line="240" w:lineRule="auto"/>
        <w:ind w:left="284" w:hanging="284"/>
        <w:jc w:val="both"/>
        <w:rPr>
          <w:rFonts w:ascii="Times New Roman" w:hAnsi="Times New Roman"/>
          <w:b/>
          <w:sz w:val="24"/>
          <w:szCs w:val="24"/>
        </w:rPr>
      </w:pPr>
      <w:r w:rsidRPr="008E4CD8">
        <w:rPr>
          <w:rFonts w:ascii="Times New Roman" w:hAnsi="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w:t>
      </w:r>
      <w:r w:rsidRPr="008E4CD8">
        <w:rPr>
          <w:rFonts w:ascii="Times New Roman" w:hAnsi="Times New Roman"/>
          <w:sz w:val="24"/>
          <w:szCs w:val="24"/>
        </w:rPr>
        <w:lastRenderedPageBreak/>
        <w:t xml:space="preserve">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8E4CD8" w:rsidRDefault="00EA1146" w:rsidP="00184CBE">
      <w:pPr>
        <w:pStyle w:val="Akapitzlist"/>
        <w:numPr>
          <w:ilvl w:val="0"/>
          <w:numId w:val="38"/>
        </w:numPr>
        <w:spacing w:after="0" w:line="240" w:lineRule="auto"/>
        <w:ind w:left="284" w:hanging="284"/>
        <w:jc w:val="both"/>
        <w:rPr>
          <w:rFonts w:ascii="Times New Roman" w:hAnsi="Times New Roman"/>
          <w:b/>
          <w:sz w:val="24"/>
          <w:szCs w:val="24"/>
        </w:rPr>
      </w:pPr>
      <w:r w:rsidRPr="008E4CD8">
        <w:rPr>
          <w:rFonts w:ascii="Times New Roman" w:hAnsi="Times New Roman"/>
          <w:sz w:val="24"/>
          <w:szCs w:val="24"/>
        </w:rPr>
        <w:t>W przypadku niewskazania w ofercie rozwiązania równoważnego Zamawiający uzna, iż Wykonawca będzie realizował przedmiot zamówienia zgodnie z r</w:t>
      </w:r>
      <w:r w:rsidR="00A023B4" w:rsidRPr="008E4CD8">
        <w:rPr>
          <w:rFonts w:ascii="Times New Roman" w:hAnsi="Times New Roman"/>
          <w:sz w:val="24"/>
          <w:szCs w:val="24"/>
        </w:rPr>
        <w:t>ozwiązaniami wskazanymi w SIWZ.</w:t>
      </w:r>
    </w:p>
    <w:p w:rsidR="00EA1146" w:rsidRPr="008E4CD8" w:rsidRDefault="00EA1146" w:rsidP="00184CBE">
      <w:pPr>
        <w:pStyle w:val="Akapitzlist"/>
        <w:numPr>
          <w:ilvl w:val="0"/>
          <w:numId w:val="38"/>
        </w:numPr>
        <w:spacing w:line="240" w:lineRule="auto"/>
        <w:ind w:left="284" w:hanging="284"/>
        <w:jc w:val="both"/>
        <w:rPr>
          <w:rFonts w:ascii="Times New Roman" w:hAnsi="Times New Roman"/>
          <w:sz w:val="24"/>
          <w:szCs w:val="24"/>
        </w:rPr>
      </w:pPr>
      <w:r w:rsidRPr="008E4CD8">
        <w:rPr>
          <w:rFonts w:ascii="Times New Roman" w:hAnsi="Times New Roman"/>
          <w:sz w:val="24"/>
          <w:szCs w:val="24"/>
        </w:rPr>
        <w:t>Wykonawca, który powołuje się na rozwiązania równoważne opisywanym przez Zamawiającego, jest obowiązany wykazać, że oferowane przez niego przedmiot zamówienia jest dopuszczony do obrotu i stosowania.</w:t>
      </w:r>
    </w:p>
    <w:p w:rsidR="00EA1146" w:rsidRPr="008E4CD8" w:rsidRDefault="00EA1146" w:rsidP="00184CBE">
      <w:pPr>
        <w:pStyle w:val="Akapitzlist"/>
        <w:numPr>
          <w:ilvl w:val="0"/>
          <w:numId w:val="38"/>
        </w:numPr>
        <w:spacing w:line="240" w:lineRule="auto"/>
        <w:ind w:left="284" w:hanging="284"/>
        <w:jc w:val="both"/>
        <w:rPr>
          <w:rFonts w:ascii="Times New Roman" w:hAnsi="Times New Roman"/>
          <w:sz w:val="24"/>
          <w:szCs w:val="24"/>
        </w:rPr>
      </w:pPr>
      <w:r w:rsidRPr="008E4CD8">
        <w:rPr>
          <w:rFonts w:ascii="Times New Roman" w:hAnsi="Times New Roman"/>
          <w:sz w:val="24"/>
          <w:szCs w:val="24"/>
        </w:rPr>
        <w:t xml:space="preserve">Jeżeli Wykonawca powoła się na rozwiązania równoważne to, jest zobowiązany wykazać, że oferowany przez niego przedmiot zamówienia spełnia wymogi/parametry Zamawiającego. </w:t>
      </w:r>
    </w:p>
    <w:p w:rsidR="00EA1146" w:rsidRPr="008E4CD8" w:rsidRDefault="00EA1146" w:rsidP="00184CBE">
      <w:pPr>
        <w:pStyle w:val="Akapitzlist"/>
        <w:numPr>
          <w:ilvl w:val="0"/>
          <w:numId w:val="38"/>
        </w:numPr>
        <w:spacing w:line="240" w:lineRule="auto"/>
        <w:ind w:left="284" w:hanging="284"/>
        <w:jc w:val="both"/>
        <w:rPr>
          <w:rFonts w:ascii="Times New Roman" w:hAnsi="Times New Roman"/>
          <w:sz w:val="24"/>
          <w:szCs w:val="24"/>
        </w:rPr>
      </w:pPr>
      <w:r w:rsidRPr="008E4CD8">
        <w:rPr>
          <w:rFonts w:ascii="Times New Roman" w:hAnsi="Times New Roman"/>
          <w:sz w:val="24"/>
          <w:szCs w:val="24"/>
        </w:rPr>
        <w:t>Zamawiający nie dopuszcza możliwości złożenia ofert wariantowych.</w:t>
      </w:r>
    </w:p>
    <w:p w:rsidR="00EA1146" w:rsidRPr="008E4CD8" w:rsidRDefault="00EA1146" w:rsidP="00184CBE">
      <w:pPr>
        <w:pStyle w:val="Akapitzlist"/>
        <w:numPr>
          <w:ilvl w:val="0"/>
          <w:numId w:val="38"/>
        </w:numPr>
        <w:spacing w:line="240" w:lineRule="auto"/>
        <w:ind w:left="284" w:hanging="284"/>
        <w:jc w:val="both"/>
        <w:rPr>
          <w:rFonts w:ascii="Times New Roman" w:hAnsi="Times New Roman"/>
          <w:sz w:val="24"/>
          <w:szCs w:val="24"/>
        </w:rPr>
      </w:pPr>
      <w:r w:rsidRPr="008E4CD8">
        <w:rPr>
          <w:rFonts w:ascii="Times New Roman" w:hAnsi="Times New Roman"/>
          <w:sz w:val="24"/>
          <w:szCs w:val="24"/>
        </w:rPr>
        <w:t xml:space="preserve">Zamawiający </w:t>
      </w:r>
      <w:r w:rsidR="008E4CD8">
        <w:rPr>
          <w:rFonts w:ascii="Times New Roman" w:hAnsi="Times New Roman"/>
          <w:sz w:val="24"/>
          <w:szCs w:val="24"/>
        </w:rPr>
        <w:t>dopuszcza możliwość</w:t>
      </w:r>
      <w:r w:rsidRPr="008E4CD8">
        <w:rPr>
          <w:rFonts w:ascii="Times New Roman" w:hAnsi="Times New Roman"/>
          <w:sz w:val="24"/>
          <w:szCs w:val="24"/>
        </w:rPr>
        <w:t xml:space="preserve"> składania ofert częściowych.</w:t>
      </w:r>
      <w:r w:rsidR="008E4CD8">
        <w:rPr>
          <w:rFonts w:ascii="Times New Roman" w:hAnsi="Times New Roman"/>
          <w:sz w:val="24"/>
          <w:szCs w:val="24"/>
        </w:rPr>
        <w:t xml:space="preserve"> </w:t>
      </w:r>
      <w:r w:rsidR="008E4CD8" w:rsidRPr="008E4CD8">
        <w:rPr>
          <w:rFonts w:ascii="Times New Roman" w:hAnsi="Times New Roman"/>
          <w:sz w:val="24"/>
          <w:szCs w:val="24"/>
        </w:rPr>
        <w:t>Zamówienie zostanie udzielone bez ograniczeń Wykonawcy na te pakiety, w których oferta będzie najkorzystniejsza.</w:t>
      </w:r>
    </w:p>
    <w:p w:rsidR="00EA1146" w:rsidRPr="008E4CD8" w:rsidRDefault="00EA1146" w:rsidP="00184CBE">
      <w:pPr>
        <w:numPr>
          <w:ilvl w:val="0"/>
          <w:numId w:val="38"/>
        </w:numPr>
        <w:ind w:left="284" w:hanging="284"/>
        <w:jc w:val="both"/>
      </w:pPr>
      <w:r w:rsidRPr="008E4CD8">
        <w:t>Zamawiający nie przewiduje zamówienia, o którym mowa w o których mowa w art. 67 ust. 1 pkt 6 i 7 PZP.</w:t>
      </w:r>
    </w:p>
    <w:p w:rsidR="008E4CD8" w:rsidRDefault="00EA1146" w:rsidP="00184CBE">
      <w:pPr>
        <w:numPr>
          <w:ilvl w:val="0"/>
          <w:numId w:val="38"/>
        </w:numPr>
        <w:ind w:left="426" w:hanging="426"/>
        <w:jc w:val="both"/>
      </w:pPr>
      <w:r w:rsidRPr="008E4CD8">
        <w:t>Zamawiający nie przewiduje przeprowadzenia aukcji elektronicznej.</w:t>
      </w:r>
    </w:p>
    <w:p w:rsidR="008E4CD8" w:rsidRDefault="00EA1146" w:rsidP="00184CBE">
      <w:pPr>
        <w:numPr>
          <w:ilvl w:val="0"/>
          <w:numId w:val="38"/>
        </w:numPr>
        <w:ind w:left="426" w:hanging="426"/>
        <w:jc w:val="both"/>
      </w:pPr>
      <w:r w:rsidRPr="008E4CD8">
        <w:t xml:space="preserve">Przedmiot zamówienia został opisany w rozdziale V SIWZ </w:t>
      </w:r>
    </w:p>
    <w:p w:rsidR="00EA1146" w:rsidRPr="008E4CD8" w:rsidRDefault="00EA1146" w:rsidP="00184CBE">
      <w:pPr>
        <w:numPr>
          <w:ilvl w:val="0"/>
          <w:numId w:val="38"/>
        </w:numPr>
        <w:ind w:left="426" w:hanging="426"/>
        <w:jc w:val="both"/>
      </w:pPr>
      <w:r w:rsidRPr="008E4CD8">
        <w:t xml:space="preserve">Szczegółowe zasady podpisania, realizacji umowy oraz jej zakończenia zawarte są we wzorze </w:t>
      </w:r>
      <w:r w:rsidRPr="008E4CD8">
        <w:rPr>
          <w:color w:val="000000"/>
        </w:rPr>
        <w:t xml:space="preserve">umowy - załącznik nr 3 </w:t>
      </w:r>
      <w:r w:rsidRPr="008E4CD8">
        <w:t>do SIWZ.</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(załącznik nr 1). Powierzenie wykonania części zamówienia podwykonawcom nie zwalnia Wykonawcy z odpowiedzialności za należyte wykonanie tego zamówienia.</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lastRenderedPageBreak/>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CC031F" w:rsidRDefault="009B48B3" w:rsidP="00CF59D7">
      <w:pPr>
        <w:numPr>
          <w:ilvl w:val="0"/>
          <w:numId w:val="8"/>
        </w:numPr>
        <w:tabs>
          <w:tab w:val="clear" w:pos="1080"/>
          <w:tab w:val="num" w:pos="426"/>
        </w:tabs>
        <w:spacing w:line="276" w:lineRule="auto"/>
        <w:ind w:left="426" w:hanging="426"/>
        <w:jc w:val="both"/>
      </w:pPr>
      <w:r w:rsidRPr="000D7AB1">
        <w:t>Kopertę należy zaadresować:</w:t>
      </w:r>
      <w:r>
        <w:t xml:space="preserve"> </w:t>
      </w:r>
    </w:p>
    <w:p w:rsidR="00CC031F" w:rsidRDefault="00CC031F" w:rsidP="00CC031F">
      <w:pPr>
        <w:spacing w:line="276" w:lineRule="auto"/>
        <w:jc w:val="both"/>
      </w:pPr>
    </w:p>
    <w:p w:rsidR="009B48B3" w:rsidRDefault="009B48B3" w:rsidP="00CC031F">
      <w:pPr>
        <w:spacing w:line="276" w:lineRule="auto"/>
        <w:jc w:val="both"/>
      </w:pPr>
      <w:r>
        <w:t xml:space="preserve"> </w:t>
      </w:r>
    </w:p>
    <w:p w:rsidR="00A023B4" w:rsidRDefault="00762518" w:rsidP="00A023B4">
      <w:pPr>
        <w:spacing w:line="276" w:lineRule="auto"/>
        <w:jc w:val="both"/>
      </w:pPr>
      <w:r>
        <w:rPr>
          <w:b/>
          <w:noProof/>
          <w:sz w:val="22"/>
          <w:szCs w:val="22"/>
        </w:rPr>
        <mc:AlternateContent>
          <mc:Choice Requires="wps">
            <w:drawing>
              <wp:anchor distT="0" distB="0" distL="114300" distR="114300" simplePos="0" relativeHeight="251636736" behindDoc="1" locked="0" layoutInCell="0" allowOverlap="1">
                <wp:simplePos x="0" y="0"/>
                <wp:positionH relativeFrom="margin">
                  <wp:align>left</wp:align>
                </wp:positionH>
                <wp:positionV relativeFrom="paragraph">
                  <wp:posOffset>71120</wp:posOffset>
                </wp:positionV>
                <wp:extent cx="6048375" cy="1682750"/>
                <wp:effectExtent l="0" t="0" r="28575" b="1270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8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BF9A0" id="Rectangle 4" o:spid="_x0000_s1026" style="position:absolute;margin-left:0;margin-top:5.6pt;width:476.25pt;height:13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yD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" o:allowincell="f">
                <w10:wrap anchorx="margin"/>
              </v:rect>
            </w:pict>
          </mc:Fallback>
        </mc:AlternateConten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Pr="00532404">
        <w:rPr>
          <w:b/>
          <w:sz w:val="22"/>
          <w:szCs w:val="22"/>
        </w:rPr>
        <w:t xml:space="preserve"> SP ZOZ</w:t>
      </w:r>
    </w:p>
    <w:p w:rsidR="00E075A3" w:rsidRPr="00532404" w:rsidRDefault="00E075A3" w:rsidP="00E075A3">
      <w:pPr>
        <w:jc w:val="center"/>
        <w:rPr>
          <w:b/>
          <w:sz w:val="22"/>
          <w:szCs w:val="22"/>
        </w:rPr>
      </w:pPr>
      <w:r w:rsidRPr="00532404">
        <w:rPr>
          <w:b/>
          <w:sz w:val="22"/>
          <w:szCs w:val="22"/>
        </w:rPr>
        <w:t>50 – 981 WROCŁAW</w:t>
      </w:r>
      <w:r w:rsidR="00CC031F">
        <w:rPr>
          <w:b/>
          <w:sz w:val="22"/>
          <w:szCs w:val="22"/>
        </w:rPr>
        <w:t>,</w:t>
      </w:r>
      <w:r w:rsidRPr="00532404">
        <w:rPr>
          <w:b/>
          <w:sz w:val="22"/>
          <w:szCs w:val="22"/>
        </w:rPr>
        <w:t xml:space="preserve">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8A263C" w:rsidRDefault="00B72DFC" w:rsidP="008A263C">
      <w:pPr>
        <w:jc w:val="center"/>
        <w:rPr>
          <w:i/>
          <w:sz w:val="20"/>
          <w:szCs w:val="20"/>
        </w:rPr>
      </w:pPr>
      <w:r w:rsidRPr="008A263C">
        <w:rPr>
          <w:i/>
          <w:sz w:val="20"/>
          <w:szCs w:val="20"/>
        </w:rPr>
        <w:t>„</w:t>
      </w:r>
      <w:r w:rsidRPr="008A263C">
        <w:rPr>
          <w:b/>
          <w:i/>
          <w:sz w:val="20"/>
          <w:szCs w:val="20"/>
        </w:rPr>
        <w:t>Oferta</w:t>
      </w:r>
      <w:r w:rsidR="00156F0C" w:rsidRPr="008A263C">
        <w:rPr>
          <w:b/>
          <w:i/>
          <w:sz w:val="20"/>
          <w:szCs w:val="20"/>
        </w:rPr>
        <w:t xml:space="preserve"> na </w:t>
      </w:r>
      <w:r w:rsidR="00450880" w:rsidRPr="00450880">
        <w:rPr>
          <w:b/>
          <w:bCs/>
          <w:i/>
          <w:sz w:val="20"/>
          <w:szCs w:val="20"/>
        </w:rPr>
        <w:t>dostawę pościeli i bielizny medycznej jednorazowego użytku, poduszek i kołder medycznych z filtrem ochronnym na rok 2017/ 2018</w:t>
      </w:r>
      <w:r w:rsidRPr="008A263C">
        <w:rPr>
          <w:i/>
          <w:sz w:val="20"/>
          <w:szCs w:val="20"/>
        </w:rPr>
        <w:t>”</w:t>
      </w:r>
      <w:r w:rsidR="00C77009" w:rsidRPr="008A263C">
        <w:rPr>
          <w:i/>
          <w:sz w:val="20"/>
          <w:szCs w:val="20"/>
        </w:rPr>
        <w:t xml:space="preserve">, </w:t>
      </w:r>
      <w:r w:rsidR="006827FF" w:rsidRPr="008A263C">
        <w:rPr>
          <w:b/>
          <w:i/>
          <w:sz w:val="20"/>
          <w:szCs w:val="20"/>
        </w:rPr>
        <w:t xml:space="preserve">znak sprawy </w:t>
      </w:r>
      <w:r w:rsidR="00450880">
        <w:rPr>
          <w:b/>
          <w:i/>
          <w:sz w:val="20"/>
          <w:szCs w:val="20"/>
        </w:rPr>
        <w:t>46/</w:t>
      </w:r>
      <w:r w:rsidR="002935A7" w:rsidRPr="008A263C">
        <w:rPr>
          <w:b/>
          <w:i/>
          <w:sz w:val="20"/>
          <w:szCs w:val="20"/>
        </w:rPr>
        <w:t>Log</w:t>
      </w:r>
      <w:r w:rsidR="006827FF" w:rsidRPr="008A263C">
        <w:rPr>
          <w:b/>
          <w:i/>
          <w:sz w:val="20"/>
          <w:szCs w:val="20"/>
        </w:rPr>
        <w:t>./2017</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A51069" w:rsidRPr="000202E5">
        <w:rPr>
          <w:b/>
          <w:sz w:val="22"/>
          <w:szCs w:val="22"/>
        </w:rPr>
        <w:t>1</w:t>
      </w:r>
      <w:r w:rsidR="00E67F66">
        <w:rPr>
          <w:b/>
          <w:sz w:val="22"/>
          <w:szCs w:val="22"/>
        </w:rPr>
        <w:t>3</w:t>
      </w:r>
      <w:r w:rsidR="000202E5" w:rsidRPr="000202E5">
        <w:rPr>
          <w:b/>
          <w:sz w:val="22"/>
          <w:szCs w:val="22"/>
        </w:rPr>
        <w:t>.07.</w:t>
      </w:r>
      <w:r w:rsidR="006161E5" w:rsidRPr="000202E5">
        <w:rPr>
          <w:b/>
          <w:sz w:val="22"/>
          <w:szCs w:val="22"/>
        </w:rPr>
        <w:t>2017</w:t>
      </w:r>
      <w:r w:rsidR="000E68CA" w:rsidRPr="000202E5">
        <w:rPr>
          <w:b/>
          <w:sz w:val="22"/>
          <w:szCs w:val="22"/>
        </w:rPr>
        <w:t>r</w:t>
      </w:r>
      <w:r w:rsidR="000E68CA" w:rsidRPr="00513A69">
        <w:rPr>
          <w:b/>
          <w:sz w:val="22"/>
          <w:szCs w:val="22"/>
        </w:rPr>
        <w:t>.</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450880" w:rsidRDefault="00450880" w:rsidP="009B48B3">
      <w:pPr>
        <w:autoSpaceDE w:val="0"/>
        <w:autoSpaceDN w:val="0"/>
        <w:adjustRightInd w:val="0"/>
        <w:spacing w:line="276" w:lineRule="auto"/>
        <w:jc w:val="both"/>
        <w:rPr>
          <w:b/>
          <w:u w:val="single"/>
        </w:rPr>
      </w:pPr>
    </w:p>
    <w:p w:rsidR="009B48B3" w:rsidRPr="008D2F84" w:rsidRDefault="009B48B3" w:rsidP="009B48B3">
      <w:pPr>
        <w:autoSpaceDE w:val="0"/>
        <w:autoSpaceDN w:val="0"/>
        <w:adjustRightInd w:val="0"/>
        <w:spacing w:line="276" w:lineRule="auto"/>
        <w:jc w:val="both"/>
        <w:rPr>
          <w:b/>
          <w:u w:val="single"/>
        </w:rPr>
      </w:pPr>
      <w:r w:rsidRPr="008D2F84">
        <w:rPr>
          <w:b/>
          <w:u w:val="single"/>
        </w:rPr>
        <w:lastRenderedPageBreak/>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Pr="00383590" w:rsidRDefault="009B48B3" w:rsidP="009B48B3">
      <w:pPr>
        <w:autoSpaceDE w:val="0"/>
        <w:autoSpaceDN w:val="0"/>
        <w:adjustRightInd w:val="0"/>
        <w:spacing w:line="276" w:lineRule="auto"/>
        <w:jc w:val="both"/>
      </w:pPr>
      <w:r w:rsidRPr="00383590">
        <w:t>O udzielenie zamówienia mogą ubiegać się Wykonawcy, którzy:</w:t>
      </w:r>
    </w:p>
    <w:p w:rsidR="009B48B3" w:rsidRPr="00383590" w:rsidRDefault="009B48B3" w:rsidP="006C4268">
      <w:pPr>
        <w:numPr>
          <w:ilvl w:val="0"/>
          <w:numId w:val="15"/>
        </w:numPr>
        <w:autoSpaceDE w:val="0"/>
        <w:autoSpaceDN w:val="0"/>
        <w:adjustRightInd w:val="0"/>
        <w:spacing w:line="276" w:lineRule="auto"/>
        <w:ind w:left="426" w:hanging="426"/>
        <w:jc w:val="both"/>
        <w:rPr>
          <w:b/>
        </w:rPr>
      </w:pPr>
      <w:r w:rsidRPr="00383590">
        <w:rPr>
          <w:bCs/>
        </w:rPr>
        <w:t>Wykażą brak podstaw do wykluczenia</w:t>
      </w:r>
      <w:r w:rsidRPr="00383590">
        <w:rPr>
          <w:b/>
          <w:bCs/>
        </w:rPr>
        <w:t xml:space="preserve"> na podstawie </w:t>
      </w:r>
      <w:r w:rsidR="004F5143" w:rsidRPr="00383590">
        <w:rPr>
          <w:b/>
          <w:bCs/>
        </w:rPr>
        <w:t xml:space="preserve">art. </w:t>
      </w:r>
      <w:r w:rsidR="00EE4902">
        <w:rPr>
          <w:b/>
        </w:rPr>
        <w:t>24 ust 1 pkt 13-22</w:t>
      </w:r>
      <w:r w:rsidR="004F5143" w:rsidRPr="00383590">
        <w:rPr>
          <w:b/>
        </w:rPr>
        <w:t xml:space="preserve"> i art. 24 ust. 5 </w:t>
      </w:r>
      <w:r w:rsidR="00420C6A" w:rsidRPr="00383590">
        <w:rPr>
          <w:b/>
          <w:bCs/>
        </w:rPr>
        <w:t>PZP</w:t>
      </w:r>
      <w:r w:rsidR="00CB1222">
        <w:rPr>
          <w:b/>
          <w:bCs/>
        </w:rPr>
        <w:t>.</w:t>
      </w:r>
      <w:r w:rsidR="00197921">
        <w:rPr>
          <w:b/>
          <w:bCs/>
        </w:rPr>
        <w:t xml:space="preserve"> </w:t>
      </w:r>
    </w:p>
    <w:p w:rsidR="009B48B3" w:rsidRPr="002334BA" w:rsidRDefault="009B48B3" w:rsidP="006C4268">
      <w:pPr>
        <w:numPr>
          <w:ilvl w:val="0"/>
          <w:numId w:val="15"/>
        </w:numPr>
        <w:autoSpaceDE w:val="0"/>
        <w:autoSpaceDN w:val="0"/>
        <w:adjustRightInd w:val="0"/>
        <w:spacing w:line="276" w:lineRule="auto"/>
        <w:ind w:left="426" w:hanging="426"/>
        <w:jc w:val="both"/>
      </w:pPr>
      <w:r w:rsidRPr="002334BA">
        <w:rPr>
          <w:b/>
          <w:bCs/>
        </w:rPr>
        <w:t xml:space="preserve">Spełniają warunki udziału w postępowaniu </w:t>
      </w:r>
      <w:r w:rsidR="002935A7" w:rsidRPr="002334BA">
        <w:rPr>
          <w:b/>
          <w:bCs/>
        </w:rPr>
        <w:t>na podstawie</w:t>
      </w:r>
      <w:r w:rsidR="002355EE" w:rsidRPr="002334BA">
        <w:rPr>
          <w:b/>
          <w:bCs/>
        </w:rPr>
        <w:t xml:space="preserve"> art. 22 ust 1</w:t>
      </w:r>
      <w:r w:rsidR="00E903E3" w:rsidRPr="002334BA">
        <w:rPr>
          <w:b/>
          <w:bCs/>
        </w:rPr>
        <w:t xml:space="preserve"> pkt 2) </w:t>
      </w:r>
      <w:r w:rsidRPr="002334BA">
        <w:rPr>
          <w:b/>
          <w:bCs/>
        </w:rPr>
        <w:t>PZP</w:t>
      </w:r>
      <w:r w:rsidR="003D114F" w:rsidRPr="002334BA">
        <w:rPr>
          <w:b/>
          <w:bCs/>
        </w:rPr>
        <w:t xml:space="preserve"> – Zamawiając</w:t>
      </w:r>
      <w:r w:rsidR="00A023B4" w:rsidRPr="002334BA">
        <w:rPr>
          <w:b/>
          <w:bCs/>
        </w:rPr>
        <w:t xml:space="preserve">y nie stawia warunku udziału w </w:t>
      </w:r>
      <w:r w:rsidR="003D114F" w:rsidRPr="002334BA">
        <w:rPr>
          <w:b/>
          <w:bCs/>
        </w:rPr>
        <w:t>postępowaniu</w:t>
      </w:r>
      <w:r w:rsidRPr="002334BA">
        <w:rPr>
          <w:b/>
          <w:bCs/>
        </w:rPr>
        <w:t>.</w:t>
      </w:r>
    </w:p>
    <w:p w:rsidR="009B48B3" w:rsidRPr="00383590" w:rsidRDefault="009B48B3" w:rsidP="006C4268">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030D6C" w:rsidRDefault="00030D6C" w:rsidP="00532404">
      <w:pPr>
        <w:pStyle w:val="Akapitzlist"/>
        <w:ind w:left="0"/>
        <w:jc w:val="both"/>
        <w:rPr>
          <w:rFonts w:ascii="Times New Roman" w:hAnsi="Times New Roman"/>
          <w:sz w:val="24"/>
          <w:szCs w:val="24"/>
        </w:rPr>
      </w:pP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32404">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27</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030D6C" w:rsidRDefault="00030D6C" w:rsidP="00030D6C">
      <w:pPr>
        <w:autoSpaceDE w:val="0"/>
        <w:autoSpaceDN w:val="0"/>
        <w:adjustRightInd w:val="0"/>
        <w:ind w:left="284"/>
        <w:jc w:val="both"/>
        <w:rPr>
          <w:b/>
          <w:bCs/>
        </w:rPr>
      </w:pPr>
    </w:p>
    <w:p w:rsidR="009B48B3" w:rsidRPr="00BA6717" w:rsidRDefault="009B48B3" w:rsidP="00992C4C">
      <w:pPr>
        <w:numPr>
          <w:ilvl w:val="0"/>
          <w:numId w:val="16"/>
        </w:numPr>
        <w:autoSpaceDE w:val="0"/>
        <w:autoSpaceDN w:val="0"/>
        <w:adjustRightInd w:val="0"/>
        <w:ind w:left="284" w:hanging="284"/>
        <w:jc w:val="both"/>
        <w:rPr>
          <w:b/>
          <w:bCs/>
        </w:rPr>
      </w:pPr>
      <w:r w:rsidRPr="00BA6717">
        <w:rPr>
          <w:b/>
          <w:bCs/>
        </w:rPr>
        <w:t xml:space="preserve">Do oferty należy załączyć w celu potwierdzenia </w:t>
      </w:r>
      <w:r w:rsidRPr="00BA6717">
        <w:rPr>
          <w:b/>
        </w:rPr>
        <w:t>braku podstaw do wykluczenia:</w:t>
      </w:r>
    </w:p>
    <w:p w:rsidR="0004039E" w:rsidRPr="006822A7" w:rsidRDefault="009B48B3" w:rsidP="00992C4C">
      <w:pPr>
        <w:numPr>
          <w:ilvl w:val="0"/>
          <w:numId w:val="17"/>
        </w:numPr>
        <w:autoSpaceDE w:val="0"/>
        <w:autoSpaceDN w:val="0"/>
        <w:adjustRightInd w:val="0"/>
        <w:ind w:left="426" w:hanging="426"/>
        <w:jc w:val="both"/>
        <w:rPr>
          <w:b/>
          <w:bCs/>
        </w:rPr>
      </w:pPr>
      <w:r w:rsidRPr="00BA6717">
        <w:t>oświadczenie o braku podstaw do wykluczenia</w:t>
      </w:r>
      <w:r w:rsidRPr="00BA6717">
        <w:rPr>
          <w:b/>
          <w:bCs/>
        </w:rPr>
        <w:t xml:space="preserve">, </w:t>
      </w:r>
      <w:r w:rsidRPr="00BA6717">
        <w:t xml:space="preserve">sporządzone </w:t>
      </w:r>
      <w:r w:rsidRPr="00BA6717">
        <w:rPr>
          <w:u w:val="single"/>
        </w:rPr>
        <w:t xml:space="preserve">wg wzoru stanowiącego </w:t>
      </w:r>
      <w:r w:rsidRPr="00BA6717">
        <w:rPr>
          <w:color w:val="000000"/>
          <w:u w:val="single"/>
        </w:rPr>
        <w:t xml:space="preserve">Załącznik nr </w:t>
      </w:r>
      <w:r w:rsidR="00EF4055">
        <w:rPr>
          <w:color w:val="000000"/>
          <w:u w:val="single"/>
        </w:rPr>
        <w:t>5</w:t>
      </w:r>
      <w:r w:rsidRPr="00BA6717">
        <w:rPr>
          <w:color w:val="000000"/>
          <w:u w:val="single"/>
        </w:rPr>
        <w:t xml:space="preserve"> do SIWZ,</w:t>
      </w:r>
    </w:p>
    <w:p w:rsidR="006822A7" w:rsidRPr="006822A7" w:rsidRDefault="006822A7" w:rsidP="00992C4C">
      <w:pPr>
        <w:numPr>
          <w:ilvl w:val="0"/>
          <w:numId w:val="17"/>
        </w:numPr>
        <w:autoSpaceDE w:val="0"/>
        <w:autoSpaceDN w:val="0"/>
        <w:adjustRightInd w:val="0"/>
        <w:ind w:left="426" w:hanging="426"/>
        <w:jc w:val="both"/>
        <w:rPr>
          <w:b/>
          <w:bCs/>
        </w:rPr>
      </w:pPr>
      <w:r w:rsidRPr="00BA6717">
        <w:t xml:space="preserve">Wykonawca wskaże stronę internetową </w:t>
      </w:r>
      <w:r w:rsidRPr="00CA0FE4">
        <w:t>(</w:t>
      </w:r>
      <w:r w:rsidRPr="00CA0FE4">
        <w:rPr>
          <w:u w:val="single"/>
        </w:rPr>
        <w:t>Załącznik</w:t>
      </w:r>
      <w:r w:rsidRPr="009470BE">
        <w:rPr>
          <w:u w:val="single"/>
        </w:rPr>
        <w:t xml:space="preserve"> nr </w:t>
      </w:r>
      <w:r w:rsidR="0089084F">
        <w:rPr>
          <w:u w:val="single"/>
        </w:rPr>
        <w:t>5</w:t>
      </w:r>
      <w:r w:rsidRPr="009470BE">
        <w:rPr>
          <w:u w:val="single"/>
        </w:rPr>
        <w:t xml:space="preserve"> do SIWZ)</w:t>
      </w:r>
      <w:r w:rsidRPr="009470BE">
        <w:t>,</w:t>
      </w:r>
      <w:r w:rsidRPr="00BA6717">
        <w:t xml:space="preserve"> z której można pobrać odpis z właściwego rejestru jeżeli odrębne przepisy wymagają wpisu do rejestru</w:t>
      </w:r>
    </w:p>
    <w:p w:rsidR="006822A7" w:rsidRPr="00DC38ED" w:rsidRDefault="006822A7" w:rsidP="000C4D06">
      <w:pPr>
        <w:pStyle w:val="Akapitzlist"/>
        <w:numPr>
          <w:ilvl w:val="0"/>
          <w:numId w:val="9"/>
        </w:numPr>
        <w:autoSpaceDE w:val="0"/>
        <w:autoSpaceDN w:val="0"/>
        <w:adjustRightInd w:val="0"/>
        <w:ind w:left="284" w:hanging="284"/>
        <w:jc w:val="both"/>
        <w:rPr>
          <w:rFonts w:ascii="Times New Roman" w:hAnsi="Times New Roman"/>
          <w:b/>
          <w:bCs/>
          <w:sz w:val="24"/>
          <w:szCs w:val="24"/>
        </w:rPr>
      </w:pPr>
      <w:r w:rsidRPr="00DC38ED">
        <w:rPr>
          <w:rFonts w:ascii="Times New Roman" w:hAnsi="Times New Roman"/>
          <w:sz w:val="24"/>
          <w:szCs w:val="24"/>
        </w:rPr>
        <w:t xml:space="preserve">Oświadczenie wykonawcy wg </w:t>
      </w:r>
      <w:r w:rsidRPr="00DC38ED">
        <w:rPr>
          <w:rFonts w:ascii="Times New Roman" w:hAnsi="Times New Roman"/>
          <w:sz w:val="24"/>
          <w:szCs w:val="24"/>
          <w:u w:val="single"/>
        </w:rPr>
        <w:t xml:space="preserve">Załącznika nr </w:t>
      </w:r>
      <w:r w:rsidR="0089084F" w:rsidRPr="00DC38ED">
        <w:rPr>
          <w:rFonts w:ascii="Times New Roman" w:hAnsi="Times New Roman"/>
          <w:sz w:val="24"/>
          <w:szCs w:val="24"/>
          <w:u w:val="single"/>
        </w:rPr>
        <w:t>4</w:t>
      </w:r>
      <w:r w:rsidRPr="00DC38ED">
        <w:rPr>
          <w:rFonts w:ascii="Times New Roman" w:hAnsi="Times New Roman"/>
          <w:sz w:val="24"/>
          <w:szCs w:val="24"/>
          <w:u w:val="single"/>
        </w:rPr>
        <w:t xml:space="preserve"> do SIWZ</w:t>
      </w:r>
      <w:r w:rsidRPr="00DC38ED">
        <w:rPr>
          <w:rFonts w:ascii="Times New Roman" w:hAnsi="Times New Roman"/>
          <w:sz w:val="24"/>
          <w:szCs w:val="24"/>
        </w:rPr>
        <w:t xml:space="preserve"> o przynależności albo braku przynależności do tej samej grupy kapitałowej wykonawca przekaże zamawiającemu (bez dodatkowego wezwania) w terminie </w:t>
      </w:r>
      <w:r w:rsidRPr="00DC38ED">
        <w:rPr>
          <w:rFonts w:ascii="Times New Roman" w:hAnsi="Times New Roman"/>
          <w:b/>
          <w:sz w:val="24"/>
          <w:szCs w:val="24"/>
        </w:rPr>
        <w:t>3 dni</w:t>
      </w:r>
      <w:r w:rsidRPr="00DC38ED">
        <w:rPr>
          <w:rFonts w:ascii="Times New Roman" w:hAnsi="Times New Roman"/>
          <w:sz w:val="24"/>
          <w:szCs w:val="24"/>
        </w:rPr>
        <w:t xml:space="preserve"> od zamieszczenia na stronie internetowej informacji, o której mowa w art. 86 PZP </w:t>
      </w:r>
      <w:r w:rsidRPr="00DC38ED">
        <w:rPr>
          <w:rFonts w:ascii="Times New Roman" w:hAnsi="Times New Roman"/>
          <w:b/>
          <w:bCs/>
          <w:sz w:val="24"/>
          <w:szCs w:val="24"/>
        </w:rPr>
        <w:t>(</w:t>
      </w:r>
      <w:r w:rsidRPr="00DC38ED">
        <w:rPr>
          <w:rFonts w:ascii="Times New Roman" w:hAnsi="Times New Roman"/>
          <w:sz w:val="24"/>
          <w:szCs w:val="24"/>
        </w:rPr>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0B4968" w:rsidRDefault="009B48B3" w:rsidP="006C4268">
      <w:pPr>
        <w:pStyle w:val="Akapitzlist"/>
        <w:numPr>
          <w:ilvl w:val="0"/>
          <w:numId w:val="9"/>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BA6717" w:rsidRDefault="009B48B3" w:rsidP="00992C4C">
      <w:pPr>
        <w:numPr>
          <w:ilvl w:val="0"/>
          <w:numId w:val="18"/>
        </w:numPr>
        <w:autoSpaceDE w:val="0"/>
        <w:autoSpaceDN w:val="0"/>
        <w:adjustRightInd w:val="0"/>
        <w:ind w:left="567" w:hanging="283"/>
        <w:jc w:val="both"/>
        <w:rPr>
          <w:b/>
          <w:bCs/>
        </w:rPr>
      </w:pPr>
      <w:r w:rsidRPr="00BA6717">
        <w:lastRenderedPageBreak/>
        <w:t xml:space="preserve">wymagane oświadczenia i dokumenty wskazane w Rozdz. IV pkt 1 </w:t>
      </w:r>
      <w:proofErr w:type="spellStart"/>
      <w:r w:rsidRPr="00BA6717">
        <w:t>ppkt</w:t>
      </w:r>
      <w:proofErr w:type="spellEnd"/>
      <w:r w:rsidRPr="00BA6717">
        <w:t xml:space="preserve"> 1) SIWZ składa osobno każdy z Wykonawców,</w:t>
      </w:r>
    </w:p>
    <w:p w:rsidR="009B48B3" w:rsidRPr="009C2852" w:rsidRDefault="009B48B3" w:rsidP="00992C4C">
      <w:pPr>
        <w:numPr>
          <w:ilvl w:val="0"/>
          <w:numId w:val="18"/>
        </w:numPr>
        <w:autoSpaceDE w:val="0"/>
        <w:autoSpaceDN w:val="0"/>
        <w:adjustRightInd w:val="0"/>
        <w:ind w:left="567" w:hanging="283"/>
        <w:jc w:val="both"/>
        <w:rPr>
          <w:b/>
          <w:bCs/>
        </w:rPr>
      </w:pPr>
      <w:r w:rsidRPr="00BA6717">
        <w:t>oświadczenia i dokumenty ws</w:t>
      </w:r>
      <w:r w:rsidR="008E22CE">
        <w:t>kazane w</w:t>
      </w:r>
      <w:r w:rsidRPr="00BA6717">
        <w:t xml:space="preserve"> Rozdz. IV pkt 2 SIWZ składają Wykonawcy wspólnie.</w:t>
      </w:r>
    </w:p>
    <w:p w:rsidR="00383590" w:rsidRDefault="00383590" w:rsidP="00AA252E">
      <w:pPr>
        <w:jc w:val="both"/>
        <w:rPr>
          <w:b/>
          <w:snapToGrid w:val="0"/>
          <w:sz w:val="22"/>
        </w:rPr>
      </w:pPr>
    </w:p>
    <w:p w:rsidR="002229CB" w:rsidRDefault="002229CB" w:rsidP="00AA252E">
      <w:pPr>
        <w:jc w:val="both"/>
        <w:rPr>
          <w:b/>
          <w:sz w:val="22"/>
        </w:rPr>
      </w:pPr>
      <w:r w:rsidRPr="00F608D3">
        <w:rPr>
          <w:b/>
          <w:snapToGrid w:val="0"/>
          <w:sz w:val="22"/>
        </w:rPr>
        <w:t xml:space="preserve">UWAGA ! Zamawiający prosi o dostarczenie wraz z ofertą </w:t>
      </w:r>
      <w:r w:rsidRPr="00F608D3">
        <w:rPr>
          <w:b/>
          <w:sz w:val="22"/>
          <w:u w:val="single"/>
        </w:rPr>
        <w:t>Załącznika nr 2</w:t>
      </w:r>
      <w:r w:rsidR="00A51069" w:rsidRPr="00F608D3">
        <w:rPr>
          <w:b/>
          <w:sz w:val="22"/>
          <w:u w:val="single"/>
        </w:rPr>
        <w:t xml:space="preserve"> </w:t>
      </w:r>
      <w:r w:rsidRPr="00F608D3">
        <w:rPr>
          <w:b/>
          <w:sz w:val="22"/>
        </w:rPr>
        <w:t>również w formacie</w:t>
      </w:r>
      <w:r w:rsidRPr="00EE0933">
        <w:rPr>
          <w:b/>
          <w:sz w:val="22"/>
        </w:rPr>
        <w:t xml:space="preserve"> *.</w:t>
      </w:r>
      <w:proofErr w:type="spellStart"/>
      <w:r w:rsidRPr="00EE0933">
        <w:rPr>
          <w:b/>
          <w:sz w:val="22"/>
        </w:rPr>
        <w:t>doc</w:t>
      </w:r>
      <w:proofErr w:type="spellEnd"/>
      <w:r w:rsidRPr="00EE0933">
        <w:rPr>
          <w:b/>
          <w:sz w:val="22"/>
        </w:rPr>
        <w:t xml:space="preserve"> lub *.xls  na płycie CD.</w:t>
      </w:r>
    </w:p>
    <w:p w:rsidR="00131CF5" w:rsidRDefault="00131CF5" w:rsidP="00AA252E">
      <w:pPr>
        <w:jc w:val="both"/>
        <w:rPr>
          <w:b/>
          <w:sz w:val="22"/>
        </w:rPr>
      </w:pPr>
    </w:p>
    <w:p w:rsidR="00727A2A" w:rsidRPr="00727A2A" w:rsidRDefault="00727A2A" w:rsidP="00AA252E">
      <w:pPr>
        <w:jc w:val="both"/>
        <w:rPr>
          <w:b/>
          <w:sz w:val="22"/>
          <w:u w:val="single"/>
        </w:rPr>
      </w:pPr>
      <w:r w:rsidRPr="00727A2A">
        <w:rPr>
          <w:b/>
          <w:sz w:val="22"/>
          <w:u w:val="single"/>
        </w:rPr>
        <w:t>2.</w:t>
      </w:r>
      <w:r w:rsidRPr="00727A2A">
        <w:rPr>
          <w:b/>
          <w:sz w:val="22"/>
          <w:u w:val="single"/>
        </w:rPr>
        <w:tab/>
        <w:t>DOKUMENTÓW PRZEDMIOTOWYCH</w:t>
      </w:r>
    </w:p>
    <w:p w:rsidR="00727A2A" w:rsidRDefault="00727A2A" w:rsidP="00727A2A">
      <w:pPr>
        <w:jc w:val="both"/>
        <w:rPr>
          <w:sz w:val="22"/>
        </w:rPr>
      </w:pPr>
    </w:p>
    <w:p w:rsidR="00727A2A" w:rsidRPr="00001878" w:rsidRDefault="00001878" w:rsidP="00001878">
      <w:pPr>
        <w:jc w:val="both"/>
        <w:rPr>
          <w:b/>
        </w:rPr>
      </w:pPr>
      <w:r w:rsidRPr="00001878">
        <w:rPr>
          <w:b/>
          <w:sz w:val="22"/>
        </w:rPr>
        <w:t>1)</w:t>
      </w:r>
      <w:r>
        <w:rPr>
          <w:b/>
        </w:rPr>
        <w:t xml:space="preserve"> </w:t>
      </w:r>
      <w:r w:rsidR="00727A2A" w:rsidRPr="00001878">
        <w:rPr>
          <w:b/>
        </w:rPr>
        <w:t xml:space="preserve">Wymagane dokumenty dla Pakietu 1, </w:t>
      </w:r>
    </w:p>
    <w:p w:rsidR="00727A2A" w:rsidRPr="00727A2A" w:rsidRDefault="00727A2A" w:rsidP="00727A2A">
      <w:pPr>
        <w:jc w:val="both"/>
        <w:rPr>
          <w:sz w:val="22"/>
        </w:rPr>
      </w:pPr>
    </w:p>
    <w:p w:rsidR="00727A2A" w:rsidRPr="00001878" w:rsidRDefault="00727A2A" w:rsidP="00184CBE">
      <w:pPr>
        <w:pStyle w:val="Akapitzlist"/>
        <w:numPr>
          <w:ilvl w:val="0"/>
          <w:numId w:val="49"/>
        </w:numPr>
        <w:jc w:val="both"/>
        <w:rPr>
          <w:rFonts w:ascii="Times New Roman" w:hAnsi="Times New Roman"/>
          <w:sz w:val="24"/>
          <w:szCs w:val="24"/>
        </w:rPr>
      </w:pPr>
      <w:r w:rsidRPr="00001878">
        <w:rPr>
          <w:rFonts w:ascii="Times New Roman" w:hAnsi="Times New Roman"/>
          <w:sz w:val="24"/>
          <w:szCs w:val="24"/>
        </w:rPr>
        <w:t xml:space="preserve">- Zamawiający żąda oświadczenia Wykonawcy, 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2017 poz. 221 z </w:t>
      </w:r>
      <w:proofErr w:type="spellStart"/>
      <w:r w:rsidRPr="00001878">
        <w:rPr>
          <w:rFonts w:ascii="Times New Roman" w:hAnsi="Times New Roman"/>
          <w:sz w:val="24"/>
          <w:szCs w:val="24"/>
        </w:rPr>
        <w:t>późn</w:t>
      </w:r>
      <w:proofErr w:type="spellEnd"/>
      <w:r w:rsidRPr="00001878">
        <w:rPr>
          <w:rFonts w:ascii="Times New Roman" w:hAnsi="Times New Roman"/>
          <w:sz w:val="24"/>
          <w:szCs w:val="24"/>
        </w:rPr>
        <w:t>. zm.).</w:t>
      </w:r>
    </w:p>
    <w:p w:rsidR="00727A2A" w:rsidRPr="00001878" w:rsidRDefault="00727A2A" w:rsidP="00727A2A">
      <w:pPr>
        <w:jc w:val="both"/>
      </w:pPr>
    </w:p>
    <w:p w:rsidR="00727A2A" w:rsidRPr="00001878" w:rsidRDefault="00727A2A" w:rsidP="00184CBE">
      <w:pPr>
        <w:pStyle w:val="Akapitzlist"/>
        <w:numPr>
          <w:ilvl w:val="0"/>
          <w:numId w:val="49"/>
        </w:numPr>
        <w:jc w:val="both"/>
        <w:rPr>
          <w:rFonts w:ascii="Times New Roman" w:hAnsi="Times New Roman"/>
          <w:sz w:val="24"/>
          <w:szCs w:val="24"/>
        </w:rPr>
      </w:pPr>
      <w:r w:rsidRPr="00001878">
        <w:rPr>
          <w:rFonts w:ascii="Times New Roman" w:hAnsi="Times New Roman"/>
          <w:sz w:val="24"/>
          <w:szCs w:val="24"/>
        </w:rPr>
        <w:t>- Karty charakterystyki tkanin zawierające ich parametry, a w szczególności wymienione w SIWZ, użytych do produkcji przedmiotu zamówienia wystawione przez producenta tkanin z opisem do uszycia, których pozycji pakietów tkanina będzie przeznaczona.</w:t>
      </w:r>
    </w:p>
    <w:p w:rsidR="00727A2A" w:rsidRPr="00001878" w:rsidRDefault="00727A2A" w:rsidP="00727A2A">
      <w:pPr>
        <w:jc w:val="both"/>
      </w:pPr>
    </w:p>
    <w:p w:rsidR="00727A2A" w:rsidRPr="00001878" w:rsidRDefault="00727A2A" w:rsidP="00184CBE">
      <w:pPr>
        <w:pStyle w:val="Akapitzlist"/>
        <w:numPr>
          <w:ilvl w:val="0"/>
          <w:numId w:val="49"/>
        </w:numPr>
        <w:jc w:val="both"/>
        <w:rPr>
          <w:rFonts w:ascii="Times New Roman" w:hAnsi="Times New Roman"/>
          <w:sz w:val="24"/>
          <w:szCs w:val="24"/>
        </w:rPr>
      </w:pPr>
      <w:r w:rsidRPr="00001878">
        <w:rPr>
          <w:rFonts w:ascii="Times New Roman" w:hAnsi="Times New Roman"/>
          <w:sz w:val="24"/>
          <w:szCs w:val="24"/>
        </w:rPr>
        <w:t>- Dokument w języku polskim, potwierdzający spełnienie parametrów określonych w SIWZ oferowanych produktów w postaci wizualizacji produktu  lub opisu jego parametrów np.: katalog, folder, prospekt, broszura, itp.</w:t>
      </w:r>
    </w:p>
    <w:p w:rsidR="00727A2A" w:rsidRPr="00727A2A" w:rsidRDefault="00727A2A" w:rsidP="00727A2A">
      <w:pPr>
        <w:jc w:val="both"/>
        <w:rPr>
          <w:sz w:val="22"/>
        </w:rPr>
      </w:pPr>
    </w:p>
    <w:p w:rsidR="00727A2A" w:rsidRPr="00727A2A" w:rsidRDefault="00727A2A" w:rsidP="00727A2A">
      <w:pPr>
        <w:jc w:val="both"/>
        <w:rPr>
          <w:b/>
          <w:sz w:val="22"/>
        </w:rPr>
      </w:pPr>
      <w:r w:rsidRPr="00727A2A">
        <w:rPr>
          <w:b/>
          <w:sz w:val="22"/>
        </w:rPr>
        <w:t>Powyższe dokumenty i oświadczenia–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001878" w:rsidRDefault="00001878" w:rsidP="00727A2A">
      <w:pPr>
        <w:jc w:val="both"/>
        <w:rPr>
          <w:sz w:val="22"/>
        </w:rPr>
      </w:pPr>
    </w:p>
    <w:p w:rsidR="00727A2A" w:rsidRPr="00001878" w:rsidRDefault="00001878" w:rsidP="00727A2A">
      <w:pPr>
        <w:jc w:val="both"/>
        <w:rPr>
          <w:b/>
          <w:sz w:val="22"/>
          <w:u w:val="single"/>
        </w:rPr>
      </w:pPr>
      <w:r w:rsidRPr="00001878">
        <w:rPr>
          <w:b/>
          <w:sz w:val="22"/>
          <w:u w:val="single"/>
        </w:rPr>
        <w:t>Uwaga!</w:t>
      </w:r>
    </w:p>
    <w:p w:rsidR="00727A2A" w:rsidRPr="00727A2A" w:rsidRDefault="00727A2A" w:rsidP="00727A2A">
      <w:pPr>
        <w:jc w:val="both"/>
        <w:rPr>
          <w:sz w:val="22"/>
        </w:rPr>
      </w:pPr>
      <w:r w:rsidRPr="00727A2A">
        <w:rPr>
          <w:sz w:val="22"/>
        </w:rPr>
        <w:t>Na żądanie Zamawiającego, Wykonawca w trakcie realizacji umowy ma obowiązek udostępnić dokumenty</w:t>
      </w:r>
      <w:r w:rsidR="00001878">
        <w:rPr>
          <w:sz w:val="22"/>
        </w:rPr>
        <w:t xml:space="preserve"> wymienione w </w:t>
      </w:r>
      <w:proofErr w:type="spellStart"/>
      <w:r w:rsidR="00EE0E7B">
        <w:rPr>
          <w:sz w:val="22"/>
        </w:rPr>
        <w:t>p</w:t>
      </w:r>
      <w:r w:rsidR="00001878">
        <w:rPr>
          <w:sz w:val="22"/>
        </w:rPr>
        <w:t>pkt</w:t>
      </w:r>
      <w:proofErr w:type="spellEnd"/>
      <w:r w:rsidR="00001878">
        <w:rPr>
          <w:sz w:val="22"/>
        </w:rPr>
        <w:t xml:space="preserve">. 1)a) </w:t>
      </w:r>
      <w:r w:rsidRPr="00727A2A">
        <w:rPr>
          <w:sz w:val="22"/>
        </w:rPr>
        <w:t xml:space="preserve"> w terminie 3 dni od dnia otrzymania pisemnego wezwania, pod rygorem odstąpienia od umowy.</w:t>
      </w:r>
    </w:p>
    <w:p w:rsidR="00727A2A" w:rsidRPr="00727A2A" w:rsidRDefault="00727A2A" w:rsidP="00727A2A">
      <w:pPr>
        <w:jc w:val="both"/>
        <w:rPr>
          <w:sz w:val="22"/>
        </w:rPr>
      </w:pPr>
    </w:p>
    <w:p w:rsidR="00727A2A" w:rsidRPr="00001878" w:rsidRDefault="00001878" w:rsidP="00001878">
      <w:pPr>
        <w:jc w:val="both"/>
        <w:rPr>
          <w:b/>
        </w:rPr>
      </w:pPr>
      <w:r w:rsidRPr="00001878">
        <w:rPr>
          <w:b/>
          <w:sz w:val="22"/>
        </w:rPr>
        <w:t>2)</w:t>
      </w:r>
      <w:r>
        <w:rPr>
          <w:b/>
        </w:rPr>
        <w:t xml:space="preserve"> </w:t>
      </w:r>
      <w:r w:rsidR="00727A2A" w:rsidRPr="00001878">
        <w:rPr>
          <w:b/>
        </w:rPr>
        <w:t xml:space="preserve">Wymagane dokumenty dla Pakietu 2 </w:t>
      </w:r>
    </w:p>
    <w:p w:rsidR="00727A2A" w:rsidRPr="00727A2A" w:rsidRDefault="00727A2A" w:rsidP="00727A2A">
      <w:pPr>
        <w:jc w:val="both"/>
        <w:rPr>
          <w:sz w:val="22"/>
        </w:rPr>
      </w:pPr>
    </w:p>
    <w:p w:rsidR="00727A2A" w:rsidRPr="00001878" w:rsidRDefault="00727A2A" w:rsidP="00184CBE">
      <w:pPr>
        <w:pStyle w:val="Akapitzlist"/>
        <w:numPr>
          <w:ilvl w:val="0"/>
          <w:numId w:val="51"/>
        </w:numPr>
        <w:jc w:val="both"/>
        <w:rPr>
          <w:rFonts w:ascii="Times New Roman" w:hAnsi="Times New Roman"/>
          <w:sz w:val="24"/>
          <w:szCs w:val="24"/>
        </w:rPr>
      </w:pPr>
      <w:r w:rsidRPr="00001878">
        <w:rPr>
          <w:rFonts w:ascii="Times New Roman" w:hAnsi="Times New Roman"/>
          <w:sz w:val="24"/>
          <w:szCs w:val="24"/>
        </w:rPr>
        <w:t xml:space="preserve">- Zamawiający żąda oświadczenia Wykonawcy, 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2017 poz. 221 z </w:t>
      </w:r>
      <w:proofErr w:type="spellStart"/>
      <w:r w:rsidRPr="00001878">
        <w:rPr>
          <w:rFonts w:ascii="Times New Roman" w:hAnsi="Times New Roman"/>
          <w:sz w:val="24"/>
          <w:szCs w:val="24"/>
        </w:rPr>
        <w:t>późn</w:t>
      </w:r>
      <w:proofErr w:type="spellEnd"/>
      <w:r w:rsidRPr="00001878">
        <w:rPr>
          <w:rFonts w:ascii="Times New Roman" w:hAnsi="Times New Roman"/>
          <w:sz w:val="24"/>
          <w:szCs w:val="24"/>
        </w:rPr>
        <w:t xml:space="preserve">. zm.). </w:t>
      </w:r>
    </w:p>
    <w:p w:rsidR="00727A2A" w:rsidRPr="00001878" w:rsidRDefault="00727A2A" w:rsidP="00727A2A">
      <w:pPr>
        <w:jc w:val="both"/>
      </w:pPr>
    </w:p>
    <w:p w:rsidR="00727A2A" w:rsidRPr="00001878" w:rsidRDefault="00727A2A" w:rsidP="00184CBE">
      <w:pPr>
        <w:pStyle w:val="Akapitzlist"/>
        <w:numPr>
          <w:ilvl w:val="0"/>
          <w:numId w:val="51"/>
        </w:numPr>
        <w:jc w:val="both"/>
        <w:rPr>
          <w:rFonts w:ascii="Times New Roman" w:hAnsi="Times New Roman"/>
          <w:sz w:val="24"/>
          <w:szCs w:val="24"/>
        </w:rPr>
      </w:pPr>
      <w:r w:rsidRPr="00001878">
        <w:rPr>
          <w:rFonts w:ascii="Times New Roman" w:hAnsi="Times New Roman"/>
          <w:sz w:val="24"/>
          <w:szCs w:val="24"/>
        </w:rPr>
        <w:t>- Dokument w języku polskim, potwierdzający spełnienie parametrów określonych w SIWZ oferowanych produktów w postaci wizualizacji produktu  lub opisu jego parametrów np.: katalog, folder, prospekt, broszura, itp.</w:t>
      </w:r>
    </w:p>
    <w:p w:rsidR="00727A2A" w:rsidRPr="00727A2A" w:rsidRDefault="00727A2A" w:rsidP="00727A2A">
      <w:pPr>
        <w:jc w:val="both"/>
        <w:rPr>
          <w:sz w:val="22"/>
        </w:rPr>
      </w:pPr>
    </w:p>
    <w:p w:rsidR="00727A2A" w:rsidRPr="00E832DA" w:rsidRDefault="00727A2A" w:rsidP="00727A2A">
      <w:pPr>
        <w:jc w:val="both"/>
        <w:rPr>
          <w:b/>
          <w:sz w:val="22"/>
        </w:rPr>
      </w:pPr>
      <w:r w:rsidRPr="00E832DA">
        <w:rPr>
          <w:b/>
          <w:sz w:val="22"/>
        </w:rPr>
        <w:t>Powyższe dokumenty i oświadczenia–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727A2A" w:rsidRPr="00727A2A" w:rsidRDefault="00727A2A" w:rsidP="00727A2A">
      <w:pPr>
        <w:jc w:val="both"/>
        <w:rPr>
          <w:sz w:val="22"/>
        </w:rPr>
      </w:pPr>
    </w:p>
    <w:p w:rsidR="00001878" w:rsidRPr="00001878" w:rsidRDefault="00001878" w:rsidP="00001878">
      <w:pPr>
        <w:jc w:val="both"/>
        <w:rPr>
          <w:b/>
          <w:sz w:val="22"/>
          <w:u w:val="single"/>
        </w:rPr>
      </w:pPr>
      <w:r w:rsidRPr="00001878">
        <w:rPr>
          <w:b/>
          <w:sz w:val="22"/>
          <w:u w:val="single"/>
        </w:rPr>
        <w:t>Uwaga!</w:t>
      </w:r>
    </w:p>
    <w:p w:rsidR="00001878" w:rsidRPr="00727A2A" w:rsidRDefault="00001878" w:rsidP="00001878">
      <w:pPr>
        <w:jc w:val="both"/>
        <w:rPr>
          <w:sz w:val="22"/>
        </w:rPr>
      </w:pPr>
      <w:r w:rsidRPr="00727A2A">
        <w:rPr>
          <w:sz w:val="22"/>
        </w:rPr>
        <w:t>Na żądanie Zamawiającego, Wykonawca w trakcie realizacji umowy ma obowiązek udostępnić dokumenty</w:t>
      </w:r>
      <w:r>
        <w:rPr>
          <w:sz w:val="22"/>
        </w:rPr>
        <w:t xml:space="preserve"> wymienione w </w:t>
      </w:r>
      <w:proofErr w:type="spellStart"/>
      <w:r w:rsidR="00EE0E7B">
        <w:rPr>
          <w:sz w:val="22"/>
        </w:rPr>
        <w:t>p</w:t>
      </w:r>
      <w:r>
        <w:rPr>
          <w:sz w:val="22"/>
        </w:rPr>
        <w:t>pkt</w:t>
      </w:r>
      <w:proofErr w:type="spellEnd"/>
      <w:r>
        <w:rPr>
          <w:sz w:val="22"/>
        </w:rPr>
        <w:t xml:space="preserve">. </w:t>
      </w:r>
      <w:r w:rsidR="00EE0E7B">
        <w:rPr>
          <w:sz w:val="22"/>
        </w:rPr>
        <w:t>2</w:t>
      </w:r>
      <w:r>
        <w:rPr>
          <w:sz w:val="22"/>
        </w:rPr>
        <w:t xml:space="preserve">)a) </w:t>
      </w:r>
      <w:r w:rsidRPr="00727A2A">
        <w:rPr>
          <w:sz w:val="22"/>
        </w:rPr>
        <w:t xml:space="preserve"> w terminie 3 dni od dnia otrzymania pisemnego wezwania, pod rygorem odstąpienia od umowy.</w:t>
      </w:r>
    </w:p>
    <w:p w:rsidR="00727A2A" w:rsidRPr="00727A2A" w:rsidRDefault="00727A2A" w:rsidP="00727A2A">
      <w:pPr>
        <w:jc w:val="both"/>
        <w:rPr>
          <w:sz w:val="22"/>
        </w:rPr>
      </w:pPr>
      <w:r w:rsidRPr="00727A2A">
        <w:rPr>
          <w:sz w:val="22"/>
        </w:rPr>
        <w:t>.</w:t>
      </w:r>
    </w:p>
    <w:p w:rsidR="00727A2A" w:rsidRPr="00727A2A" w:rsidRDefault="00727A2A" w:rsidP="00727A2A">
      <w:pPr>
        <w:jc w:val="both"/>
        <w:rPr>
          <w:sz w:val="22"/>
        </w:rPr>
      </w:pPr>
    </w:p>
    <w:p w:rsidR="00727A2A" w:rsidRPr="00EE0E7B" w:rsidRDefault="00EE0E7B" w:rsidP="00EE0E7B">
      <w:pPr>
        <w:jc w:val="both"/>
        <w:rPr>
          <w:b/>
        </w:rPr>
      </w:pPr>
      <w:r>
        <w:rPr>
          <w:b/>
        </w:rPr>
        <w:t xml:space="preserve">3) </w:t>
      </w:r>
      <w:r w:rsidR="00727A2A" w:rsidRPr="00EE0E7B">
        <w:rPr>
          <w:b/>
        </w:rPr>
        <w:t>Wymagane dokumenty dla Pakietu 3</w:t>
      </w:r>
    </w:p>
    <w:p w:rsidR="00727A2A" w:rsidRPr="00727A2A" w:rsidRDefault="00727A2A" w:rsidP="00727A2A">
      <w:pPr>
        <w:jc w:val="both"/>
        <w:rPr>
          <w:sz w:val="22"/>
        </w:rPr>
      </w:pPr>
    </w:p>
    <w:p w:rsidR="00727A2A" w:rsidRPr="00C16E5D" w:rsidRDefault="00727A2A" w:rsidP="00184CBE">
      <w:pPr>
        <w:pStyle w:val="Akapitzlist"/>
        <w:numPr>
          <w:ilvl w:val="0"/>
          <w:numId w:val="50"/>
        </w:numPr>
        <w:jc w:val="both"/>
        <w:rPr>
          <w:rFonts w:ascii="Times New Roman" w:hAnsi="Times New Roman"/>
          <w:sz w:val="24"/>
          <w:szCs w:val="24"/>
        </w:rPr>
      </w:pPr>
      <w:r w:rsidRPr="00C16E5D">
        <w:rPr>
          <w:rFonts w:ascii="Times New Roman" w:hAnsi="Times New Roman"/>
          <w:sz w:val="24"/>
          <w:szCs w:val="24"/>
        </w:rPr>
        <w:t xml:space="preserve">- Zamawiający żąda oświadczenia Wykonawcy, 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2017 poz. 221 z </w:t>
      </w:r>
      <w:proofErr w:type="spellStart"/>
      <w:r w:rsidRPr="00C16E5D">
        <w:rPr>
          <w:rFonts w:ascii="Times New Roman" w:hAnsi="Times New Roman"/>
          <w:sz w:val="24"/>
          <w:szCs w:val="24"/>
        </w:rPr>
        <w:t>późn</w:t>
      </w:r>
      <w:proofErr w:type="spellEnd"/>
      <w:r w:rsidRPr="00C16E5D">
        <w:rPr>
          <w:rFonts w:ascii="Times New Roman" w:hAnsi="Times New Roman"/>
          <w:sz w:val="24"/>
          <w:szCs w:val="24"/>
        </w:rPr>
        <w:t xml:space="preserve">. zm.) - wyroby medyczne w klasie I oraz że, proponowana pościel spełnia wymagania bezpieczeństwa wobec ognia: zgodnie z normą </w:t>
      </w:r>
      <w:r w:rsidR="00001878" w:rsidRPr="00C16E5D">
        <w:rPr>
          <w:rFonts w:ascii="Times New Roman" w:hAnsi="Times New Roman"/>
          <w:sz w:val="24"/>
          <w:szCs w:val="24"/>
        </w:rPr>
        <w:t xml:space="preserve"> </w:t>
      </w:r>
      <w:r w:rsidRPr="00C16E5D">
        <w:rPr>
          <w:rFonts w:ascii="Times New Roman" w:hAnsi="Times New Roman"/>
          <w:sz w:val="24"/>
          <w:szCs w:val="24"/>
        </w:rPr>
        <w:t>PN-EN 597-1.</w:t>
      </w:r>
    </w:p>
    <w:p w:rsidR="00727A2A" w:rsidRPr="00C16E5D" w:rsidRDefault="00727A2A" w:rsidP="00727A2A">
      <w:pPr>
        <w:jc w:val="both"/>
      </w:pPr>
    </w:p>
    <w:p w:rsidR="00727A2A" w:rsidRPr="00C16E5D" w:rsidRDefault="00727A2A" w:rsidP="00184CBE">
      <w:pPr>
        <w:pStyle w:val="Akapitzlist"/>
        <w:numPr>
          <w:ilvl w:val="0"/>
          <w:numId w:val="50"/>
        </w:numPr>
        <w:jc w:val="both"/>
        <w:rPr>
          <w:rFonts w:ascii="Times New Roman" w:hAnsi="Times New Roman"/>
          <w:sz w:val="24"/>
          <w:szCs w:val="24"/>
        </w:rPr>
      </w:pPr>
      <w:r w:rsidRPr="00C16E5D">
        <w:rPr>
          <w:rFonts w:ascii="Times New Roman" w:hAnsi="Times New Roman"/>
          <w:sz w:val="24"/>
          <w:szCs w:val="24"/>
        </w:rPr>
        <w:t>- Dokument w języku polskim, potwierdzający spełnienie parametrów określonych w SIWZ oferowanych produktów w postaci wizualizacji produktu  lub opisu jego parametrów np.: katalog, folder, prospekt, broszura, itp.</w:t>
      </w:r>
    </w:p>
    <w:p w:rsidR="00727A2A" w:rsidRPr="00727A2A" w:rsidRDefault="00727A2A" w:rsidP="00727A2A">
      <w:pPr>
        <w:jc w:val="both"/>
        <w:rPr>
          <w:sz w:val="22"/>
        </w:rPr>
      </w:pPr>
    </w:p>
    <w:p w:rsidR="00727A2A" w:rsidRPr="00E832DA" w:rsidRDefault="00727A2A" w:rsidP="00727A2A">
      <w:pPr>
        <w:jc w:val="both"/>
        <w:rPr>
          <w:b/>
          <w:sz w:val="22"/>
        </w:rPr>
      </w:pPr>
      <w:r w:rsidRPr="00E832DA">
        <w:rPr>
          <w:b/>
          <w:sz w:val="22"/>
        </w:rPr>
        <w:t>Powyższe dokumenty i oświadczenia–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727A2A" w:rsidRPr="00727A2A" w:rsidRDefault="00727A2A" w:rsidP="00727A2A">
      <w:pPr>
        <w:jc w:val="both"/>
        <w:rPr>
          <w:sz w:val="22"/>
        </w:rPr>
      </w:pPr>
    </w:p>
    <w:p w:rsidR="00C16E5D" w:rsidRPr="00001878" w:rsidRDefault="00C16E5D" w:rsidP="00C16E5D">
      <w:pPr>
        <w:jc w:val="both"/>
        <w:rPr>
          <w:b/>
          <w:sz w:val="22"/>
          <w:u w:val="single"/>
        </w:rPr>
      </w:pPr>
      <w:r w:rsidRPr="00001878">
        <w:rPr>
          <w:b/>
          <w:sz w:val="22"/>
          <w:u w:val="single"/>
        </w:rPr>
        <w:t>Uwaga!</w:t>
      </w:r>
    </w:p>
    <w:p w:rsidR="00C16E5D" w:rsidRPr="00727A2A" w:rsidRDefault="00C16E5D" w:rsidP="00C16E5D">
      <w:pPr>
        <w:jc w:val="both"/>
        <w:rPr>
          <w:sz w:val="22"/>
        </w:rPr>
      </w:pPr>
      <w:r w:rsidRPr="00727A2A">
        <w:rPr>
          <w:sz w:val="22"/>
        </w:rPr>
        <w:t>Na żądanie Zamawiającego, Wykonawca w trakcie realizacji umowy ma obowiązek udostępnić dokumenty</w:t>
      </w:r>
      <w:r>
        <w:rPr>
          <w:sz w:val="22"/>
        </w:rPr>
        <w:t xml:space="preserve"> wymienione w </w:t>
      </w:r>
      <w:proofErr w:type="spellStart"/>
      <w:r w:rsidR="00EE0E7B">
        <w:rPr>
          <w:sz w:val="22"/>
        </w:rPr>
        <w:t>p</w:t>
      </w:r>
      <w:r>
        <w:rPr>
          <w:sz w:val="22"/>
        </w:rPr>
        <w:t>pkt</w:t>
      </w:r>
      <w:proofErr w:type="spellEnd"/>
      <w:r>
        <w:rPr>
          <w:sz w:val="22"/>
        </w:rPr>
        <w:t xml:space="preserve">. 3)a) </w:t>
      </w:r>
      <w:r w:rsidRPr="00727A2A">
        <w:rPr>
          <w:sz w:val="22"/>
        </w:rPr>
        <w:t xml:space="preserve"> w terminie 3 dni od dnia otrzymania pisemnego wezwania, pod rygorem odstąpienia od umowy.</w:t>
      </w:r>
    </w:p>
    <w:p w:rsidR="00C16E5D" w:rsidRDefault="00C16E5D" w:rsidP="00727A2A">
      <w:pPr>
        <w:jc w:val="both"/>
        <w:rPr>
          <w:b/>
          <w:sz w:val="22"/>
        </w:rPr>
      </w:pPr>
    </w:p>
    <w:p w:rsidR="00C16E5D" w:rsidRDefault="00C16E5D" w:rsidP="00727A2A">
      <w:pPr>
        <w:jc w:val="both"/>
        <w:rPr>
          <w:b/>
          <w:sz w:val="22"/>
        </w:rPr>
      </w:pPr>
    </w:p>
    <w:p w:rsidR="00EA1146" w:rsidRPr="00727A2A" w:rsidRDefault="00727A2A" w:rsidP="00727A2A">
      <w:pPr>
        <w:jc w:val="both"/>
        <w:rPr>
          <w:b/>
          <w:u w:val="single"/>
        </w:rPr>
      </w:pPr>
      <w:r w:rsidRPr="00727A2A">
        <w:rPr>
          <w:b/>
          <w:sz w:val="22"/>
        </w:rPr>
        <w:t>3.</w:t>
      </w:r>
      <w:r w:rsidRPr="00727A2A">
        <w:rPr>
          <w:b/>
        </w:rPr>
        <w:t xml:space="preserve"> </w:t>
      </w:r>
      <w:r w:rsidR="00EA1146" w:rsidRPr="00727A2A">
        <w:rPr>
          <w:b/>
          <w:u w:val="single"/>
        </w:rPr>
        <w:t>POZOSTAŁYCH DOKUMENTÓW:</w:t>
      </w:r>
    </w:p>
    <w:p w:rsidR="00EA1146" w:rsidRPr="000E1F67" w:rsidRDefault="00EA1146" w:rsidP="00A023B4">
      <w:pPr>
        <w:jc w:val="both"/>
        <w:rPr>
          <w:b/>
          <w:u w:val="single"/>
        </w:rPr>
      </w:pPr>
    </w:p>
    <w:p w:rsidR="00EA1146" w:rsidRDefault="003D0836" w:rsidP="003D0836">
      <w:pPr>
        <w:ind w:left="720"/>
        <w:jc w:val="both"/>
      </w:pPr>
      <w:r>
        <w:t xml:space="preserve">1) </w:t>
      </w:r>
      <w:r w:rsidR="00EA1146" w:rsidRPr="002355EE">
        <w:t xml:space="preserve">Pełnomocnictwo w przypadku, gdy umocowanie do złożenia oświadczenia woli w imieniu Wykonawcy nie wynika z właściwego rejestru </w:t>
      </w:r>
      <w:r w:rsidR="00EA1146" w:rsidRPr="00BA6717">
        <w:t xml:space="preserve">– </w:t>
      </w:r>
      <w:r w:rsidR="00EA1146" w:rsidRPr="00BA6717">
        <w:rPr>
          <w:b/>
        </w:rPr>
        <w:t>należy złożyć wraz z ofertą.</w:t>
      </w:r>
    </w:p>
    <w:p w:rsidR="00EA1146" w:rsidRDefault="00EA1146" w:rsidP="00C16E5D">
      <w:pPr>
        <w:numPr>
          <w:ilvl w:val="0"/>
          <w:numId w:val="16"/>
        </w:numPr>
        <w:jc w:val="both"/>
      </w:pPr>
      <w:r>
        <w:lastRenderedPageBreak/>
        <w:t xml:space="preserve">Wypełniony bez wyjątku formularz ofertowy stanowiący Załącznik nr 1 do SIWZ </w:t>
      </w:r>
      <w:r w:rsidRPr="00BA6717">
        <w:t xml:space="preserve">– </w:t>
      </w:r>
      <w:r w:rsidRPr="00BA6717">
        <w:rPr>
          <w:b/>
        </w:rPr>
        <w:t>należy złożyć wraz z ofertą.</w:t>
      </w:r>
    </w:p>
    <w:p w:rsidR="00EA1146" w:rsidRDefault="00EA1146" w:rsidP="00C16E5D">
      <w:pPr>
        <w:numPr>
          <w:ilvl w:val="0"/>
          <w:numId w:val="16"/>
        </w:numPr>
        <w:jc w:val="both"/>
      </w:pPr>
      <w:r w:rsidRPr="002355EE">
        <w:t xml:space="preserve">Zaleca się dołączyć </w:t>
      </w:r>
      <w:r w:rsidR="00E832DA">
        <w:t xml:space="preserve">do oferty </w:t>
      </w:r>
      <w:r w:rsidRPr="002355EE">
        <w:t>zaakceptowany wzór umowy.</w:t>
      </w:r>
    </w:p>
    <w:p w:rsidR="00EA1146" w:rsidRPr="00BF6528" w:rsidRDefault="00EA1146" w:rsidP="00C16E5D">
      <w:pPr>
        <w:numPr>
          <w:ilvl w:val="0"/>
          <w:numId w:val="16"/>
        </w:numPr>
        <w:spacing w:line="276" w:lineRule="auto"/>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C16E5D">
      <w:pPr>
        <w:numPr>
          <w:ilvl w:val="0"/>
          <w:numId w:val="16"/>
        </w:numPr>
        <w:spacing w:line="276" w:lineRule="auto"/>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61662" w:rsidRDefault="00EA1146" w:rsidP="00C16E5D">
      <w:pPr>
        <w:numPr>
          <w:ilvl w:val="0"/>
          <w:numId w:val="16"/>
        </w:numPr>
        <w:spacing w:line="276" w:lineRule="auto"/>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Pr="00BF6528" w:rsidRDefault="00EA1146" w:rsidP="00EA1146">
      <w:pPr>
        <w:spacing w:line="276" w:lineRule="auto"/>
        <w:ind w:left="66"/>
        <w:jc w:val="both"/>
      </w:pPr>
    </w:p>
    <w:p w:rsidR="00EA1146" w:rsidRPr="00A023B4" w:rsidRDefault="00EA1146" w:rsidP="000E1F67">
      <w:pPr>
        <w:pStyle w:val="Akapitzlist"/>
        <w:numPr>
          <w:ilvl w:val="0"/>
          <w:numId w:val="6"/>
        </w:numPr>
        <w:ind w:left="426" w:hanging="426"/>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184CBE">
      <w:pPr>
        <w:numPr>
          <w:ilvl w:val="1"/>
          <w:numId w:val="36"/>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184CBE">
      <w:pPr>
        <w:numPr>
          <w:ilvl w:val="1"/>
          <w:numId w:val="36"/>
        </w:numPr>
        <w:spacing w:line="276" w:lineRule="auto"/>
        <w:ind w:left="426" w:hanging="426"/>
        <w:jc w:val="both"/>
      </w:pPr>
      <w:r w:rsidRPr="00BF6528">
        <w:t>Wyłączna forma pisemna zastrzeżona jest:</w:t>
      </w:r>
    </w:p>
    <w:p w:rsidR="00EA1146" w:rsidRPr="00BF6528" w:rsidRDefault="00EA1146" w:rsidP="00184CBE">
      <w:pPr>
        <w:numPr>
          <w:ilvl w:val="2"/>
          <w:numId w:val="35"/>
        </w:numPr>
        <w:spacing w:line="276" w:lineRule="auto"/>
        <w:ind w:left="851" w:hanging="142"/>
        <w:jc w:val="both"/>
      </w:pPr>
      <w:r w:rsidRPr="00BF6528">
        <w:t>dla złożenia oferty wraz z załącznikami,</w:t>
      </w:r>
    </w:p>
    <w:p w:rsidR="00EA1146" w:rsidRPr="00BF6528" w:rsidRDefault="00EA1146" w:rsidP="00184CBE">
      <w:pPr>
        <w:numPr>
          <w:ilvl w:val="2"/>
          <w:numId w:val="35"/>
        </w:numPr>
        <w:spacing w:line="276" w:lineRule="auto"/>
        <w:ind w:left="851" w:hanging="142"/>
        <w:jc w:val="both"/>
      </w:pPr>
      <w:r w:rsidRPr="00BF6528">
        <w:t>dla oświadczeń i dokumentów składanych na wezwanie Zamawiającego.</w:t>
      </w:r>
    </w:p>
    <w:p w:rsidR="00EA1146" w:rsidRPr="00BF6528" w:rsidRDefault="00EA1146" w:rsidP="00184CBE">
      <w:pPr>
        <w:numPr>
          <w:ilvl w:val="0"/>
          <w:numId w:val="37"/>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184CBE">
      <w:pPr>
        <w:numPr>
          <w:ilvl w:val="0"/>
          <w:numId w:val="37"/>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184CBE">
      <w:pPr>
        <w:numPr>
          <w:ilvl w:val="0"/>
          <w:numId w:val="37"/>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184CBE">
      <w:pPr>
        <w:numPr>
          <w:ilvl w:val="0"/>
          <w:numId w:val="37"/>
        </w:numPr>
        <w:spacing w:line="276" w:lineRule="auto"/>
        <w:ind w:left="426" w:hanging="426"/>
        <w:jc w:val="both"/>
      </w:pPr>
      <w:r w:rsidRPr="00BF6528">
        <w:rPr>
          <w:lang w:eastAsia="ar-SA"/>
        </w:rPr>
        <w:lastRenderedPageBreak/>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184CBE">
      <w:pPr>
        <w:numPr>
          <w:ilvl w:val="0"/>
          <w:numId w:val="37"/>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184CBE">
      <w:pPr>
        <w:numPr>
          <w:ilvl w:val="0"/>
          <w:numId w:val="37"/>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184CBE">
      <w:pPr>
        <w:numPr>
          <w:ilvl w:val="0"/>
          <w:numId w:val="37"/>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184CBE">
      <w:pPr>
        <w:numPr>
          <w:ilvl w:val="0"/>
          <w:numId w:val="37"/>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Default="0038240C" w:rsidP="00DE50C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A023B4" w:rsidRDefault="00A023B4" w:rsidP="00DE50C3">
      <w:pPr>
        <w:spacing w:line="276" w:lineRule="auto"/>
        <w:jc w:val="both"/>
        <w:rPr>
          <w:b/>
        </w:rPr>
      </w:pPr>
    </w:p>
    <w:p w:rsidR="00616E61" w:rsidRPr="00616E61" w:rsidRDefault="00616E61" w:rsidP="00616E61">
      <w:r>
        <w:t>Przedmiot</w:t>
      </w:r>
      <w:r w:rsidR="000673A3" w:rsidRPr="006B0FE4">
        <w:t xml:space="preserve"> zamówienia </w:t>
      </w:r>
      <w:r w:rsidRPr="00616E61">
        <w:t>obejmuje dostawę pościeli i bielizny medycznej jednorazowego użytku, poduszek i kołder medycznych z filtrem ochronnym na rok 2017/ 2018</w:t>
      </w:r>
      <w:r w:rsidRPr="00616E61">
        <w:rPr>
          <w:bCs/>
        </w:rPr>
        <w:t>– wg 3 pakietów:</w:t>
      </w:r>
    </w:p>
    <w:p w:rsidR="00616E61" w:rsidRPr="00241EC0" w:rsidRDefault="00616E61" w:rsidP="00616E61">
      <w:pPr>
        <w:pStyle w:val="Akapitzlist"/>
        <w:spacing w:after="0" w:line="240" w:lineRule="auto"/>
        <w:ind w:left="284"/>
        <w:rPr>
          <w:rFonts w:ascii="Times New Roman" w:hAnsi="Times New Roman"/>
          <w:sz w:val="24"/>
          <w:szCs w:val="24"/>
          <w:u w:val="single"/>
        </w:rPr>
      </w:pPr>
      <w:r w:rsidRPr="00241EC0">
        <w:rPr>
          <w:rFonts w:ascii="Times New Roman" w:hAnsi="Times New Roman"/>
          <w:sz w:val="24"/>
          <w:szCs w:val="24"/>
        </w:rPr>
        <w:t>Pakiet 1:</w:t>
      </w:r>
      <w:r w:rsidRPr="00241EC0">
        <w:rPr>
          <w:rFonts w:ascii="Times New Roman" w:hAnsi="Times New Roman"/>
          <w:sz w:val="24"/>
          <w:szCs w:val="24"/>
          <w:u w:val="single"/>
        </w:rPr>
        <w:t xml:space="preserve"> </w:t>
      </w:r>
      <w:r w:rsidRPr="00552B89">
        <w:rPr>
          <w:rFonts w:ascii="Times New Roman" w:hAnsi="Times New Roman"/>
          <w:sz w:val="24"/>
          <w:szCs w:val="24"/>
          <w:u w:val="single"/>
        </w:rPr>
        <w:t>Dostawa pościeli i bielizny medycznej jednorazowego użytku</w:t>
      </w:r>
      <w:r w:rsidRPr="00241EC0">
        <w:rPr>
          <w:rFonts w:ascii="Times New Roman" w:hAnsi="Times New Roman"/>
          <w:sz w:val="24"/>
          <w:szCs w:val="24"/>
          <w:u w:val="single"/>
        </w:rPr>
        <w:t>;</w:t>
      </w:r>
    </w:p>
    <w:p w:rsidR="00616E61" w:rsidRPr="00241EC0" w:rsidRDefault="00616E61" w:rsidP="00616E61">
      <w:pPr>
        <w:pStyle w:val="Akapitzlist"/>
        <w:spacing w:after="0" w:line="240" w:lineRule="auto"/>
        <w:ind w:left="284"/>
        <w:rPr>
          <w:rFonts w:ascii="Times New Roman" w:hAnsi="Times New Roman"/>
          <w:sz w:val="24"/>
          <w:szCs w:val="24"/>
          <w:u w:val="single"/>
        </w:rPr>
      </w:pPr>
      <w:r w:rsidRPr="00241EC0">
        <w:rPr>
          <w:rFonts w:ascii="Times New Roman" w:hAnsi="Times New Roman"/>
          <w:sz w:val="24"/>
          <w:szCs w:val="24"/>
        </w:rPr>
        <w:t>Pakiet 2:</w:t>
      </w:r>
      <w:r w:rsidRPr="00552B89">
        <w:t xml:space="preserve"> </w:t>
      </w:r>
      <w:r w:rsidRPr="00552B89">
        <w:rPr>
          <w:rFonts w:ascii="Times New Roman" w:hAnsi="Times New Roman"/>
          <w:sz w:val="24"/>
          <w:szCs w:val="24"/>
          <w:u w:val="single"/>
        </w:rPr>
        <w:t>Dostawa poduszek i kołder jednorazowego użytku</w:t>
      </w:r>
      <w:r w:rsidRPr="00241EC0">
        <w:rPr>
          <w:rFonts w:ascii="Times New Roman" w:hAnsi="Times New Roman"/>
          <w:sz w:val="24"/>
          <w:szCs w:val="24"/>
          <w:u w:val="single"/>
        </w:rPr>
        <w:t>;</w:t>
      </w:r>
    </w:p>
    <w:p w:rsidR="006E17C0" w:rsidRDefault="00616E61" w:rsidP="00616E61">
      <w:pPr>
        <w:ind w:firstLine="284"/>
        <w:rPr>
          <w:b/>
        </w:rPr>
      </w:pPr>
      <w:r w:rsidRPr="00241EC0">
        <w:t>Pakiet 3:</w:t>
      </w:r>
      <w:r w:rsidRPr="00241EC0">
        <w:rPr>
          <w:u w:val="single"/>
        </w:rPr>
        <w:t xml:space="preserve"> </w:t>
      </w:r>
      <w:r w:rsidRPr="00552B89">
        <w:rPr>
          <w:u w:val="single"/>
        </w:rPr>
        <w:t>Dostawa pościeli medycznej z filtrem ochronnym</w:t>
      </w:r>
      <w:r w:rsidRPr="00241EC0">
        <w:rPr>
          <w:u w:val="single"/>
        </w:rPr>
        <w:t>;</w:t>
      </w:r>
    </w:p>
    <w:p w:rsidR="00B61662" w:rsidRPr="00D63A7E" w:rsidRDefault="00B61662" w:rsidP="008B3932">
      <w:r w:rsidRPr="004231B3">
        <w:rPr>
          <w:b/>
        </w:rPr>
        <w:t>KOD</w:t>
      </w:r>
      <w:r>
        <w:rPr>
          <w:b/>
        </w:rPr>
        <w:t>Y</w:t>
      </w:r>
      <w:r w:rsidRPr="004231B3">
        <w:rPr>
          <w:b/>
        </w:rPr>
        <w:t xml:space="preserve"> CPV</w:t>
      </w:r>
      <w:r>
        <w:rPr>
          <w:b/>
        </w:rPr>
        <w:t>:</w:t>
      </w:r>
    </w:p>
    <w:p w:rsidR="0024442D" w:rsidRPr="00A84546" w:rsidRDefault="0024442D" w:rsidP="0024442D">
      <w:pPr>
        <w:spacing w:line="276" w:lineRule="auto"/>
        <w:ind w:left="360"/>
      </w:pPr>
      <w:r w:rsidRPr="00A84546">
        <w:rPr>
          <w:b/>
        </w:rPr>
        <w:t>a)</w:t>
      </w:r>
      <w:r w:rsidRPr="00C0074E">
        <w:rPr>
          <w:b/>
          <w:color w:val="0000CC"/>
        </w:rPr>
        <w:t xml:space="preserve"> </w:t>
      </w:r>
      <w:r w:rsidRPr="00A84546">
        <w:rPr>
          <w:b/>
        </w:rPr>
        <w:t xml:space="preserve">Pakiet 1 – </w:t>
      </w:r>
      <w:r>
        <w:rPr>
          <w:b/>
        </w:rPr>
        <w:t xml:space="preserve"> </w:t>
      </w:r>
      <w:r w:rsidRPr="00A84546">
        <w:rPr>
          <w:b/>
        </w:rPr>
        <w:t>39518000-6; 39510000-0; 39525000-8; 39512500-9; 39512000-4;</w:t>
      </w:r>
    </w:p>
    <w:p w:rsidR="0024442D" w:rsidRPr="00A1353A" w:rsidRDefault="0024442D" w:rsidP="0024442D">
      <w:pPr>
        <w:spacing w:line="276" w:lineRule="auto"/>
        <w:ind w:firstLine="360"/>
      </w:pPr>
      <w:r w:rsidRPr="00A84546">
        <w:rPr>
          <w:b/>
        </w:rPr>
        <w:t xml:space="preserve">b) Pakiet 2 –  </w:t>
      </w:r>
      <w:r w:rsidRPr="00C24AB6">
        <w:rPr>
          <w:rStyle w:val="Pogrubienie"/>
        </w:rPr>
        <w:t>39516120-9</w:t>
      </w:r>
      <w:r w:rsidRPr="00C24AB6">
        <w:rPr>
          <w:b/>
        </w:rPr>
        <w:t>;</w:t>
      </w:r>
      <w:r w:rsidRPr="00A1353A">
        <w:rPr>
          <w:rStyle w:val="Pogrubienie"/>
        </w:rPr>
        <w:t xml:space="preserve"> </w:t>
      </w:r>
      <w:hyperlink r:id="rId9" w:tooltip="39511200-9" w:history="1">
        <w:r w:rsidRPr="00A1353A">
          <w:rPr>
            <w:rStyle w:val="Hipercze"/>
            <w:b/>
            <w:bCs/>
          </w:rPr>
          <w:t>39511200-9</w:t>
        </w:r>
      </w:hyperlink>
      <w:r w:rsidRPr="00A1353A">
        <w:rPr>
          <w:b/>
        </w:rPr>
        <w:t>;</w:t>
      </w:r>
    </w:p>
    <w:p w:rsidR="0024442D" w:rsidRDefault="0024442D" w:rsidP="0024442D">
      <w:pPr>
        <w:spacing w:line="276" w:lineRule="auto"/>
        <w:ind w:firstLine="360"/>
        <w:rPr>
          <w:b/>
        </w:rPr>
      </w:pPr>
      <w:r>
        <w:rPr>
          <w:b/>
        </w:rPr>
        <w:t>c) Pakiet 3</w:t>
      </w:r>
      <w:r w:rsidRPr="00A84546">
        <w:rPr>
          <w:b/>
        </w:rPr>
        <w:t xml:space="preserve"> –  </w:t>
      </w:r>
      <w:r>
        <w:rPr>
          <w:b/>
        </w:rPr>
        <w:t xml:space="preserve"> </w:t>
      </w:r>
      <w:r w:rsidRPr="00C24AB6">
        <w:rPr>
          <w:rStyle w:val="Pogrubienie"/>
        </w:rPr>
        <w:t>39516120-9</w:t>
      </w:r>
      <w:r w:rsidRPr="00C24AB6">
        <w:rPr>
          <w:b/>
        </w:rPr>
        <w:t>;</w:t>
      </w:r>
      <w:r>
        <w:rPr>
          <w:b/>
        </w:rPr>
        <w:t xml:space="preserve"> </w:t>
      </w:r>
      <w:hyperlink r:id="rId10" w:tooltip="39511200-9" w:history="1">
        <w:r w:rsidRPr="00A1353A">
          <w:rPr>
            <w:rStyle w:val="Hipercze"/>
            <w:b/>
            <w:bCs/>
          </w:rPr>
          <w:t>39511200-9</w:t>
        </w:r>
      </w:hyperlink>
      <w:r w:rsidRPr="00A1353A">
        <w:rPr>
          <w:b/>
        </w:rPr>
        <w:t>;</w:t>
      </w:r>
    </w:p>
    <w:p w:rsidR="000673A3" w:rsidRPr="008B3932" w:rsidRDefault="000673A3" w:rsidP="000673A3">
      <w:pPr>
        <w:pStyle w:val="Tekstpodstawowy"/>
        <w:rPr>
          <w:szCs w:val="24"/>
        </w:rPr>
      </w:pPr>
    </w:p>
    <w:p w:rsidR="00A023B4" w:rsidRDefault="00A023B4" w:rsidP="009A609A">
      <w:pPr>
        <w:spacing w:line="276" w:lineRule="auto"/>
        <w:rPr>
          <w:b/>
        </w:rPr>
      </w:pPr>
    </w:p>
    <w:p w:rsidR="00890CA5" w:rsidRPr="00890CA5" w:rsidRDefault="00890CA5" w:rsidP="00890CA5">
      <w:pPr>
        <w:spacing w:line="276" w:lineRule="auto"/>
        <w:rPr>
          <w:b/>
        </w:rPr>
      </w:pPr>
      <w:r w:rsidRPr="00890CA5">
        <w:rPr>
          <w:b/>
        </w:rPr>
        <w:t>Pakiet 1. Dostawa pościeli i bielizny jednorazowego użytku.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6683"/>
        <w:gridCol w:w="680"/>
        <w:gridCol w:w="1270"/>
      </w:tblGrid>
      <w:tr w:rsidR="00890CA5" w:rsidRPr="00890CA5" w:rsidTr="00001878">
        <w:trPr>
          <w:trHeight w:val="675"/>
        </w:trPr>
        <w:tc>
          <w:tcPr>
            <w:tcW w:w="655" w:type="dxa"/>
            <w:vAlign w:val="center"/>
          </w:tcPr>
          <w:p w:rsidR="00890CA5" w:rsidRPr="00890CA5" w:rsidRDefault="00890CA5" w:rsidP="00890CA5">
            <w:pPr>
              <w:spacing w:line="276" w:lineRule="auto"/>
            </w:pPr>
            <w:r w:rsidRPr="00890CA5">
              <w:t>L.p.</w:t>
            </w:r>
          </w:p>
        </w:tc>
        <w:tc>
          <w:tcPr>
            <w:tcW w:w="6683" w:type="dxa"/>
            <w:vAlign w:val="center"/>
          </w:tcPr>
          <w:p w:rsidR="00890CA5" w:rsidRPr="00890CA5" w:rsidRDefault="00890CA5" w:rsidP="00890CA5">
            <w:pPr>
              <w:spacing w:line="276" w:lineRule="auto"/>
            </w:pPr>
            <w:r w:rsidRPr="00890CA5">
              <w:t>Asortyment</w:t>
            </w:r>
          </w:p>
        </w:tc>
        <w:tc>
          <w:tcPr>
            <w:tcW w:w="680" w:type="dxa"/>
            <w:vAlign w:val="center"/>
          </w:tcPr>
          <w:p w:rsidR="00890CA5" w:rsidRPr="00890CA5" w:rsidRDefault="00890CA5" w:rsidP="00890CA5">
            <w:pPr>
              <w:spacing w:line="276" w:lineRule="auto"/>
            </w:pPr>
            <w:r w:rsidRPr="00890CA5">
              <w:t>J.m.</w:t>
            </w:r>
          </w:p>
        </w:tc>
        <w:tc>
          <w:tcPr>
            <w:tcW w:w="1270" w:type="dxa"/>
            <w:vAlign w:val="center"/>
          </w:tcPr>
          <w:p w:rsidR="00890CA5" w:rsidRPr="00890CA5" w:rsidRDefault="00890CA5" w:rsidP="00890CA5">
            <w:pPr>
              <w:spacing w:line="276" w:lineRule="auto"/>
            </w:pPr>
            <w:r w:rsidRPr="00890CA5">
              <w:t>Planowana ilość</w:t>
            </w:r>
          </w:p>
        </w:tc>
      </w:tr>
      <w:tr w:rsidR="00890CA5" w:rsidRPr="00890CA5" w:rsidTr="00001878">
        <w:tc>
          <w:tcPr>
            <w:tcW w:w="655" w:type="dxa"/>
            <w:vAlign w:val="center"/>
          </w:tcPr>
          <w:p w:rsidR="00890CA5" w:rsidRPr="00890CA5" w:rsidRDefault="00890CA5" w:rsidP="00184CBE">
            <w:pPr>
              <w:numPr>
                <w:ilvl w:val="0"/>
                <w:numId w:val="48"/>
              </w:numPr>
              <w:spacing w:line="276" w:lineRule="auto"/>
            </w:pPr>
          </w:p>
        </w:tc>
        <w:tc>
          <w:tcPr>
            <w:tcW w:w="6683" w:type="dxa"/>
            <w:vAlign w:val="center"/>
          </w:tcPr>
          <w:p w:rsidR="00890CA5" w:rsidRPr="00890CA5" w:rsidRDefault="00890CA5" w:rsidP="00890CA5">
            <w:pPr>
              <w:spacing w:line="276" w:lineRule="auto"/>
            </w:pPr>
            <w:r w:rsidRPr="00890CA5">
              <w:t>Komplet pościeli jednorazowego użytku w tym:</w:t>
            </w:r>
          </w:p>
          <w:p w:rsidR="00890CA5" w:rsidRPr="00890CA5" w:rsidRDefault="00890CA5" w:rsidP="00890CA5">
            <w:pPr>
              <w:spacing w:line="276" w:lineRule="auto"/>
            </w:pPr>
            <w:r w:rsidRPr="00890CA5">
              <w:t>- poszwa na koc o wymiarach 210/220 x 160 cm</w:t>
            </w:r>
          </w:p>
          <w:p w:rsidR="00890CA5" w:rsidRPr="00890CA5" w:rsidRDefault="00890CA5" w:rsidP="00890CA5">
            <w:pPr>
              <w:spacing w:line="276" w:lineRule="auto"/>
            </w:pPr>
            <w:r w:rsidRPr="00890CA5">
              <w:t>- poszewka na poduszkę o wymiarach 80/85 x 70/75 cm</w:t>
            </w:r>
          </w:p>
          <w:p w:rsidR="00890CA5" w:rsidRPr="00890CA5" w:rsidRDefault="00890CA5" w:rsidP="00890CA5">
            <w:pPr>
              <w:spacing w:line="276" w:lineRule="auto"/>
            </w:pPr>
            <w:r w:rsidRPr="00890CA5">
              <w:t>- prześcieradło jednorazowego użytku o wymiarach 210/220 x 130/160,</w:t>
            </w:r>
          </w:p>
          <w:p w:rsidR="00890CA5" w:rsidRPr="00890CA5" w:rsidRDefault="00890CA5" w:rsidP="00890CA5">
            <w:pPr>
              <w:spacing w:line="276" w:lineRule="auto"/>
            </w:pPr>
            <w:r w:rsidRPr="00890CA5">
              <w:t xml:space="preserve">- składana kompletami, opakowanie zbiorcze po 40 </w:t>
            </w:r>
            <w:proofErr w:type="spellStart"/>
            <w:r w:rsidRPr="00890CA5">
              <w:t>kpl</w:t>
            </w:r>
            <w:proofErr w:type="spellEnd"/>
            <w:r w:rsidRPr="00890CA5">
              <w:t>.</w:t>
            </w:r>
            <w:r w:rsidR="0024442D">
              <w:t xml:space="preserve"> </w:t>
            </w:r>
          </w:p>
          <w:p w:rsidR="00890CA5" w:rsidRPr="00890CA5" w:rsidRDefault="00890CA5" w:rsidP="00890CA5">
            <w:pPr>
              <w:spacing w:line="276" w:lineRule="auto"/>
            </w:pPr>
            <w:r w:rsidRPr="00890CA5">
              <w:t>UWAGA!</w:t>
            </w:r>
          </w:p>
          <w:p w:rsidR="00890CA5" w:rsidRPr="00890CA5" w:rsidRDefault="00890CA5" w:rsidP="00890CA5">
            <w:pPr>
              <w:spacing w:line="276" w:lineRule="auto"/>
            </w:pPr>
            <w:r w:rsidRPr="00890CA5">
              <w:t>Poszwa na koc i poszewka na poduszkę zapinana na rzepy lub na zakładkę.</w:t>
            </w:r>
          </w:p>
        </w:tc>
        <w:tc>
          <w:tcPr>
            <w:tcW w:w="680" w:type="dxa"/>
            <w:vAlign w:val="center"/>
          </w:tcPr>
          <w:p w:rsidR="00890CA5" w:rsidRPr="00890CA5" w:rsidRDefault="00890CA5" w:rsidP="00890CA5">
            <w:pPr>
              <w:spacing w:line="276" w:lineRule="auto"/>
            </w:pPr>
            <w:proofErr w:type="spellStart"/>
            <w:r w:rsidRPr="00890CA5">
              <w:t>kpl</w:t>
            </w:r>
            <w:proofErr w:type="spellEnd"/>
            <w:r w:rsidRPr="00890CA5">
              <w:t>.</w:t>
            </w:r>
          </w:p>
        </w:tc>
        <w:tc>
          <w:tcPr>
            <w:tcW w:w="1270" w:type="dxa"/>
            <w:vAlign w:val="center"/>
          </w:tcPr>
          <w:p w:rsidR="00890CA5" w:rsidRPr="00890CA5" w:rsidRDefault="00890CA5" w:rsidP="00890CA5">
            <w:pPr>
              <w:spacing w:line="276" w:lineRule="auto"/>
            </w:pPr>
            <w:r w:rsidRPr="00890CA5">
              <w:t>6 600</w:t>
            </w:r>
          </w:p>
        </w:tc>
      </w:tr>
      <w:tr w:rsidR="00890CA5" w:rsidRPr="00890CA5" w:rsidTr="00001878">
        <w:tc>
          <w:tcPr>
            <w:tcW w:w="655" w:type="dxa"/>
            <w:vAlign w:val="center"/>
          </w:tcPr>
          <w:p w:rsidR="00890CA5" w:rsidRPr="00890CA5" w:rsidRDefault="00890CA5" w:rsidP="00184CBE">
            <w:pPr>
              <w:numPr>
                <w:ilvl w:val="0"/>
                <w:numId w:val="48"/>
              </w:numPr>
              <w:spacing w:line="276" w:lineRule="auto"/>
            </w:pPr>
          </w:p>
        </w:tc>
        <w:tc>
          <w:tcPr>
            <w:tcW w:w="6683" w:type="dxa"/>
            <w:vAlign w:val="center"/>
          </w:tcPr>
          <w:p w:rsidR="00890CA5" w:rsidRPr="00890CA5" w:rsidRDefault="00890CA5" w:rsidP="00890CA5">
            <w:pPr>
              <w:spacing w:line="276" w:lineRule="auto"/>
            </w:pPr>
            <w:r w:rsidRPr="00890CA5">
              <w:t>Prześcieradło jednorazowego użytku o wymiarach 210/220 x 130/160 cm, składane pojedynczo, opakowanie zbiorcze po 200 szt.</w:t>
            </w:r>
          </w:p>
        </w:tc>
        <w:tc>
          <w:tcPr>
            <w:tcW w:w="680" w:type="dxa"/>
            <w:vAlign w:val="center"/>
          </w:tcPr>
          <w:p w:rsidR="00890CA5" w:rsidRPr="00890CA5" w:rsidRDefault="00890CA5" w:rsidP="00890CA5">
            <w:pPr>
              <w:spacing w:line="276" w:lineRule="auto"/>
            </w:pPr>
            <w:r w:rsidRPr="00890CA5">
              <w:t>szt.</w:t>
            </w:r>
          </w:p>
        </w:tc>
        <w:tc>
          <w:tcPr>
            <w:tcW w:w="1270" w:type="dxa"/>
            <w:vAlign w:val="center"/>
          </w:tcPr>
          <w:p w:rsidR="00890CA5" w:rsidRPr="00890CA5" w:rsidRDefault="00890CA5" w:rsidP="00890CA5">
            <w:pPr>
              <w:spacing w:line="276" w:lineRule="auto"/>
            </w:pPr>
            <w:r w:rsidRPr="00890CA5">
              <w:t>40 000</w:t>
            </w:r>
          </w:p>
        </w:tc>
      </w:tr>
      <w:tr w:rsidR="00890CA5" w:rsidRPr="00890CA5" w:rsidTr="00001878">
        <w:tc>
          <w:tcPr>
            <w:tcW w:w="655" w:type="dxa"/>
            <w:vAlign w:val="center"/>
          </w:tcPr>
          <w:p w:rsidR="00890CA5" w:rsidRPr="00890CA5" w:rsidRDefault="00890CA5" w:rsidP="00184CBE">
            <w:pPr>
              <w:numPr>
                <w:ilvl w:val="0"/>
                <w:numId w:val="48"/>
              </w:numPr>
              <w:spacing w:line="276" w:lineRule="auto"/>
            </w:pPr>
          </w:p>
        </w:tc>
        <w:tc>
          <w:tcPr>
            <w:tcW w:w="6683" w:type="dxa"/>
            <w:vAlign w:val="center"/>
          </w:tcPr>
          <w:p w:rsidR="00890CA5" w:rsidRPr="00890CA5" w:rsidRDefault="00890CA5" w:rsidP="00890CA5">
            <w:pPr>
              <w:spacing w:line="276" w:lineRule="auto"/>
            </w:pPr>
            <w:r w:rsidRPr="00890CA5">
              <w:t xml:space="preserve">Piżama jednorazowego użytku, składana pojedynczo, opakowanie zbiorcze po 50 </w:t>
            </w:r>
            <w:proofErr w:type="spellStart"/>
            <w:r w:rsidRPr="00890CA5">
              <w:t>kpl</w:t>
            </w:r>
            <w:proofErr w:type="spellEnd"/>
            <w:r w:rsidRPr="00890CA5">
              <w:t>.</w:t>
            </w:r>
          </w:p>
        </w:tc>
        <w:tc>
          <w:tcPr>
            <w:tcW w:w="680" w:type="dxa"/>
            <w:vAlign w:val="center"/>
          </w:tcPr>
          <w:p w:rsidR="00890CA5" w:rsidRPr="00890CA5" w:rsidRDefault="00890CA5" w:rsidP="00890CA5">
            <w:pPr>
              <w:spacing w:line="276" w:lineRule="auto"/>
            </w:pPr>
            <w:proofErr w:type="spellStart"/>
            <w:r w:rsidRPr="00890CA5">
              <w:t>kpl</w:t>
            </w:r>
            <w:proofErr w:type="spellEnd"/>
            <w:r w:rsidRPr="00890CA5">
              <w:t>.</w:t>
            </w:r>
          </w:p>
        </w:tc>
        <w:tc>
          <w:tcPr>
            <w:tcW w:w="1270" w:type="dxa"/>
            <w:vAlign w:val="center"/>
          </w:tcPr>
          <w:p w:rsidR="00890CA5" w:rsidRPr="00890CA5" w:rsidRDefault="00890CA5" w:rsidP="00890CA5">
            <w:pPr>
              <w:spacing w:line="276" w:lineRule="auto"/>
            </w:pPr>
            <w:r w:rsidRPr="00890CA5">
              <w:t>4 400</w:t>
            </w:r>
          </w:p>
        </w:tc>
      </w:tr>
      <w:tr w:rsidR="00890CA5" w:rsidRPr="00890CA5" w:rsidTr="00001878">
        <w:tc>
          <w:tcPr>
            <w:tcW w:w="655" w:type="dxa"/>
            <w:vAlign w:val="center"/>
          </w:tcPr>
          <w:p w:rsidR="00890CA5" w:rsidRPr="00890CA5" w:rsidRDefault="00890CA5" w:rsidP="00184CBE">
            <w:pPr>
              <w:numPr>
                <w:ilvl w:val="0"/>
                <w:numId w:val="48"/>
              </w:numPr>
              <w:spacing w:line="276" w:lineRule="auto"/>
            </w:pPr>
          </w:p>
        </w:tc>
        <w:tc>
          <w:tcPr>
            <w:tcW w:w="6683" w:type="dxa"/>
            <w:vAlign w:val="center"/>
          </w:tcPr>
          <w:p w:rsidR="00890CA5" w:rsidRPr="00890CA5" w:rsidRDefault="00890CA5" w:rsidP="00890CA5">
            <w:pPr>
              <w:spacing w:line="276" w:lineRule="auto"/>
            </w:pPr>
            <w:r w:rsidRPr="00890CA5">
              <w:t>Poszewka na poduszkę jednorazowa o wymiarach 80/85 x 70/75 cm, składana pojedynczo, opakowanie zbiorcze po 200 szt.</w:t>
            </w:r>
          </w:p>
        </w:tc>
        <w:tc>
          <w:tcPr>
            <w:tcW w:w="680" w:type="dxa"/>
            <w:vAlign w:val="center"/>
          </w:tcPr>
          <w:p w:rsidR="00890CA5" w:rsidRPr="00890CA5" w:rsidRDefault="00890CA5" w:rsidP="00890CA5">
            <w:pPr>
              <w:spacing w:line="276" w:lineRule="auto"/>
            </w:pPr>
            <w:r w:rsidRPr="00890CA5">
              <w:t>szt.</w:t>
            </w:r>
          </w:p>
        </w:tc>
        <w:tc>
          <w:tcPr>
            <w:tcW w:w="1270" w:type="dxa"/>
            <w:vAlign w:val="center"/>
          </w:tcPr>
          <w:p w:rsidR="00890CA5" w:rsidRPr="00890CA5" w:rsidRDefault="00890CA5" w:rsidP="00890CA5">
            <w:pPr>
              <w:spacing w:line="276" w:lineRule="auto"/>
            </w:pPr>
            <w:r w:rsidRPr="00890CA5">
              <w:t>2 200</w:t>
            </w:r>
          </w:p>
        </w:tc>
      </w:tr>
    </w:tbl>
    <w:p w:rsidR="00890CA5" w:rsidRPr="00890CA5" w:rsidRDefault="00890CA5" w:rsidP="00890CA5">
      <w:pPr>
        <w:spacing w:line="276" w:lineRule="auto"/>
        <w:rPr>
          <w:i/>
          <w:u w:val="single"/>
        </w:rPr>
      </w:pPr>
    </w:p>
    <w:p w:rsidR="00890CA5" w:rsidRPr="00890CA5" w:rsidRDefault="00890CA5" w:rsidP="00890CA5">
      <w:pPr>
        <w:spacing w:line="276" w:lineRule="auto"/>
        <w:rPr>
          <w:i/>
          <w:u w:val="single"/>
        </w:rPr>
      </w:pPr>
      <w:r w:rsidRPr="00890CA5">
        <w:rPr>
          <w:i/>
          <w:u w:val="single"/>
        </w:rPr>
        <w:t>1.Parametry techniczne i użytkowe tkaniny z której będzie uszyta poście i bielizna jednorazowa.</w:t>
      </w:r>
    </w:p>
    <w:p w:rsidR="00890CA5" w:rsidRPr="00890CA5" w:rsidRDefault="00890CA5" w:rsidP="00890CA5">
      <w:pPr>
        <w:spacing w:line="276" w:lineRule="auto"/>
        <w:rPr>
          <w:i/>
        </w:rPr>
      </w:pPr>
      <w:r w:rsidRPr="00890CA5">
        <w:rPr>
          <w:i/>
        </w:rPr>
        <w:t>Opis:</w:t>
      </w:r>
    </w:p>
    <w:p w:rsidR="00890CA5" w:rsidRPr="00890CA5" w:rsidRDefault="00890CA5" w:rsidP="00890CA5">
      <w:pPr>
        <w:spacing w:line="276" w:lineRule="auto"/>
      </w:pPr>
      <w:r w:rsidRPr="00890CA5">
        <w:t>Pościel i bielizna powinna zostać wykonana z  włókniny polipropylenowej, która stanowi termoplastyczne, sztuczne tworzywo otrzymywane przez polimeryzację jonową propylenu,</w:t>
      </w:r>
    </w:p>
    <w:p w:rsidR="00890CA5" w:rsidRPr="00890CA5" w:rsidRDefault="00890CA5" w:rsidP="00890CA5">
      <w:pPr>
        <w:spacing w:line="276" w:lineRule="auto"/>
      </w:pPr>
      <w:r w:rsidRPr="00890CA5">
        <w:t xml:space="preserve">Wymagane użycie:  </w:t>
      </w:r>
    </w:p>
    <w:p w:rsidR="00890CA5" w:rsidRPr="00890CA5" w:rsidRDefault="00890CA5" w:rsidP="00890CA5">
      <w:pPr>
        <w:spacing w:line="276" w:lineRule="auto"/>
      </w:pPr>
      <w:r w:rsidRPr="00890CA5">
        <w:t xml:space="preserve">- minimum 35 grama propylenu na </w:t>
      </w:r>
      <w:smartTag w:uri="urn:schemas-microsoft-com:office:smarttags" w:element="metricconverter">
        <w:smartTagPr>
          <w:attr w:name="ProductID" w:val="1 m2"/>
        </w:smartTagPr>
        <w:r w:rsidRPr="00890CA5">
          <w:t>1 m</w:t>
        </w:r>
        <w:r w:rsidRPr="00890CA5">
          <w:rPr>
            <w:vertAlign w:val="superscript"/>
          </w:rPr>
          <w:t>2</w:t>
        </w:r>
      </w:smartTag>
      <w:r w:rsidRPr="00890CA5">
        <w:rPr>
          <w:vertAlign w:val="superscript"/>
        </w:rPr>
        <w:t xml:space="preserve"> </w:t>
      </w:r>
      <w:r w:rsidRPr="00890CA5">
        <w:t xml:space="preserve">gotowej tkaniny do wykonania pościeli (poz.1, 2, 4 )  </w:t>
      </w:r>
    </w:p>
    <w:p w:rsidR="00890CA5" w:rsidRPr="00890CA5" w:rsidRDefault="00890CA5" w:rsidP="00890CA5">
      <w:pPr>
        <w:spacing w:line="276" w:lineRule="auto"/>
      </w:pPr>
      <w:r w:rsidRPr="00890CA5">
        <w:t xml:space="preserve">- minimum 45 grama propylenu na </w:t>
      </w:r>
      <w:smartTag w:uri="urn:schemas-microsoft-com:office:smarttags" w:element="metricconverter">
        <w:smartTagPr>
          <w:attr w:name="ProductID" w:val="1 m2"/>
        </w:smartTagPr>
        <w:r w:rsidRPr="00890CA5">
          <w:t>1 m</w:t>
        </w:r>
        <w:r w:rsidRPr="00890CA5">
          <w:rPr>
            <w:vertAlign w:val="superscript"/>
          </w:rPr>
          <w:t>2</w:t>
        </w:r>
      </w:smartTag>
      <w:r w:rsidRPr="00890CA5">
        <w:rPr>
          <w:vertAlign w:val="superscript"/>
        </w:rPr>
        <w:t xml:space="preserve"> </w:t>
      </w:r>
      <w:r w:rsidRPr="00890CA5">
        <w:t>gotowej tkaniny do</w:t>
      </w:r>
      <w:r w:rsidRPr="00890CA5">
        <w:rPr>
          <w:vertAlign w:val="superscript"/>
        </w:rPr>
        <w:t xml:space="preserve"> </w:t>
      </w:r>
      <w:r w:rsidRPr="00890CA5">
        <w:t xml:space="preserve">wykonania piżamy (poz. 3,). </w:t>
      </w:r>
    </w:p>
    <w:p w:rsidR="00890CA5" w:rsidRPr="00890CA5" w:rsidRDefault="00890CA5" w:rsidP="00890CA5">
      <w:pPr>
        <w:spacing w:line="276" w:lineRule="auto"/>
      </w:pPr>
      <w:r w:rsidRPr="00890CA5">
        <w:t>Piżama nie może być przeźroczysta,</w:t>
      </w:r>
    </w:p>
    <w:p w:rsidR="00890CA5" w:rsidRPr="00890CA5" w:rsidRDefault="00890CA5" w:rsidP="00890CA5">
      <w:pPr>
        <w:spacing w:line="276" w:lineRule="auto"/>
      </w:pPr>
      <w:r w:rsidRPr="00890CA5">
        <w:t>Kolor tkaniny – zielony lub niebieski.</w:t>
      </w:r>
    </w:p>
    <w:p w:rsidR="00890CA5" w:rsidRPr="00890CA5" w:rsidRDefault="00890CA5" w:rsidP="00890CA5">
      <w:pPr>
        <w:spacing w:line="276" w:lineRule="auto"/>
      </w:pPr>
      <w:r w:rsidRPr="00890CA5">
        <w:t>Tkanina powinna charakteryzować się dobrą przepuszczalnością powietrza i wody, chłonnością oraz bezpyłowością.</w:t>
      </w:r>
    </w:p>
    <w:p w:rsidR="00890CA5" w:rsidRPr="00890CA5" w:rsidRDefault="00890CA5" w:rsidP="00890CA5">
      <w:pPr>
        <w:spacing w:line="276" w:lineRule="auto"/>
      </w:pPr>
      <w:r w:rsidRPr="00890CA5">
        <w:t>Tkanina powinna być zabezpieczona warstwą antystatyczną, chroniącą przed elektryzowaniem się.</w:t>
      </w:r>
    </w:p>
    <w:p w:rsidR="00663AB6" w:rsidRDefault="00663AB6" w:rsidP="00663AB6">
      <w:pPr>
        <w:jc w:val="both"/>
        <w:rPr>
          <w:b/>
        </w:rPr>
      </w:pPr>
    </w:p>
    <w:p w:rsidR="00663AB6" w:rsidRDefault="00663AB6" w:rsidP="00663AB6">
      <w:pPr>
        <w:jc w:val="both"/>
        <w:rPr>
          <w:b/>
        </w:rPr>
      </w:pPr>
      <w:r>
        <w:rPr>
          <w:b/>
        </w:rPr>
        <w:t>Uwaga!</w:t>
      </w:r>
    </w:p>
    <w:p w:rsidR="00663AB6" w:rsidRPr="00D76A24" w:rsidRDefault="00663AB6" w:rsidP="00663AB6">
      <w:pPr>
        <w:jc w:val="both"/>
      </w:pPr>
      <w:r w:rsidRPr="00D76A24">
        <w:rPr>
          <w:iCs/>
        </w:rPr>
        <w:t xml:space="preserve"> Zamawiający zastrzega sobie prawo do przeprowadzenia badań laboratoryjnych, w akredytowanych laboratoriach lub laboratorium spełniającym wymagania normy PN – EN ISO/IEC 17025, dostarczonego przedmiotu umowy na zgodność z kartami charakterystyki i opisami na koszt Wykonawcy, dwukrotnie w ciągu trwania umowy. Wykonawca zapłaci Zamawiającemu z ww. badania laboratoryjne w terminie 14 dni od daty otrzymania faktury.  </w:t>
      </w:r>
    </w:p>
    <w:p w:rsidR="00663AB6" w:rsidRDefault="00663AB6" w:rsidP="00890CA5">
      <w:pPr>
        <w:spacing w:line="276" w:lineRule="auto"/>
        <w:rPr>
          <w:b/>
        </w:rPr>
      </w:pPr>
    </w:p>
    <w:p w:rsidR="00663AB6" w:rsidRDefault="00663AB6" w:rsidP="00890CA5">
      <w:pPr>
        <w:spacing w:line="276" w:lineRule="auto"/>
        <w:rPr>
          <w:b/>
        </w:rPr>
      </w:pPr>
    </w:p>
    <w:p w:rsidR="00663AB6" w:rsidRPr="00890CA5" w:rsidRDefault="00663AB6" w:rsidP="00890CA5">
      <w:pPr>
        <w:spacing w:line="276" w:lineRule="auto"/>
        <w:rPr>
          <w:b/>
        </w:rPr>
      </w:pPr>
    </w:p>
    <w:p w:rsidR="00890CA5" w:rsidRPr="00890CA5" w:rsidRDefault="00890CA5" w:rsidP="00890CA5">
      <w:pPr>
        <w:spacing w:line="276" w:lineRule="auto"/>
        <w:rPr>
          <w:b/>
        </w:rPr>
      </w:pPr>
      <w:r w:rsidRPr="00890CA5">
        <w:rPr>
          <w:b/>
        </w:rPr>
        <w:t>Pakiet 2 - Dostawa poduszek i kołder medycznych jednorazowego użytku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709"/>
        <w:gridCol w:w="1305"/>
      </w:tblGrid>
      <w:tr w:rsidR="00890CA5" w:rsidRPr="00890CA5" w:rsidTr="00001878">
        <w:trPr>
          <w:trHeight w:val="441"/>
        </w:trPr>
        <w:tc>
          <w:tcPr>
            <w:tcW w:w="675" w:type="dxa"/>
            <w:vAlign w:val="center"/>
          </w:tcPr>
          <w:p w:rsidR="00890CA5" w:rsidRPr="00890CA5" w:rsidRDefault="00890CA5" w:rsidP="00890CA5">
            <w:pPr>
              <w:spacing w:line="276" w:lineRule="auto"/>
            </w:pPr>
            <w:r w:rsidRPr="00890CA5">
              <w:lastRenderedPageBreak/>
              <w:t>L.p.</w:t>
            </w:r>
          </w:p>
        </w:tc>
        <w:tc>
          <w:tcPr>
            <w:tcW w:w="6379" w:type="dxa"/>
            <w:vAlign w:val="center"/>
          </w:tcPr>
          <w:p w:rsidR="00890CA5" w:rsidRPr="00890CA5" w:rsidRDefault="00890CA5" w:rsidP="00890CA5">
            <w:pPr>
              <w:spacing w:line="276" w:lineRule="auto"/>
            </w:pPr>
            <w:r w:rsidRPr="00890CA5">
              <w:t>Asortyment</w:t>
            </w:r>
          </w:p>
        </w:tc>
        <w:tc>
          <w:tcPr>
            <w:tcW w:w="709" w:type="dxa"/>
            <w:vAlign w:val="center"/>
          </w:tcPr>
          <w:p w:rsidR="00890CA5" w:rsidRPr="00890CA5" w:rsidRDefault="00890CA5" w:rsidP="00890CA5">
            <w:pPr>
              <w:spacing w:line="276" w:lineRule="auto"/>
            </w:pPr>
            <w:r w:rsidRPr="00890CA5">
              <w:t>J.m.</w:t>
            </w:r>
          </w:p>
        </w:tc>
        <w:tc>
          <w:tcPr>
            <w:tcW w:w="1305" w:type="dxa"/>
            <w:vAlign w:val="center"/>
          </w:tcPr>
          <w:p w:rsidR="00890CA5" w:rsidRPr="00890CA5" w:rsidRDefault="00890CA5" w:rsidP="00890CA5">
            <w:pPr>
              <w:spacing w:line="276" w:lineRule="auto"/>
            </w:pPr>
            <w:r w:rsidRPr="00890CA5">
              <w:t>Planowana ilość</w:t>
            </w:r>
          </w:p>
        </w:tc>
      </w:tr>
      <w:tr w:rsidR="00890CA5" w:rsidRPr="00890CA5" w:rsidTr="00001878">
        <w:tc>
          <w:tcPr>
            <w:tcW w:w="675" w:type="dxa"/>
            <w:vAlign w:val="center"/>
          </w:tcPr>
          <w:p w:rsidR="00890CA5" w:rsidRPr="00890CA5" w:rsidRDefault="00890CA5" w:rsidP="00890CA5">
            <w:pPr>
              <w:spacing w:line="276" w:lineRule="auto"/>
            </w:pPr>
            <w:r w:rsidRPr="00890CA5">
              <w:t>1</w:t>
            </w:r>
          </w:p>
        </w:tc>
        <w:tc>
          <w:tcPr>
            <w:tcW w:w="6379" w:type="dxa"/>
            <w:vAlign w:val="center"/>
          </w:tcPr>
          <w:p w:rsidR="00890CA5" w:rsidRPr="00890CA5" w:rsidRDefault="00890CA5" w:rsidP="00890CA5">
            <w:pPr>
              <w:spacing w:line="276" w:lineRule="auto"/>
            </w:pPr>
            <w:r w:rsidRPr="00890CA5">
              <w:t>Poduszka medyczna jednorazowego użytku 40 x 50 cm opakowanie zbiorcze po 10 szt.</w:t>
            </w:r>
          </w:p>
        </w:tc>
        <w:tc>
          <w:tcPr>
            <w:tcW w:w="709" w:type="dxa"/>
            <w:vAlign w:val="center"/>
          </w:tcPr>
          <w:p w:rsidR="00890CA5" w:rsidRPr="00890CA5" w:rsidRDefault="00890CA5" w:rsidP="00890CA5">
            <w:pPr>
              <w:spacing w:line="276" w:lineRule="auto"/>
            </w:pPr>
            <w:r w:rsidRPr="00890CA5">
              <w:t>szt.</w:t>
            </w:r>
          </w:p>
        </w:tc>
        <w:tc>
          <w:tcPr>
            <w:tcW w:w="1305" w:type="dxa"/>
            <w:vAlign w:val="center"/>
          </w:tcPr>
          <w:p w:rsidR="00890CA5" w:rsidRPr="00890CA5" w:rsidRDefault="00890CA5" w:rsidP="00890CA5">
            <w:pPr>
              <w:spacing w:line="276" w:lineRule="auto"/>
            </w:pPr>
            <w:r w:rsidRPr="00890CA5">
              <w:t>4 380</w:t>
            </w:r>
          </w:p>
        </w:tc>
      </w:tr>
      <w:tr w:rsidR="00890CA5" w:rsidRPr="00890CA5" w:rsidTr="00001878">
        <w:tc>
          <w:tcPr>
            <w:tcW w:w="675" w:type="dxa"/>
            <w:vAlign w:val="center"/>
          </w:tcPr>
          <w:p w:rsidR="00890CA5" w:rsidRPr="00890CA5" w:rsidRDefault="00890CA5" w:rsidP="00890CA5">
            <w:pPr>
              <w:spacing w:line="276" w:lineRule="auto"/>
            </w:pPr>
            <w:r w:rsidRPr="00890CA5">
              <w:t>2</w:t>
            </w:r>
          </w:p>
        </w:tc>
        <w:tc>
          <w:tcPr>
            <w:tcW w:w="6379" w:type="dxa"/>
            <w:vAlign w:val="center"/>
          </w:tcPr>
          <w:p w:rsidR="00890CA5" w:rsidRPr="00890CA5" w:rsidRDefault="00890CA5" w:rsidP="00890CA5">
            <w:pPr>
              <w:spacing w:line="276" w:lineRule="auto"/>
            </w:pPr>
            <w:r w:rsidRPr="00890CA5">
              <w:t>Kołdra medyczna jednorazowa o wymiarach 110 x 190 cm</w:t>
            </w:r>
          </w:p>
        </w:tc>
        <w:tc>
          <w:tcPr>
            <w:tcW w:w="709" w:type="dxa"/>
            <w:vAlign w:val="center"/>
          </w:tcPr>
          <w:p w:rsidR="00890CA5" w:rsidRPr="00890CA5" w:rsidRDefault="00890CA5" w:rsidP="00890CA5">
            <w:pPr>
              <w:spacing w:line="276" w:lineRule="auto"/>
            </w:pPr>
            <w:r w:rsidRPr="00890CA5">
              <w:t>szt.</w:t>
            </w:r>
          </w:p>
        </w:tc>
        <w:tc>
          <w:tcPr>
            <w:tcW w:w="1305" w:type="dxa"/>
            <w:vAlign w:val="center"/>
          </w:tcPr>
          <w:p w:rsidR="00890CA5" w:rsidRPr="00890CA5" w:rsidRDefault="00890CA5" w:rsidP="00890CA5">
            <w:pPr>
              <w:spacing w:line="276" w:lineRule="auto"/>
            </w:pPr>
            <w:r w:rsidRPr="00890CA5">
              <w:t>4 380</w:t>
            </w:r>
          </w:p>
        </w:tc>
      </w:tr>
    </w:tbl>
    <w:p w:rsidR="00890CA5" w:rsidRPr="00890CA5" w:rsidRDefault="00890CA5" w:rsidP="00890CA5">
      <w:pPr>
        <w:spacing w:line="276" w:lineRule="auto"/>
        <w:rPr>
          <w:i/>
          <w:u w:val="single"/>
        </w:rPr>
      </w:pPr>
    </w:p>
    <w:p w:rsidR="00890CA5" w:rsidRPr="00890CA5" w:rsidRDefault="00890CA5" w:rsidP="00890CA5">
      <w:pPr>
        <w:spacing w:line="276" w:lineRule="auto"/>
        <w:rPr>
          <w:u w:val="single"/>
        </w:rPr>
      </w:pPr>
      <w:r w:rsidRPr="00890CA5">
        <w:rPr>
          <w:i/>
          <w:u w:val="single"/>
        </w:rPr>
        <w:t>1.Parametry techniczne i użytkowe tkanin z których będzie wykonana pościel medyczna jednorazowa.</w:t>
      </w:r>
    </w:p>
    <w:p w:rsidR="00890CA5" w:rsidRPr="00890CA5" w:rsidRDefault="00890CA5" w:rsidP="00890CA5">
      <w:pPr>
        <w:spacing w:line="276" w:lineRule="auto"/>
        <w:rPr>
          <w:i/>
        </w:rPr>
      </w:pPr>
      <w:r w:rsidRPr="00890CA5">
        <w:rPr>
          <w:i/>
        </w:rPr>
        <w:t>Opis:</w:t>
      </w:r>
    </w:p>
    <w:p w:rsidR="00890CA5" w:rsidRPr="00890CA5" w:rsidRDefault="00890CA5" w:rsidP="00890CA5">
      <w:pPr>
        <w:spacing w:line="276" w:lineRule="auto"/>
      </w:pPr>
      <w:r w:rsidRPr="00890CA5">
        <w:rPr>
          <w:u w:val="single"/>
        </w:rPr>
        <w:t>Poduszka medyczna jednorazowego użytku</w:t>
      </w:r>
      <w:r w:rsidRPr="00890CA5">
        <w:t xml:space="preserve"> o wymiarach 40 x 50 cm, </w:t>
      </w:r>
    </w:p>
    <w:p w:rsidR="00890CA5" w:rsidRPr="00890CA5" w:rsidRDefault="00890CA5" w:rsidP="00890CA5">
      <w:pPr>
        <w:spacing w:line="276" w:lineRule="auto"/>
        <w:rPr>
          <w:vertAlign w:val="superscript"/>
        </w:rPr>
      </w:pPr>
      <w:r w:rsidRPr="00890CA5">
        <w:t xml:space="preserve">Warstwa wierzchnia: </w:t>
      </w:r>
      <w:proofErr w:type="spellStart"/>
      <w:r w:rsidRPr="00890CA5">
        <w:t>flizelina</w:t>
      </w:r>
      <w:proofErr w:type="spellEnd"/>
      <w:r w:rsidRPr="00890CA5">
        <w:t xml:space="preserve"> PP min. 35g/m</w:t>
      </w:r>
      <w:r w:rsidRPr="00890CA5">
        <w:rPr>
          <w:vertAlign w:val="superscript"/>
        </w:rPr>
        <w:t>2</w:t>
      </w:r>
    </w:p>
    <w:p w:rsidR="00890CA5" w:rsidRPr="00890CA5" w:rsidRDefault="00890CA5" w:rsidP="00890CA5">
      <w:pPr>
        <w:spacing w:line="276" w:lineRule="auto"/>
      </w:pPr>
      <w:r w:rsidRPr="00890CA5">
        <w:t xml:space="preserve">Rodzaj wypełnienia: kulka poliestrowa, </w:t>
      </w:r>
    </w:p>
    <w:p w:rsidR="00890CA5" w:rsidRPr="00890CA5" w:rsidRDefault="00890CA5" w:rsidP="00890CA5">
      <w:pPr>
        <w:spacing w:line="276" w:lineRule="auto"/>
      </w:pPr>
      <w:r w:rsidRPr="00890CA5">
        <w:t>Wykonanie: obszyta po obwodzie na Stebnówce,</w:t>
      </w:r>
    </w:p>
    <w:p w:rsidR="00890CA5" w:rsidRPr="00890CA5" w:rsidRDefault="00890CA5" w:rsidP="00890CA5">
      <w:pPr>
        <w:spacing w:line="276" w:lineRule="auto"/>
      </w:pPr>
      <w:r w:rsidRPr="00890CA5">
        <w:t>Waga wypełnienia min. 140 g.</w:t>
      </w:r>
    </w:p>
    <w:p w:rsidR="00890CA5" w:rsidRPr="00890CA5" w:rsidRDefault="00890CA5" w:rsidP="00890CA5">
      <w:pPr>
        <w:spacing w:line="276" w:lineRule="auto"/>
      </w:pPr>
      <w:r w:rsidRPr="00890CA5">
        <w:t>Kolor: biały, zielony lub niebieski.</w:t>
      </w:r>
    </w:p>
    <w:p w:rsidR="00890CA5" w:rsidRPr="00890CA5" w:rsidRDefault="00890CA5" w:rsidP="00890CA5">
      <w:pPr>
        <w:spacing w:line="276" w:lineRule="auto"/>
      </w:pPr>
      <w:r w:rsidRPr="00890CA5">
        <w:t>Pakowana: pojedynczo w worek LDPE oraz w opakowania zbiorcze karton po 25 szt.</w:t>
      </w:r>
    </w:p>
    <w:p w:rsidR="00890CA5" w:rsidRPr="00890CA5" w:rsidRDefault="00890CA5" w:rsidP="00890CA5">
      <w:pPr>
        <w:spacing w:line="276" w:lineRule="auto"/>
      </w:pPr>
    </w:p>
    <w:p w:rsidR="00890CA5" w:rsidRPr="00890CA5" w:rsidRDefault="00890CA5" w:rsidP="00890CA5">
      <w:pPr>
        <w:spacing w:line="276" w:lineRule="auto"/>
      </w:pPr>
      <w:r w:rsidRPr="00890CA5">
        <w:rPr>
          <w:u w:val="single"/>
        </w:rPr>
        <w:t xml:space="preserve">Kołdra medyczna jednorazowego użytku </w:t>
      </w:r>
      <w:r w:rsidRPr="00890CA5">
        <w:t xml:space="preserve">o wymiarach 110 x 190 cm, </w:t>
      </w:r>
    </w:p>
    <w:p w:rsidR="00890CA5" w:rsidRPr="00890CA5" w:rsidRDefault="00890CA5" w:rsidP="00890CA5">
      <w:pPr>
        <w:spacing w:line="276" w:lineRule="auto"/>
        <w:rPr>
          <w:vertAlign w:val="superscript"/>
        </w:rPr>
      </w:pPr>
      <w:r w:rsidRPr="00890CA5">
        <w:t xml:space="preserve">Warstwa wierzchnia: </w:t>
      </w:r>
      <w:proofErr w:type="spellStart"/>
      <w:r w:rsidRPr="00890CA5">
        <w:t>flizelina</w:t>
      </w:r>
      <w:proofErr w:type="spellEnd"/>
      <w:r w:rsidRPr="00890CA5">
        <w:t xml:space="preserve"> PP min. 35g/m</w:t>
      </w:r>
      <w:r w:rsidRPr="00890CA5">
        <w:rPr>
          <w:vertAlign w:val="superscript"/>
        </w:rPr>
        <w:t>2</w:t>
      </w:r>
    </w:p>
    <w:p w:rsidR="00890CA5" w:rsidRPr="00890CA5" w:rsidRDefault="00890CA5" w:rsidP="00890CA5">
      <w:pPr>
        <w:spacing w:line="276" w:lineRule="auto"/>
      </w:pPr>
      <w:r w:rsidRPr="00890CA5">
        <w:t>Rodzaj wypełnienia: włóknina poliestrowa min. 80 g/m, min. 3 warstwy</w:t>
      </w:r>
    </w:p>
    <w:p w:rsidR="00890CA5" w:rsidRPr="00890CA5" w:rsidRDefault="00890CA5" w:rsidP="00890CA5">
      <w:pPr>
        <w:spacing w:line="276" w:lineRule="auto"/>
      </w:pPr>
      <w:r w:rsidRPr="00890CA5">
        <w:t>Wykonanie: przeszyta na Stebnówce na 3 pola po długości kołdry a następnie obszyta po obwodzie na Owerloku</w:t>
      </w:r>
    </w:p>
    <w:p w:rsidR="00890CA5" w:rsidRPr="00890CA5" w:rsidRDefault="00890CA5" w:rsidP="00890CA5">
      <w:pPr>
        <w:spacing w:line="276" w:lineRule="auto"/>
      </w:pPr>
      <w:r w:rsidRPr="00890CA5">
        <w:t>Waga wypełnienia min. 340 g.</w:t>
      </w:r>
    </w:p>
    <w:p w:rsidR="00890CA5" w:rsidRPr="00890CA5" w:rsidRDefault="00890CA5" w:rsidP="00890CA5">
      <w:pPr>
        <w:spacing w:line="276" w:lineRule="auto"/>
      </w:pPr>
      <w:r w:rsidRPr="00890CA5">
        <w:t>Kolor: biały, zielony lub niebieski.</w:t>
      </w:r>
    </w:p>
    <w:p w:rsidR="00890CA5" w:rsidRPr="00890CA5" w:rsidRDefault="00890CA5" w:rsidP="00890CA5">
      <w:pPr>
        <w:spacing w:line="276" w:lineRule="auto"/>
      </w:pPr>
      <w:r w:rsidRPr="00890CA5">
        <w:t>Pakowana: pojedynczo w worek LDPE oraz w opakowania zbiorcze karton po 25 szt.</w:t>
      </w:r>
    </w:p>
    <w:p w:rsidR="00890CA5" w:rsidRPr="00890CA5" w:rsidRDefault="00890CA5" w:rsidP="00890CA5">
      <w:pPr>
        <w:spacing w:line="276" w:lineRule="auto"/>
        <w:rPr>
          <w:b/>
        </w:rPr>
      </w:pPr>
    </w:p>
    <w:p w:rsidR="00890CA5" w:rsidRPr="00890CA5" w:rsidRDefault="00890CA5" w:rsidP="00890CA5">
      <w:pPr>
        <w:spacing w:line="276" w:lineRule="auto"/>
        <w:rPr>
          <w:b/>
        </w:rPr>
      </w:pPr>
      <w:r w:rsidRPr="00890CA5">
        <w:rPr>
          <w:b/>
        </w:rPr>
        <w:t>Pakiet 3 - Dostawa pościeli medycznej z filtrem ochronnym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520"/>
        <w:gridCol w:w="709"/>
        <w:gridCol w:w="1305"/>
      </w:tblGrid>
      <w:tr w:rsidR="00890CA5" w:rsidRPr="00890CA5" w:rsidTr="00001878">
        <w:trPr>
          <w:trHeight w:val="441"/>
        </w:trPr>
        <w:tc>
          <w:tcPr>
            <w:tcW w:w="710" w:type="dxa"/>
            <w:vAlign w:val="center"/>
          </w:tcPr>
          <w:p w:rsidR="00890CA5" w:rsidRPr="00890CA5" w:rsidRDefault="00890CA5" w:rsidP="00890CA5">
            <w:pPr>
              <w:spacing w:line="276" w:lineRule="auto"/>
            </w:pPr>
            <w:r w:rsidRPr="00890CA5">
              <w:t>L.p.</w:t>
            </w:r>
          </w:p>
        </w:tc>
        <w:tc>
          <w:tcPr>
            <w:tcW w:w="6520" w:type="dxa"/>
            <w:vAlign w:val="center"/>
          </w:tcPr>
          <w:p w:rsidR="00890CA5" w:rsidRPr="00890CA5" w:rsidRDefault="00890CA5" w:rsidP="00890CA5">
            <w:pPr>
              <w:spacing w:line="276" w:lineRule="auto"/>
            </w:pPr>
            <w:r w:rsidRPr="00890CA5">
              <w:t>Asortyment</w:t>
            </w:r>
          </w:p>
        </w:tc>
        <w:tc>
          <w:tcPr>
            <w:tcW w:w="709" w:type="dxa"/>
            <w:vAlign w:val="center"/>
          </w:tcPr>
          <w:p w:rsidR="00890CA5" w:rsidRPr="00890CA5" w:rsidRDefault="00890CA5" w:rsidP="00890CA5">
            <w:pPr>
              <w:spacing w:line="276" w:lineRule="auto"/>
            </w:pPr>
            <w:r w:rsidRPr="00890CA5">
              <w:t>J.m.</w:t>
            </w:r>
          </w:p>
        </w:tc>
        <w:tc>
          <w:tcPr>
            <w:tcW w:w="1305" w:type="dxa"/>
            <w:vAlign w:val="center"/>
          </w:tcPr>
          <w:p w:rsidR="00890CA5" w:rsidRPr="00890CA5" w:rsidRDefault="00890CA5" w:rsidP="00890CA5">
            <w:pPr>
              <w:spacing w:line="276" w:lineRule="auto"/>
            </w:pPr>
            <w:r w:rsidRPr="00890CA5">
              <w:t>Planowana ilość</w:t>
            </w:r>
          </w:p>
        </w:tc>
      </w:tr>
      <w:tr w:rsidR="00890CA5" w:rsidRPr="00890CA5" w:rsidTr="00001878">
        <w:tc>
          <w:tcPr>
            <w:tcW w:w="710" w:type="dxa"/>
            <w:vAlign w:val="center"/>
          </w:tcPr>
          <w:p w:rsidR="00890CA5" w:rsidRPr="00890CA5" w:rsidRDefault="00890CA5" w:rsidP="00890CA5">
            <w:pPr>
              <w:spacing w:line="276" w:lineRule="auto"/>
            </w:pPr>
            <w:r w:rsidRPr="00890CA5">
              <w:t>1</w:t>
            </w:r>
          </w:p>
        </w:tc>
        <w:tc>
          <w:tcPr>
            <w:tcW w:w="6520" w:type="dxa"/>
            <w:vAlign w:val="center"/>
          </w:tcPr>
          <w:p w:rsidR="00890CA5" w:rsidRPr="00890CA5" w:rsidRDefault="00890CA5" w:rsidP="00890CA5">
            <w:pPr>
              <w:spacing w:line="276" w:lineRule="auto"/>
            </w:pPr>
            <w:r w:rsidRPr="00890CA5">
              <w:t xml:space="preserve">Poduszka pozycjonująca </w:t>
            </w:r>
            <w:proofErr w:type="spellStart"/>
            <w:r w:rsidRPr="00890CA5">
              <w:t>SleepAngel</w:t>
            </w:r>
            <w:proofErr w:type="spellEnd"/>
            <w:r w:rsidRPr="00890CA5">
              <w:t xml:space="preserve"> (jasiek mały) 30x40x8 cm</w:t>
            </w:r>
          </w:p>
        </w:tc>
        <w:tc>
          <w:tcPr>
            <w:tcW w:w="709" w:type="dxa"/>
            <w:vAlign w:val="center"/>
          </w:tcPr>
          <w:p w:rsidR="00890CA5" w:rsidRPr="00890CA5" w:rsidRDefault="00890CA5" w:rsidP="00890CA5">
            <w:pPr>
              <w:spacing w:line="276" w:lineRule="auto"/>
            </w:pPr>
            <w:r w:rsidRPr="00890CA5">
              <w:t>szt.</w:t>
            </w:r>
          </w:p>
        </w:tc>
        <w:tc>
          <w:tcPr>
            <w:tcW w:w="1305" w:type="dxa"/>
            <w:vAlign w:val="center"/>
          </w:tcPr>
          <w:p w:rsidR="00890CA5" w:rsidRPr="00890CA5" w:rsidRDefault="00890CA5" w:rsidP="00890CA5">
            <w:pPr>
              <w:spacing w:line="276" w:lineRule="auto"/>
            </w:pPr>
            <w:r w:rsidRPr="00890CA5">
              <w:t>16</w:t>
            </w:r>
          </w:p>
        </w:tc>
      </w:tr>
      <w:tr w:rsidR="00890CA5" w:rsidRPr="00890CA5" w:rsidTr="00001878">
        <w:tc>
          <w:tcPr>
            <w:tcW w:w="710" w:type="dxa"/>
            <w:vAlign w:val="center"/>
          </w:tcPr>
          <w:p w:rsidR="00890CA5" w:rsidRPr="00890CA5" w:rsidRDefault="00890CA5" w:rsidP="00890CA5">
            <w:pPr>
              <w:spacing w:line="276" w:lineRule="auto"/>
            </w:pPr>
            <w:r w:rsidRPr="00890CA5">
              <w:t>2</w:t>
            </w:r>
          </w:p>
        </w:tc>
        <w:tc>
          <w:tcPr>
            <w:tcW w:w="6520" w:type="dxa"/>
            <w:vAlign w:val="center"/>
          </w:tcPr>
          <w:p w:rsidR="00890CA5" w:rsidRPr="00890CA5" w:rsidRDefault="00890CA5" w:rsidP="00890CA5">
            <w:pPr>
              <w:spacing w:line="276" w:lineRule="auto"/>
            </w:pPr>
            <w:r w:rsidRPr="00890CA5">
              <w:t xml:space="preserve">Poduszka pozycjonująca </w:t>
            </w:r>
            <w:proofErr w:type="spellStart"/>
            <w:r w:rsidRPr="00890CA5">
              <w:t>SleepAngel</w:t>
            </w:r>
            <w:proofErr w:type="spellEnd"/>
            <w:r w:rsidRPr="00890CA5">
              <w:t xml:space="preserve"> (jasiek długi) 26x50x5 cm</w:t>
            </w:r>
          </w:p>
        </w:tc>
        <w:tc>
          <w:tcPr>
            <w:tcW w:w="709" w:type="dxa"/>
            <w:vAlign w:val="center"/>
          </w:tcPr>
          <w:p w:rsidR="00890CA5" w:rsidRPr="00890CA5" w:rsidRDefault="00890CA5" w:rsidP="00890CA5">
            <w:pPr>
              <w:spacing w:line="276" w:lineRule="auto"/>
            </w:pPr>
            <w:r w:rsidRPr="00890CA5">
              <w:t>szt.</w:t>
            </w:r>
          </w:p>
        </w:tc>
        <w:tc>
          <w:tcPr>
            <w:tcW w:w="1305" w:type="dxa"/>
            <w:vAlign w:val="center"/>
          </w:tcPr>
          <w:p w:rsidR="00890CA5" w:rsidRPr="00890CA5" w:rsidRDefault="00890CA5" w:rsidP="00890CA5">
            <w:pPr>
              <w:spacing w:line="276" w:lineRule="auto"/>
            </w:pPr>
            <w:r w:rsidRPr="00890CA5">
              <w:t>16</w:t>
            </w:r>
          </w:p>
        </w:tc>
      </w:tr>
      <w:tr w:rsidR="00890CA5" w:rsidRPr="00890CA5" w:rsidTr="00001878">
        <w:tc>
          <w:tcPr>
            <w:tcW w:w="710" w:type="dxa"/>
            <w:vAlign w:val="center"/>
          </w:tcPr>
          <w:p w:rsidR="00890CA5" w:rsidRPr="00890CA5" w:rsidRDefault="00890CA5" w:rsidP="00890CA5">
            <w:pPr>
              <w:spacing w:line="276" w:lineRule="auto"/>
            </w:pPr>
            <w:r w:rsidRPr="00890CA5">
              <w:t>3</w:t>
            </w:r>
          </w:p>
        </w:tc>
        <w:tc>
          <w:tcPr>
            <w:tcW w:w="6520" w:type="dxa"/>
            <w:vAlign w:val="center"/>
          </w:tcPr>
          <w:p w:rsidR="00890CA5" w:rsidRPr="00890CA5" w:rsidRDefault="00890CA5" w:rsidP="00890CA5">
            <w:pPr>
              <w:spacing w:line="276" w:lineRule="auto"/>
            </w:pPr>
            <w:r w:rsidRPr="00890CA5">
              <w:t xml:space="preserve">Kołdra medyczna </w:t>
            </w:r>
            <w:proofErr w:type="spellStart"/>
            <w:r w:rsidRPr="00890CA5">
              <w:t>SleepAngel</w:t>
            </w:r>
            <w:proofErr w:type="spellEnd"/>
            <w:r w:rsidRPr="00890CA5">
              <w:t xml:space="preserve"> 198x138 cm</w:t>
            </w:r>
          </w:p>
        </w:tc>
        <w:tc>
          <w:tcPr>
            <w:tcW w:w="709" w:type="dxa"/>
            <w:vAlign w:val="center"/>
          </w:tcPr>
          <w:p w:rsidR="00890CA5" w:rsidRPr="00890CA5" w:rsidRDefault="00890CA5" w:rsidP="00890CA5">
            <w:pPr>
              <w:spacing w:line="276" w:lineRule="auto"/>
            </w:pPr>
            <w:r w:rsidRPr="00890CA5">
              <w:t>szt.</w:t>
            </w:r>
          </w:p>
        </w:tc>
        <w:tc>
          <w:tcPr>
            <w:tcW w:w="1305" w:type="dxa"/>
            <w:vAlign w:val="center"/>
          </w:tcPr>
          <w:p w:rsidR="00890CA5" w:rsidRPr="00890CA5" w:rsidRDefault="00890CA5" w:rsidP="00890CA5">
            <w:pPr>
              <w:spacing w:line="276" w:lineRule="auto"/>
            </w:pPr>
            <w:r w:rsidRPr="00890CA5">
              <w:t>32</w:t>
            </w:r>
          </w:p>
        </w:tc>
      </w:tr>
    </w:tbl>
    <w:p w:rsidR="00890CA5" w:rsidRPr="00890CA5" w:rsidRDefault="00890CA5" w:rsidP="00890CA5">
      <w:pPr>
        <w:spacing w:line="276" w:lineRule="auto"/>
      </w:pPr>
    </w:p>
    <w:p w:rsidR="00890CA5" w:rsidRPr="00890CA5" w:rsidRDefault="00890CA5" w:rsidP="00890CA5">
      <w:pPr>
        <w:spacing w:line="276" w:lineRule="auto"/>
        <w:rPr>
          <w:b/>
          <w:i/>
          <w:u w:val="single"/>
        </w:rPr>
      </w:pPr>
      <w:r w:rsidRPr="00890CA5">
        <w:rPr>
          <w:b/>
          <w:i/>
          <w:u w:val="single"/>
        </w:rPr>
        <w:t>1.Parametry techniczne i użytkowe tkanin z których będzie wykonana pościel medyczna        z filtrem ochronnym.</w:t>
      </w:r>
    </w:p>
    <w:p w:rsidR="00890CA5" w:rsidRPr="00890CA5" w:rsidRDefault="00890CA5" w:rsidP="00890CA5">
      <w:pPr>
        <w:spacing w:line="276" w:lineRule="auto"/>
        <w:rPr>
          <w:i/>
        </w:rPr>
      </w:pPr>
      <w:r w:rsidRPr="00890CA5">
        <w:rPr>
          <w:i/>
        </w:rPr>
        <w:t>Opis:</w:t>
      </w:r>
    </w:p>
    <w:p w:rsidR="00890CA5" w:rsidRPr="00890CA5" w:rsidRDefault="00890CA5" w:rsidP="00890CA5">
      <w:pPr>
        <w:spacing w:line="276" w:lineRule="auto"/>
        <w:rPr>
          <w:u w:val="single"/>
        </w:rPr>
      </w:pPr>
      <w:r w:rsidRPr="00890CA5">
        <w:rPr>
          <w:u w:val="single"/>
        </w:rPr>
        <w:t>Poduszka pozycjonująca 30x40x8cm:</w:t>
      </w:r>
    </w:p>
    <w:p w:rsidR="00890CA5" w:rsidRPr="00890CA5" w:rsidRDefault="00890CA5" w:rsidP="00890CA5">
      <w:pPr>
        <w:spacing w:line="276" w:lineRule="auto"/>
      </w:pPr>
      <w:r w:rsidRPr="00890CA5">
        <w:rPr>
          <w:i/>
        </w:rPr>
        <w:t>Rodzaj wypełnienia:</w:t>
      </w:r>
      <w:r w:rsidRPr="00890CA5">
        <w:t xml:space="preserve"> 100% poliuretanowa pianka ,,z pamięcią”,</w:t>
      </w:r>
    </w:p>
    <w:p w:rsidR="00890CA5" w:rsidRPr="00890CA5" w:rsidRDefault="00890CA5" w:rsidP="00890CA5">
      <w:pPr>
        <w:spacing w:line="276" w:lineRule="auto"/>
        <w:rPr>
          <w:i/>
        </w:rPr>
      </w:pPr>
      <w:r w:rsidRPr="00890CA5">
        <w:rPr>
          <w:i/>
        </w:rPr>
        <w:t xml:space="preserve">Tkanina wierzchnia: </w:t>
      </w:r>
      <w:r w:rsidRPr="00890CA5">
        <w:t>100% poliuretan,</w:t>
      </w:r>
      <w:r w:rsidRPr="00890CA5">
        <w:rPr>
          <w:i/>
        </w:rPr>
        <w:t xml:space="preserve"> </w:t>
      </w:r>
    </w:p>
    <w:p w:rsidR="00890CA5" w:rsidRPr="00890CA5" w:rsidRDefault="00890CA5" w:rsidP="00890CA5">
      <w:pPr>
        <w:spacing w:line="276" w:lineRule="auto"/>
        <w:rPr>
          <w:i/>
        </w:rPr>
      </w:pPr>
      <w:r w:rsidRPr="00890CA5">
        <w:rPr>
          <w:i/>
        </w:rPr>
        <w:t xml:space="preserve">Tkanina wewnętrzna: </w:t>
      </w:r>
      <w:r w:rsidRPr="00890CA5">
        <w:t>100% poliamid,</w:t>
      </w:r>
    </w:p>
    <w:p w:rsidR="00890CA5" w:rsidRPr="00890CA5" w:rsidRDefault="00890CA5" w:rsidP="00890CA5">
      <w:pPr>
        <w:spacing w:line="276" w:lineRule="auto"/>
      </w:pPr>
      <w:r w:rsidRPr="00890CA5">
        <w:rPr>
          <w:i/>
        </w:rPr>
        <w:t>Powierzchnia:</w:t>
      </w:r>
      <w:r w:rsidRPr="00890CA5">
        <w:t xml:space="preserve"> tkanina wodoodporna, antyalergiczna</w:t>
      </w:r>
    </w:p>
    <w:p w:rsidR="00890CA5" w:rsidRPr="00890CA5" w:rsidRDefault="00890CA5" w:rsidP="00890CA5">
      <w:pPr>
        <w:spacing w:line="276" w:lineRule="auto"/>
      </w:pPr>
      <w:r w:rsidRPr="00890CA5">
        <w:rPr>
          <w:i/>
        </w:rPr>
        <w:lastRenderedPageBreak/>
        <w:t>Gęstość pianki:</w:t>
      </w:r>
      <w:r w:rsidRPr="00890CA5">
        <w:t xml:space="preserve"> 45 kg/ m</w:t>
      </w:r>
      <w:r w:rsidRPr="00890CA5">
        <w:rPr>
          <w:vertAlign w:val="superscript"/>
        </w:rPr>
        <w:t>3</w:t>
      </w:r>
      <w:r w:rsidRPr="00890CA5">
        <w:t>,</w:t>
      </w:r>
    </w:p>
    <w:p w:rsidR="00890CA5" w:rsidRPr="00890CA5" w:rsidRDefault="00890CA5" w:rsidP="00890CA5">
      <w:pPr>
        <w:spacing w:line="276" w:lineRule="auto"/>
      </w:pPr>
      <w:r w:rsidRPr="00890CA5">
        <w:rPr>
          <w:i/>
        </w:rPr>
        <w:t>Gramatura tkaniny:</w:t>
      </w:r>
      <w:r w:rsidRPr="00890CA5">
        <w:t xml:space="preserve"> 180 g/ m</w:t>
      </w:r>
      <w:r w:rsidRPr="00890CA5">
        <w:rPr>
          <w:vertAlign w:val="superscript"/>
        </w:rPr>
        <w:t>2</w:t>
      </w:r>
      <w:r w:rsidRPr="00890CA5">
        <w:t>,</w:t>
      </w:r>
    </w:p>
    <w:p w:rsidR="00890CA5" w:rsidRPr="00890CA5" w:rsidRDefault="00890CA5" w:rsidP="00890CA5">
      <w:pPr>
        <w:spacing w:line="276" w:lineRule="auto"/>
      </w:pPr>
      <w:r w:rsidRPr="00890CA5">
        <w:rPr>
          <w:i/>
        </w:rPr>
        <w:t xml:space="preserve">Waga całkowita: </w:t>
      </w:r>
      <w:r w:rsidRPr="00890CA5">
        <w:t>1450 g ± 5% ,</w:t>
      </w:r>
    </w:p>
    <w:p w:rsidR="00890CA5" w:rsidRPr="00890CA5" w:rsidRDefault="00890CA5" w:rsidP="00890CA5">
      <w:pPr>
        <w:spacing w:line="276" w:lineRule="auto"/>
      </w:pPr>
      <w:r w:rsidRPr="00890CA5">
        <w:rPr>
          <w:i/>
        </w:rPr>
        <w:t xml:space="preserve">Wymiary: </w:t>
      </w:r>
      <w:r w:rsidRPr="00890CA5">
        <w:t>30x40x8 cm – tzw. ,,mały jasiek”,</w:t>
      </w:r>
    </w:p>
    <w:p w:rsidR="00890CA5" w:rsidRPr="00890CA5" w:rsidRDefault="00890CA5" w:rsidP="00890CA5">
      <w:pPr>
        <w:spacing w:line="276" w:lineRule="auto"/>
      </w:pPr>
      <w:r w:rsidRPr="00890CA5">
        <w:rPr>
          <w:i/>
        </w:rPr>
        <w:t xml:space="preserve">Właściwości: </w:t>
      </w:r>
      <w:r w:rsidRPr="00890CA5">
        <w:t xml:space="preserve">tkanina trwała, miękka w dotyku o wysokiej rozciągliwości, blokująca przedostawanie się zanieczyszczeń, przepuszczalna dla pary wodnej i wodoodporna, odporna na działanie standardowych środków dezynfekcyjnych używanych w szpitalach i łatwa w czyszczeniu przy ich użyciu, zaopatrzona w filtr bakteriologiczny boczny zapewniający oddychanie poduszki i blokujący wnikanie płynów oraz patogenów takich jak MRSC, </w:t>
      </w:r>
      <w:proofErr w:type="spellStart"/>
      <w:r w:rsidRPr="00890CA5">
        <w:t>C.diff</w:t>
      </w:r>
      <w:proofErr w:type="spellEnd"/>
      <w:r w:rsidRPr="00890CA5">
        <w:t xml:space="preserve">, </w:t>
      </w:r>
      <w:proofErr w:type="spellStart"/>
      <w:r w:rsidRPr="00890CA5">
        <w:t>Pseudomonas</w:t>
      </w:r>
      <w:proofErr w:type="spellEnd"/>
      <w:r w:rsidRPr="00890CA5">
        <w:t xml:space="preserve">, </w:t>
      </w:r>
      <w:proofErr w:type="spellStart"/>
      <w:r w:rsidRPr="00890CA5">
        <w:t>aeruginosa</w:t>
      </w:r>
      <w:proofErr w:type="spellEnd"/>
      <w:r w:rsidRPr="00890CA5">
        <w:t xml:space="preserve"> i </w:t>
      </w:r>
      <w:proofErr w:type="spellStart"/>
      <w:r w:rsidRPr="00890CA5">
        <w:t>norowirusy</w:t>
      </w:r>
      <w:proofErr w:type="spellEnd"/>
      <w:r w:rsidRPr="00890CA5">
        <w:t xml:space="preserve"> do środka poduszki, posiadająca miejsce na opis produktu.</w:t>
      </w:r>
    </w:p>
    <w:p w:rsidR="00890CA5" w:rsidRPr="00890CA5" w:rsidRDefault="00890CA5" w:rsidP="00890CA5">
      <w:pPr>
        <w:spacing w:line="276" w:lineRule="auto"/>
      </w:pPr>
      <w:r w:rsidRPr="00890CA5">
        <w:rPr>
          <w:i/>
        </w:rPr>
        <w:t xml:space="preserve">Wykonanie: </w:t>
      </w:r>
      <w:r w:rsidRPr="00890CA5">
        <w:t>szwy zgrzewane niewidoczne zapobiegające przedostawanie się mikrobów do wnętrza produktu.</w:t>
      </w:r>
    </w:p>
    <w:p w:rsidR="00890CA5" w:rsidRPr="00890CA5" w:rsidRDefault="00890CA5" w:rsidP="00890CA5">
      <w:pPr>
        <w:spacing w:line="276" w:lineRule="auto"/>
      </w:pPr>
      <w:r w:rsidRPr="00890CA5">
        <w:t>Kolor : niebieski</w:t>
      </w:r>
    </w:p>
    <w:p w:rsidR="00890CA5" w:rsidRPr="00890CA5" w:rsidRDefault="00890CA5" w:rsidP="00890CA5">
      <w:pPr>
        <w:spacing w:line="276" w:lineRule="auto"/>
      </w:pPr>
      <w:r w:rsidRPr="00890CA5">
        <w:t>Pakowana: pojedynczo w worek LDPE po 1 sztuce</w:t>
      </w:r>
    </w:p>
    <w:p w:rsidR="00890CA5" w:rsidRPr="00890CA5" w:rsidRDefault="00890CA5" w:rsidP="00890CA5">
      <w:pPr>
        <w:spacing w:line="276" w:lineRule="auto"/>
      </w:pPr>
    </w:p>
    <w:p w:rsidR="00890CA5" w:rsidRPr="00890CA5" w:rsidRDefault="00890CA5" w:rsidP="00890CA5">
      <w:pPr>
        <w:spacing w:line="276" w:lineRule="auto"/>
        <w:rPr>
          <w:b/>
          <w:u w:val="single"/>
        </w:rPr>
      </w:pPr>
      <w:r w:rsidRPr="00890CA5">
        <w:rPr>
          <w:b/>
          <w:u w:val="single"/>
        </w:rPr>
        <w:t>Poduszka pozycjonująca 26x50x5cm:</w:t>
      </w:r>
    </w:p>
    <w:p w:rsidR="00890CA5" w:rsidRPr="00890CA5" w:rsidRDefault="00890CA5" w:rsidP="00890CA5">
      <w:pPr>
        <w:spacing w:line="276" w:lineRule="auto"/>
      </w:pPr>
      <w:r w:rsidRPr="00890CA5">
        <w:rPr>
          <w:i/>
        </w:rPr>
        <w:t>Rodzaj wypełnienia:</w:t>
      </w:r>
      <w:r w:rsidRPr="00890CA5">
        <w:t xml:space="preserve"> 100% poliuretanowa pianka ,,z pamięcią”,</w:t>
      </w:r>
    </w:p>
    <w:p w:rsidR="00890CA5" w:rsidRPr="00890CA5" w:rsidRDefault="00890CA5" w:rsidP="00890CA5">
      <w:pPr>
        <w:spacing w:line="276" w:lineRule="auto"/>
        <w:rPr>
          <w:i/>
        </w:rPr>
      </w:pPr>
      <w:r w:rsidRPr="00890CA5">
        <w:rPr>
          <w:i/>
        </w:rPr>
        <w:t xml:space="preserve">Tkanina wierzchnia: </w:t>
      </w:r>
      <w:r w:rsidRPr="00890CA5">
        <w:t>100% poliuretan,</w:t>
      </w:r>
      <w:r w:rsidRPr="00890CA5">
        <w:rPr>
          <w:i/>
        </w:rPr>
        <w:t xml:space="preserve"> </w:t>
      </w:r>
    </w:p>
    <w:p w:rsidR="00890CA5" w:rsidRPr="00890CA5" w:rsidRDefault="00890CA5" w:rsidP="00890CA5">
      <w:pPr>
        <w:spacing w:line="276" w:lineRule="auto"/>
        <w:rPr>
          <w:i/>
        </w:rPr>
      </w:pPr>
      <w:r w:rsidRPr="00890CA5">
        <w:rPr>
          <w:i/>
        </w:rPr>
        <w:t xml:space="preserve">Tkanina wewnętrzna: </w:t>
      </w:r>
      <w:r w:rsidRPr="00890CA5">
        <w:t>100% poliamid,</w:t>
      </w:r>
    </w:p>
    <w:p w:rsidR="00890CA5" w:rsidRPr="00890CA5" w:rsidRDefault="00890CA5" w:rsidP="00890CA5">
      <w:pPr>
        <w:spacing w:line="276" w:lineRule="auto"/>
      </w:pPr>
      <w:r w:rsidRPr="00890CA5">
        <w:rPr>
          <w:i/>
        </w:rPr>
        <w:t>Powierzchnia:</w:t>
      </w:r>
      <w:r w:rsidRPr="00890CA5">
        <w:t xml:space="preserve"> tkanina wodoodporna, antyalergiczna,</w:t>
      </w:r>
    </w:p>
    <w:p w:rsidR="00890CA5" w:rsidRPr="00890CA5" w:rsidRDefault="00890CA5" w:rsidP="00890CA5">
      <w:pPr>
        <w:spacing w:line="276" w:lineRule="auto"/>
      </w:pPr>
      <w:r w:rsidRPr="00890CA5">
        <w:rPr>
          <w:i/>
        </w:rPr>
        <w:t>Gęstość pianki:</w:t>
      </w:r>
      <w:r w:rsidRPr="00890CA5">
        <w:t xml:space="preserve"> 45 kg/ m</w:t>
      </w:r>
      <w:r w:rsidRPr="00890CA5">
        <w:rPr>
          <w:vertAlign w:val="superscript"/>
        </w:rPr>
        <w:t>3</w:t>
      </w:r>
      <w:r w:rsidRPr="00890CA5">
        <w:t>,</w:t>
      </w:r>
    </w:p>
    <w:p w:rsidR="00890CA5" w:rsidRPr="00890CA5" w:rsidRDefault="00890CA5" w:rsidP="00890CA5">
      <w:pPr>
        <w:spacing w:line="276" w:lineRule="auto"/>
      </w:pPr>
      <w:r w:rsidRPr="00890CA5">
        <w:rPr>
          <w:i/>
        </w:rPr>
        <w:t>Gramatura tkaniny:</w:t>
      </w:r>
      <w:r w:rsidRPr="00890CA5">
        <w:t xml:space="preserve"> 180 g/ m</w:t>
      </w:r>
      <w:r w:rsidRPr="00890CA5">
        <w:rPr>
          <w:vertAlign w:val="superscript"/>
        </w:rPr>
        <w:t>2</w:t>
      </w:r>
      <w:r w:rsidRPr="00890CA5">
        <w:t>,</w:t>
      </w:r>
    </w:p>
    <w:p w:rsidR="00890CA5" w:rsidRPr="00890CA5" w:rsidRDefault="00890CA5" w:rsidP="00890CA5">
      <w:pPr>
        <w:spacing w:line="276" w:lineRule="auto"/>
      </w:pPr>
      <w:r w:rsidRPr="00890CA5">
        <w:rPr>
          <w:i/>
        </w:rPr>
        <w:t xml:space="preserve">Waga całkowita: </w:t>
      </w:r>
      <w:r w:rsidRPr="00890CA5">
        <w:t>1450 g ± 5% ,</w:t>
      </w:r>
    </w:p>
    <w:p w:rsidR="00890CA5" w:rsidRPr="00890CA5" w:rsidRDefault="00890CA5" w:rsidP="00890CA5">
      <w:pPr>
        <w:spacing w:line="276" w:lineRule="auto"/>
      </w:pPr>
      <w:r w:rsidRPr="00890CA5">
        <w:rPr>
          <w:i/>
        </w:rPr>
        <w:t xml:space="preserve">Wymiary: </w:t>
      </w:r>
      <w:r w:rsidRPr="00890CA5">
        <w:t>26x50x5 cm –  tzw. ,,długi jasiek”,</w:t>
      </w:r>
    </w:p>
    <w:p w:rsidR="00890CA5" w:rsidRPr="00890CA5" w:rsidRDefault="00890CA5" w:rsidP="00890CA5">
      <w:pPr>
        <w:spacing w:line="276" w:lineRule="auto"/>
      </w:pPr>
      <w:r w:rsidRPr="00890CA5">
        <w:rPr>
          <w:i/>
        </w:rPr>
        <w:t xml:space="preserve">Właściwości: </w:t>
      </w:r>
      <w:r w:rsidRPr="00890CA5">
        <w:t xml:space="preserve">tkanina trwała, miękka w dotyku o wysokiej rozciągliwości, blokująca przedostawanie się zanieczyszczeń, przepuszczalna dla pary wodnej i wodoodporna, odporna na działanie standardowych środków dezynfekcyjnych używanych w szpitalach i łatwa w czyszczeniu przy ich użyciu, zaopatrzona w filtr bakteriologiczny boczny zapewniający oddychanie poduszki i blokujący wnikanie płynów oraz patogenów takich jak MRSC, </w:t>
      </w:r>
      <w:proofErr w:type="spellStart"/>
      <w:r w:rsidRPr="00890CA5">
        <w:t>C.diff</w:t>
      </w:r>
      <w:proofErr w:type="spellEnd"/>
      <w:r w:rsidRPr="00890CA5">
        <w:t xml:space="preserve">, </w:t>
      </w:r>
      <w:proofErr w:type="spellStart"/>
      <w:r w:rsidRPr="00890CA5">
        <w:t>Pseudomonas</w:t>
      </w:r>
      <w:proofErr w:type="spellEnd"/>
      <w:r w:rsidRPr="00890CA5">
        <w:t xml:space="preserve">, </w:t>
      </w:r>
      <w:proofErr w:type="spellStart"/>
      <w:r w:rsidRPr="00890CA5">
        <w:t>aeruginosa</w:t>
      </w:r>
      <w:proofErr w:type="spellEnd"/>
      <w:r w:rsidRPr="00890CA5">
        <w:t xml:space="preserve"> i </w:t>
      </w:r>
      <w:proofErr w:type="spellStart"/>
      <w:r w:rsidRPr="00890CA5">
        <w:t>norowirusy</w:t>
      </w:r>
      <w:proofErr w:type="spellEnd"/>
      <w:r w:rsidRPr="00890CA5">
        <w:t xml:space="preserve"> do środka poduszki, posiadająca miejsce na opis produktu.</w:t>
      </w:r>
    </w:p>
    <w:p w:rsidR="00890CA5" w:rsidRPr="00890CA5" w:rsidRDefault="00890CA5" w:rsidP="00890CA5">
      <w:pPr>
        <w:spacing w:line="276" w:lineRule="auto"/>
      </w:pPr>
      <w:r w:rsidRPr="00890CA5">
        <w:rPr>
          <w:i/>
        </w:rPr>
        <w:t xml:space="preserve">Wykonanie: </w:t>
      </w:r>
      <w:r w:rsidRPr="00890CA5">
        <w:t>szwy zgrzewane niewidoczne zapobiegające przedostawanie się mikrobów do wnętrza produktu.</w:t>
      </w:r>
    </w:p>
    <w:p w:rsidR="00890CA5" w:rsidRPr="00890CA5" w:rsidRDefault="00890CA5" w:rsidP="00890CA5">
      <w:pPr>
        <w:spacing w:line="276" w:lineRule="auto"/>
      </w:pPr>
      <w:r w:rsidRPr="00890CA5">
        <w:t>Kolor : niebieski</w:t>
      </w:r>
    </w:p>
    <w:p w:rsidR="00890CA5" w:rsidRPr="00890CA5" w:rsidRDefault="00890CA5" w:rsidP="00890CA5">
      <w:pPr>
        <w:spacing w:line="276" w:lineRule="auto"/>
      </w:pPr>
      <w:r w:rsidRPr="00890CA5">
        <w:t>Pakowana: pojedynczo w worek LDPE po 1 sztuce.</w:t>
      </w:r>
    </w:p>
    <w:p w:rsidR="00890CA5" w:rsidRPr="00890CA5" w:rsidRDefault="00890CA5" w:rsidP="00890CA5">
      <w:pPr>
        <w:spacing w:line="276" w:lineRule="auto"/>
      </w:pPr>
    </w:p>
    <w:p w:rsidR="00890CA5" w:rsidRPr="00890CA5" w:rsidRDefault="00890CA5" w:rsidP="00890CA5">
      <w:pPr>
        <w:spacing w:line="276" w:lineRule="auto"/>
        <w:rPr>
          <w:b/>
          <w:u w:val="single"/>
        </w:rPr>
      </w:pPr>
      <w:r w:rsidRPr="00890CA5">
        <w:rPr>
          <w:b/>
          <w:u w:val="single"/>
        </w:rPr>
        <w:t>Kołdra medyczna z izolacją termiczną 4TOG):</w:t>
      </w:r>
    </w:p>
    <w:p w:rsidR="00890CA5" w:rsidRPr="00890CA5" w:rsidRDefault="00890CA5" w:rsidP="00890CA5">
      <w:pPr>
        <w:spacing w:line="276" w:lineRule="auto"/>
      </w:pPr>
      <w:r w:rsidRPr="00890CA5">
        <w:rPr>
          <w:i/>
        </w:rPr>
        <w:t>Rodzaj wypełnienia:</w:t>
      </w:r>
      <w:r w:rsidRPr="00890CA5">
        <w:t xml:space="preserve"> 100% poliestrowa termicznie związana wkładka,</w:t>
      </w:r>
    </w:p>
    <w:p w:rsidR="00890CA5" w:rsidRPr="00890CA5" w:rsidRDefault="00890CA5" w:rsidP="00890CA5">
      <w:pPr>
        <w:spacing w:line="276" w:lineRule="auto"/>
      </w:pPr>
      <w:r w:rsidRPr="00890CA5">
        <w:rPr>
          <w:i/>
        </w:rPr>
        <w:t xml:space="preserve">Odporność termiczna: </w:t>
      </w:r>
      <w:r w:rsidRPr="00890CA5">
        <w:t>4TOG,</w:t>
      </w:r>
    </w:p>
    <w:p w:rsidR="00890CA5" w:rsidRPr="00890CA5" w:rsidRDefault="00890CA5" w:rsidP="00890CA5">
      <w:pPr>
        <w:spacing w:line="276" w:lineRule="auto"/>
        <w:rPr>
          <w:i/>
        </w:rPr>
      </w:pPr>
      <w:r w:rsidRPr="00890CA5">
        <w:rPr>
          <w:i/>
        </w:rPr>
        <w:t xml:space="preserve">Tkanina wierzchnia: </w:t>
      </w:r>
      <w:r w:rsidRPr="00890CA5">
        <w:t>100% poliuretan,</w:t>
      </w:r>
      <w:r w:rsidRPr="00890CA5">
        <w:rPr>
          <w:i/>
        </w:rPr>
        <w:t xml:space="preserve"> </w:t>
      </w:r>
    </w:p>
    <w:p w:rsidR="00890CA5" w:rsidRPr="00890CA5" w:rsidRDefault="00890CA5" w:rsidP="00890CA5">
      <w:pPr>
        <w:spacing w:line="276" w:lineRule="auto"/>
        <w:rPr>
          <w:i/>
        </w:rPr>
      </w:pPr>
      <w:r w:rsidRPr="00890CA5">
        <w:rPr>
          <w:i/>
        </w:rPr>
        <w:lastRenderedPageBreak/>
        <w:t xml:space="preserve">Tkanina wewnętrzna: </w:t>
      </w:r>
      <w:r w:rsidRPr="00890CA5">
        <w:t>100% poliamid,</w:t>
      </w:r>
    </w:p>
    <w:p w:rsidR="00890CA5" w:rsidRPr="00890CA5" w:rsidRDefault="00890CA5" w:rsidP="00890CA5">
      <w:pPr>
        <w:spacing w:line="276" w:lineRule="auto"/>
      </w:pPr>
      <w:r w:rsidRPr="00890CA5">
        <w:rPr>
          <w:i/>
        </w:rPr>
        <w:t>Powierzchnia:</w:t>
      </w:r>
      <w:r w:rsidRPr="00890CA5">
        <w:t xml:space="preserve"> tkanina wodoodporna, antyalergiczna,</w:t>
      </w:r>
    </w:p>
    <w:p w:rsidR="00890CA5" w:rsidRPr="00890CA5" w:rsidRDefault="00890CA5" w:rsidP="00890CA5">
      <w:pPr>
        <w:spacing w:line="276" w:lineRule="auto"/>
      </w:pPr>
      <w:r w:rsidRPr="00890CA5">
        <w:rPr>
          <w:i/>
        </w:rPr>
        <w:t>Waga wypełnienia:</w:t>
      </w:r>
      <w:r w:rsidRPr="00890CA5">
        <w:t xml:space="preserve"> 200g/m</w:t>
      </w:r>
      <w:r w:rsidRPr="00890CA5">
        <w:rPr>
          <w:vertAlign w:val="superscript"/>
        </w:rPr>
        <w:t>2</w:t>
      </w:r>
      <w:r w:rsidRPr="00890CA5">
        <w:t>,</w:t>
      </w:r>
    </w:p>
    <w:p w:rsidR="00890CA5" w:rsidRPr="00890CA5" w:rsidRDefault="00890CA5" w:rsidP="00890CA5">
      <w:pPr>
        <w:spacing w:line="276" w:lineRule="auto"/>
      </w:pPr>
      <w:r w:rsidRPr="00890CA5">
        <w:rPr>
          <w:i/>
        </w:rPr>
        <w:t>Waga całkowita:</w:t>
      </w:r>
      <w:r w:rsidRPr="00890CA5">
        <w:t xml:space="preserve"> 1600g</w:t>
      </w:r>
      <w:r w:rsidRPr="00890CA5">
        <w:rPr>
          <w:i/>
        </w:rPr>
        <w:t xml:space="preserve"> </w:t>
      </w:r>
      <w:r w:rsidRPr="00890CA5">
        <w:t>± 5%,</w:t>
      </w:r>
    </w:p>
    <w:p w:rsidR="00890CA5" w:rsidRPr="00890CA5" w:rsidRDefault="00890CA5" w:rsidP="00890CA5">
      <w:pPr>
        <w:spacing w:line="276" w:lineRule="auto"/>
      </w:pPr>
      <w:r w:rsidRPr="00890CA5">
        <w:rPr>
          <w:i/>
        </w:rPr>
        <w:t xml:space="preserve">Wymiary: </w:t>
      </w:r>
      <w:r w:rsidRPr="00890CA5">
        <w:t>198x138 cm,</w:t>
      </w:r>
    </w:p>
    <w:p w:rsidR="00890CA5" w:rsidRPr="00890CA5" w:rsidRDefault="00890CA5" w:rsidP="00890CA5">
      <w:pPr>
        <w:spacing w:line="276" w:lineRule="auto"/>
      </w:pPr>
      <w:r w:rsidRPr="00890CA5">
        <w:rPr>
          <w:i/>
        </w:rPr>
        <w:t>Właściwości:</w:t>
      </w:r>
      <w:r w:rsidRPr="00890CA5">
        <w:t xml:space="preserve"> tkanina miękka w dotyku termicznie związana wyściółka, blokująca przedostawanie się zanieczyszczeń, przepuszczalna dla pary wodnej i wodoodporna, odporna na działanie standardowych środków dezynfekcyjnych używanych w szpitalach i łatwa w czyszczeniu przy ich użyciu, zaopatrzona w filtr bakteriologiczny boczny zapewniający oddychanie kołdry i blokujący wnikanie płynów oraz patogenów takich jak MRSC, </w:t>
      </w:r>
      <w:proofErr w:type="spellStart"/>
      <w:r w:rsidRPr="00890CA5">
        <w:t>C.diff</w:t>
      </w:r>
      <w:proofErr w:type="spellEnd"/>
      <w:r w:rsidRPr="00890CA5">
        <w:t xml:space="preserve">, </w:t>
      </w:r>
      <w:proofErr w:type="spellStart"/>
      <w:r w:rsidRPr="00890CA5">
        <w:t>Pseudomonas</w:t>
      </w:r>
      <w:proofErr w:type="spellEnd"/>
      <w:r w:rsidRPr="00890CA5">
        <w:t xml:space="preserve">, </w:t>
      </w:r>
      <w:proofErr w:type="spellStart"/>
      <w:r w:rsidRPr="00890CA5">
        <w:t>aeruginosa</w:t>
      </w:r>
      <w:proofErr w:type="spellEnd"/>
      <w:r w:rsidRPr="00890CA5">
        <w:t xml:space="preserve"> i </w:t>
      </w:r>
      <w:proofErr w:type="spellStart"/>
      <w:r w:rsidRPr="00890CA5">
        <w:t>norowirusy</w:t>
      </w:r>
      <w:proofErr w:type="spellEnd"/>
      <w:r w:rsidRPr="00890CA5">
        <w:t xml:space="preserve"> do środka kołdry, posiadająca miejsce na opis produktu.</w:t>
      </w:r>
    </w:p>
    <w:p w:rsidR="00890CA5" w:rsidRPr="00890CA5" w:rsidRDefault="00890CA5" w:rsidP="00890CA5">
      <w:pPr>
        <w:spacing w:line="276" w:lineRule="auto"/>
      </w:pPr>
      <w:r w:rsidRPr="00890CA5">
        <w:rPr>
          <w:i/>
        </w:rPr>
        <w:t xml:space="preserve">Wykonanie: </w:t>
      </w:r>
      <w:r w:rsidRPr="00890CA5">
        <w:t>szwy zgrzewane niewidoczne zapobiegające przedostawaniu się mikrobów do wnętrza produktu.</w:t>
      </w:r>
    </w:p>
    <w:p w:rsidR="00890CA5" w:rsidRPr="00890CA5" w:rsidRDefault="00890CA5" w:rsidP="00890CA5">
      <w:pPr>
        <w:spacing w:line="276" w:lineRule="auto"/>
      </w:pPr>
      <w:r w:rsidRPr="00890CA5">
        <w:t>Kolor: niebieski.</w:t>
      </w:r>
    </w:p>
    <w:p w:rsidR="00890CA5" w:rsidRPr="00890CA5" w:rsidRDefault="00890CA5" w:rsidP="00890CA5">
      <w:pPr>
        <w:spacing w:line="276" w:lineRule="auto"/>
      </w:pPr>
      <w:r w:rsidRPr="00890CA5">
        <w:t>Pakowana: pojedynczo w worek LDPE po 1 sztuce.</w:t>
      </w:r>
    </w:p>
    <w:p w:rsidR="00890CA5" w:rsidRPr="00890CA5" w:rsidRDefault="00890CA5" w:rsidP="009A609A">
      <w:pPr>
        <w:spacing w:line="276" w:lineRule="auto"/>
      </w:pPr>
    </w:p>
    <w:p w:rsidR="00890CA5" w:rsidRDefault="00890CA5" w:rsidP="009A609A">
      <w:pPr>
        <w:spacing w:line="276" w:lineRule="auto"/>
        <w:rPr>
          <w:b/>
        </w:rPr>
      </w:pPr>
    </w:p>
    <w:p w:rsidR="009A609A" w:rsidRDefault="009A609A" w:rsidP="009A609A">
      <w:pPr>
        <w:spacing w:line="276" w:lineRule="auto"/>
        <w:rPr>
          <w:b/>
          <w:u w:val="single"/>
        </w:rPr>
      </w:pPr>
      <w:r>
        <w:rPr>
          <w:b/>
        </w:rPr>
        <w:t xml:space="preserve">Rozdział VI.       </w:t>
      </w:r>
      <w:r>
        <w:rPr>
          <w:b/>
          <w:u w:val="single"/>
        </w:rPr>
        <w:t>WYMAGANY  TERMIN WYKONANIA UMOWY</w:t>
      </w:r>
    </w:p>
    <w:p w:rsidR="0024442D" w:rsidRPr="00B7080D" w:rsidRDefault="00B7080D" w:rsidP="00B7080D">
      <w:pPr>
        <w:tabs>
          <w:tab w:val="num" w:pos="567"/>
        </w:tabs>
        <w:spacing w:line="360" w:lineRule="auto"/>
        <w:jc w:val="both"/>
      </w:pPr>
      <w:r w:rsidRPr="00B7080D">
        <w:rPr>
          <w:b/>
          <w:u w:val="single"/>
        </w:rPr>
        <w:t>Pakiet 1 i 2</w:t>
      </w:r>
      <w:r w:rsidRPr="00B7080D">
        <w:t xml:space="preserve"> </w:t>
      </w:r>
      <w:r w:rsidRPr="00B7080D">
        <w:tab/>
      </w:r>
      <w:r w:rsidR="0024442D" w:rsidRPr="00B7080D">
        <w:t xml:space="preserve">rozpoczęcie –  </w:t>
      </w:r>
      <w:r w:rsidRPr="00B7080D">
        <w:t>od daty zawarcia umowy</w:t>
      </w:r>
      <w:r w:rsidR="0024442D" w:rsidRPr="00B7080D">
        <w:t>.</w:t>
      </w:r>
    </w:p>
    <w:p w:rsidR="00B7080D" w:rsidRPr="00B7080D" w:rsidRDefault="00B7080D" w:rsidP="00B7080D">
      <w:pPr>
        <w:tabs>
          <w:tab w:val="num" w:pos="567"/>
        </w:tabs>
        <w:spacing w:line="360" w:lineRule="auto"/>
        <w:jc w:val="both"/>
      </w:pPr>
      <w:r w:rsidRPr="00B7080D">
        <w:tab/>
      </w:r>
      <w:r w:rsidRPr="00B7080D">
        <w:tab/>
      </w:r>
      <w:r w:rsidRPr="00B7080D">
        <w:tab/>
        <w:t xml:space="preserve">zakończenie - </w:t>
      </w:r>
      <w:r w:rsidRPr="00B7080D">
        <w:rPr>
          <w:szCs w:val="20"/>
        </w:rPr>
        <w:t>12 miesięcy od daty zawarcia umowy (dostawy sukcesywne</w:t>
      </w:r>
      <w:r w:rsidRPr="00B7080D">
        <w:t>)</w:t>
      </w:r>
    </w:p>
    <w:p w:rsidR="00B7080D" w:rsidRPr="00B7080D" w:rsidRDefault="00B7080D" w:rsidP="00B7080D">
      <w:pPr>
        <w:tabs>
          <w:tab w:val="num" w:pos="567"/>
        </w:tabs>
        <w:spacing w:line="360" w:lineRule="auto"/>
        <w:jc w:val="both"/>
      </w:pPr>
    </w:p>
    <w:p w:rsidR="00B7080D" w:rsidRPr="00B7080D" w:rsidRDefault="00B7080D" w:rsidP="00B7080D">
      <w:pPr>
        <w:tabs>
          <w:tab w:val="num" w:pos="567"/>
        </w:tabs>
        <w:spacing w:line="360" w:lineRule="auto"/>
        <w:jc w:val="both"/>
      </w:pPr>
      <w:r w:rsidRPr="00B7080D">
        <w:rPr>
          <w:b/>
          <w:u w:val="single"/>
        </w:rPr>
        <w:t>Pakiet 3</w:t>
      </w:r>
      <w:r w:rsidRPr="00B7080D">
        <w:t xml:space="preserve"> </w:t>
      </w:r>
      <w:r w:rsidRPr="00B7080D">
        <w:tab/>
        <w:t>rozpoczęcie –  od daty zawarcia umowy</w:t>
      </w:r>
    </w:p>
    <w:p w:rsidR="0024442D" w:rsidRPr="00B7080D" w:rsidRDefault="00B7080D" w:rsidP="00B7080D">
      <w:pPr>
        <w:tabs>
          <w:tab w:val="num" w:pos="567"/>
        </w:tabs>
        <w:spacing w:line="360" w:lineRule="auto"/>
        <w:jc w:val="both"/>
      </w:pPr>
      <w:r w:rsidRPr="00B7080D">
        <w:tab/>
      </w:r>
      <w:r w:rsidRPr="00B7080D">
        <w:tab/>
      </w:r>
      <w:r w:rsidRPr="00B7080D">
        <w:tab/>
      </w:r>
      <w:r w:rsidR="0024442D" w:rsidRPr="00B7080D">
        <w:t xml:space="preserve">zakończenie – 31.12.2017r. </w:t>
      </w:r>
      <w:r w:rsidRPr="00B7080D">
        <w:t>(dostawa jednorazowa)</w:t>
      </w:r>
    </w:p>
    <w:p w:rsidR="00B7080D" w:rsidRDefault="00B7080D" w:rsidP="009A609A">
      <w:pPr>
        <w:spacing w:line="276" w:lineRule="auto"/>
        <w:rPr>
          <w:color w:val="FF0000"/>
          <w:szCs w:val="20"/>
        </w:rPr>
      </w:pPr>
    </w:p>
    <w:p w:rsidR="009A609A" w:rsidRPr="00DC38ED" w:rsidRDefault="009A609A" w:rsidP="009A609A">
      <w:pPr>
        <w:spacing w:line="276" w:lineRule="auto"/>
        <w:rPr>
          <w:b/>
          <w:u w:val="single"/>
        </w:rPr>
      </w:pPr>
      <w:r w:rsidRPr="00DC38ED">
        <w:rPr>
          <w:b/>
          <w:u w:val="single"/>
        </w:rPr>
        <w:t>Miejsce dostawy:</w:t>
      </w:r>
      <w:r w:rsidRPr="00DC38ED">
        <w:rPr>
          <w:b/>
        </w:rPr>
        <w:t xml:space="preserve"> </w:t>
      </w:r>
      <w:r w:rsidRPr="00DC38ED">
        <w:rPr>
          <w:szCs w:val="20"/>
        </w:rPr>
        <w:t>4 Wojskowy Szpital Kliniczny z Polikliniką SP ZOZ</w:t>
      </w:r>
    </w:p>
    <w:p w:rsidR="00EE5786" w:rsidRPr="00DC38ED" w:rsidRDefault="00EE5786" w:rsidP="00EE5786">
      <w:pPr>
        <w:spacing w:line="276" w:lineRule="auto"/>
        <w:jc w:val="center"/>
      </w:pPr>
      <w:r w:rsidRPr="00DC38ED">
        <w:t xml:space="preserve">  Magazyn Wielobranżowy Logistyki</w:t>
      </w:r>
    </w:p>
    <w:p w:rsidR="009A609A" w:rsidRPr="00DC38ED" w:rsidRDefault="009A609A" w:rsidP="009A609A">
      <w:pPr>
        <w:spacing w:line="276" w:lineRule="auto"/>
        <w:jc w:val="center"/>
      </w:pPr>
      <w:r w:rsidRPr="00DC38ED">
        <w:t>ul. R.</w:t>
      </w:r>
      <w:r w:rsidR="00D1435E" w:rsidRPr="00DC38ED">
        <w:t xml:space="preserve"> </w:t>
      </w:r>
      <w:r w:rsidRPr="00DC38ED">
        <w:t>Weigla 5, 50-981 Wrocław</w:t>
      </w:r>
    </w:p>
    <w:p w:rsidR="00D40924" w:rsidRDefault="00D40924" w:rsidP="00D40924">
      <w:pPr>
        <w:keepNext/>
        <w:spacing w:line="276" w:lineRule="auto"/>
        <w:jc w:val="both"/>
        <w:outlineLvl w:val="6"/>
        <w:rPr>
          <w:b/>
          <w:szCs w:val="20"/>
        </w:rPr>
      </w:pPr>
    </w:p>
    <w:p w:rsidR="009B48B3" w:rsidRDefault="009B48B3" w:rsidP="00AF1382">
      <w:pPr>
        <w:jc w:val="both"/>
        <w:rPr>
          <w:b/>
          <w:u w:val="single"/>
        </w:rPr>
      </w:pPr>
      <w:r w:rsidRPr="000D7AB1">
        <w:rPr>
          <w:b/>
        </w:rPr>
        <w:t>Rozdział V</w:t>
      </w:r>
      <w:r>
        <w:rPr>
          <w:b/>
        </w:rPr>
        <w:t>I</w:t>
      </w:r>
      <w:r w:rsidR="004D24EA">
        <w:rPr>
          <w:b/>
        </w:rPr>
        <w:t>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903650" w:rsidRPr="00714EE7" w:rsidTr="00320880">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tabs>
                <w:tab w:val="left" w:pos="4182"/>
              </w:tabs>
              <w:jc w:val="center"/>
              <w:rPr>
                <w:b/>
                <w:bCs/>
                <w:sz w:val="22"/>
              </w:rPr>
            </w:pPr>
            <w:r w:rsidRPr="00183433">
              <w:rPr>
                <w:b/>
                <w:bCs/>
                <w:sz w:val="22"/>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SPOSÓB OCENY</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rPr>
            </w:pPr>
            <w:r w:rsidRPr="00694CD9">
              <w:rPr>
                <w:b/>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903650" w:rsidP="009E18D6">
            <w:pPr>
              <w:spacing w:before="60"/>
              <w:jc w:val="center"/>
              <w:rPr>
                <w:b/>
                <w:bCs/>
                <w:sz w:val="22"/>
              </w:rPr>
            </w:pPr>
            <w:r w:rsidRPr="00A51069">
              <w:rPr>
                <w:b/>
                <w:bCs/>
                <w:sz w:val="22"/>
              </w:rPr>
              <w:t>minimalizacja</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DE1507" w:rsidP="003E14E3">
            <w:pPr>
              <w:pStyle w:val="Nagwek3"/>
              <w:numPr>
                <w:ilvl w:val="0"/>
                <w:numId w:val="0"/>
              </w:numPr>
              <w:spacing w:before="60"/>
              <w:ind w:left="71"/>
              <w:jc w:val="left"/>
              <w:rPr>
                <w:b/>
                <w:sz w:val="20"/>
              </w:rPr>
            </w:pPr>
            <w:r w:rsidRPr="00AF1382">
              <w:rPr>
                <w:b/>
                <w:sz w:val="20"/>
              </w:rPr>
              <w:t>Termin gwarancji</w:t>
            </w:r>
            <w:r w:rsidR="006968D7">
              <w:rPr>
                <w:b/>
                <w:sz w:val="20"/>
              </w:rPr>
              <w:t xml:space="preserve"> / rękojmi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DA591B" w:rsidP="009E18D6">
            <w:pPr>
              <w:spacing w:before="60"/>
              <w:jc w:val="center"/>
              <w:rPr>
                <w:b/>
              </w:rPr>
            </w:pPr>
            <w:r>
              <w:rPr>
                <w:b/>
              </w:rPr>
              <w:t>2</w:t>
            </w:r>
            <w:r w:rsidR="00A51069">
              <w:rPr>
                <w:b/>
              </w:rPr>
              <w:t>0</w:t>
            </w:r>
            <w:r w:rsidR="00903650" w:rsidRPr="00694CD9">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DA591B" w:rsidP="009E18D6">
            <w:pPr>
              <w:spacing w:before="60"/>
              <w:jc w:val="center"/>
              <w:rPr>
                <w:b/>
                <w:bCs/>
                <w:sz w:val="22"/>
              </w:rPr>
            </w:pPr>
            <w:r>
              <w:rPr>
                <w:b/>
                <w:bCs/>
                <w:sz w:val="22"/>
              </w:rPr>
              <w:t>maksymalizacja</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tabs>
                <w:tab w:val="left" w:pos="4182"/>
              </w:tabs>
              <w:spacing w:before="60"/>
              <w:jc w:val="center"/>
              <w:rPr>
                <w:b/>
                <w:bCs/>
              </w:rPr>
            </w:pPr>
            <w:r>
              <w:rPr>
                <w:b/>
                <w:bC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6968D7" w:rsidP="00DE1507">
            <w:pPr>
              <w:pStyle w:val="Nagwek3"/>
              <w:numPr>
                <w:ilvl w:val="0"/>
                <w:numId w:val="0"/>
              </w:numPr>
              <w:spacing w:before="60"/>
              <w:ind w:left="71"/>
              <w:jc w:val="left"/>
              <w:rPr>
                <w:b/>
                <w:sz w:val="20"/>
              </w:rPr>
            </w:pPr>
            <w:r w:rsidRPr="006968D7">
              <w:rPr>
                <w:b/>
                <w:sz w:val="20"/>
              </w:rPr>
              <w:t>Termin dostawy towaru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A51069" w:rsidP="00DA591B">
            <w:pPr>
              <w:spacing w:before="60"/>
              <w:jc w:val="center"/>
              <w:rPr>
                <w:b/>
              </w:rPr>
            </w:pPr>
            <w:r>
              <w:rPr>
                <w:b/>
              </w:rPr>
              <w:t>1</w:t>
            </w:r>
            <w:r w:rsidR="00DA591B">
              <w:rPr>
                <w:b/>
              </w:rPr>
              <w:t>5</w:t>
            </w:r>
            <w:r w:rsidR="008C616A">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51069" w:rsidRDefault="00DA591B" w:rsidP="009E18D6">
            <w:pPr>
              <w:spacing w:before="60"/>
              <w:jc w:val="center"/>
              <w:rPr>
                <w:b/>
                <w:bCs/>
                <w:sz w:val="22"/>
              </w:rPr>
            </w:pPr>
            <w:r w:rsidRPr="00A51069">
              <w:rPr>
                <w:b/>
                <w:bCs/>
                <w:sz w:val="22"/>
              </w:rPr>
              <w:t>minimalizacja</w:t>
            </w:r>
          </w:p>
        </w:tc>
      </w:tr>
      <w:tr w:rsidR="00232F13"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9E18D6">
            <w:pPr>
              <w:tabs>
                <w:tab w:val="left" w:pos="4182"/>
              </w:tabs>
              <w:spacing w:before="60"/>
              <w:jc w:val="center"/>
              <w:rPr>
                <w:b/>
                <w:bCs/>
              </w:rPr>
            </w:pPr>
            <w:r>
              <w:rPr>
                <w:b/>
                <w:bC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F1382" w:rsidRDefault="006968D7" w:rsidP="0028709F">
            <w:pPr>
              <w:pStyle w:val="Nagwek3"/>
              <w:numPr>
                <w:ilvl w:val="0"/>
                <w:numId w:val="0"/>
              </w:numPr>
              <w:spacing w:before="60"/>
              <w:ind w:left="71"/>
              <w:jc w:val="left"/>
              <w:rPr>
                <w:b/>
                <w:sz w:val="20"/>
              </w:rPr>
            </w:pPr>
            <w:r w:rsidRPr="006968D7">
              <w:rPr>
                <w:b/>
                <w:sz w:val="20"/>
              </w:rPr>
              <w:t>Wysokość kary umownej za opóźnienie w dostawie towaru za każdy dzień opóźnienia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DA591B" w:rsidP="00503408">
            <w:pPr>
              <w:spacing w:before="60"/>
              <w:jc w:val="center"/>
              <w:rPr>
                <w:b/>
              </w:rPr>
            </w:pPr>
            <w:r>
              <w:rPr>
                <w:b/>
              </w:rPr>
              <w:t>5</w:t>
            </w:r>
            <w:r w:rsidR="00232F13">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51069" w:rsidRDefault="00DA591B" w:rsidP="009E18D6">
            <w:pPr>
              <w:spacing w:before="60"/>
              <w:jc w:val="center"/>
              <w:rPr>
                <w:b/>
                <w:bCs/>
                <w:sz w:val="22"/>
              </w:rPr>
            </w:pPr>
            <w:r>
              <w:rPr>
                <w:b/>
                <w:bCs/>
                <w:sz w:val="22"/>
              </w:rPr>
              <w:t>maksymalizacja</w:t>
            </w:r>
          </w:p>
        </w:tc>
      </w:tr>
      <w:tr w:rsidR="008C616A" w:rsidRPr="005A1C70" w:rsidTr="00573BE2">
        <w:trPr>
          <w:trHeight w:val="339"/>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7549A8" w:rsidRDefault="008C616A" w:rsidP="008C616A">
            <w:pPr>
              <w:pStyle w:val="Nagwek3"/>
              <w:numPr>
                <w:ilvl w:val="0"/>
                <w:numId w:val="0"/>
              </w:numPr>
              <w:spacing w:before="60"/>
              <w:ind w:left="22"/>
              <w:rPr>
                <w:b/>
                <w:bCs/>
                <w:szCs w:val="24"/>
              </w:rPr>
            </w:pPr>
            <w:r w:rsidRPr="007549A8">
              <w:rPr>
                <w:b/>
                <w:bCs/>
                <w:szCs w:val="24"/>
              </w:rPr>
              <w:lastRenderedPageBreak/>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5A1C70" w:rsidRDefault="008C616A" w:rsidP="008C616A">
            <w:pPr>
              <w:spacing w:before="60"/>
              <w:jc w:val="center"/>
              <w:rPr>
                <w:b/>
                <w:bCs/>
              </w:rPr>
            </w:pPr>
            <w:r w:rsidRPr="005A1C70">
              <w:rPr>
                <w:b/>
                <w:bCs/>
              </w:rPr>
              <w:t>100%</w:t>
            </w:r>
          </w:p>
        </w:tc>
        <w:tc>
          <w:tcPr>
            <w:tcW w:w="1985" w:type="dxa"/>
            <w:tcBorders>
              <w:top w:val="single" w:sz="4" w:space="0" w:color="auto"/>
              <w:left w:val="single" w:sz="4" w:space="0" w:color="auto"/>
              <w:bottom w:val="nil"/>
              <w:right w:val="nil"/>
            </w:tcBorders>
            <w:shd w:val="clear" w:color="auto" w:fill="FFFFFF"/>
          </w:tcPr>
          <w:p w:rsidR="008C616A" w:rsidRPr="005A1C70" w:rsidRDefault="008C616A" w:rsidP="008C616A">
            <w:pPr>
              <w:spacing w:before="60"/>
              <w:jc w:val="center"/>
              <w:rPr>
                <w:b/>
                <w:bCs/>
              </w:rPr>
            </w:pPr>
          </w:p>
        </w:tc>
      </w:tr>
    </w:tbl>
    <w:p w:rsidR="00903650" w:rsidRDefault="00903650" w:rsidP="00903650">
      <w:pPr>
        <w:ind w:left="284"/>
        <w:jc w:val="both"/>
      </w:pPr>
      <w:r w:rsidRPr="00D1435E">
        <w:t>Ocena ofert zostanie przeprowadzona na podstawie przedstawionych wyżej kryteriów oraz ich wag. Oferty będą oceniane punktowo. Maksymalna liczna punktów jaką, po uwzględnieniu wagi, może osiągnąć oferta wynosi 100 pkt.</w:t>
      </w:r>
    </w:p>
    <w:p w:rsidR="00686DCB" w:rsidRPr="00D1435E" w:rsidRDefault="00686DCB" w:rsidP="00903650">
      <w:pPr>
        <w:ind w:left="284"/>
        <w:jc w:val="both"/>
      </w:pPr>
    </w:p>
    <w:p w:rsidR="00686DCB" w:rsidRDefault="00686DCB" w:rsidP="00184CBE">
      <w:pPr>
        <w:numPr>
          <w:ilvl w:val="0"/>
          <w:numId w:val="33"/>
        </w:numPr>
        <w:ind w:left="426" w:hanging="426"/>
        <w:jc w:val="both"/>
        <w:rPr>
          <w:b/>
          <w:u w:val="single"/>
        </w:rPr>
      </w:pPr>
      <w:r w:rsidRPr="00EF7943">
        <w:rPr>
          <w:b/>
          <w:u w:val="single"/>
        </w:rPr>
        <w:t>Ocena ofert</w:t>
      </w:r>
    </w:p>
    <w:p w:rsidR="00903650" w:rsidRPr="00D1435E" w:rsidRDefault="00903650" w:rsidP="00903650">
      <w:pPr>
        <w:rPr>
          <w:b/>
        </w:rPr>
      </w:pPr>
    </w:p>
    <w:p w:rsidR="00903650" w:rsidRPr="00D1435E" w:rsidRDefault="00903650" w:rsidP="00903650">
      <w:pPr>
        <w:ind w:left="426" w:hanging="426"/>
        <w:jc w:val="both"/>
        <w:rPr>
          <w:snapToGrid w:val="0"/>
        </w:rPr>
      </w:pPr>
      <w:r w:rsidRPr="00D1435E">
        <w:rPr>
          <w:b/>
        </w:rPr>
        <w:t>2.1.</w:t>
      </w:r>
      <w:r w:rsidRPr="00D1435E">
        <w:t>Wyboru najkorzystniejszej oferty dokonuje Komisja przetargowa po uprzednim sprawdzeniu, porównaniu i ocenie ofert na podstawie kryterium oceny określonym powyżej.</w:t>
      </w:r>
      <w:r w:rsidRPr="00D1435E">
        <w:rPr>
          <w:snapToGrid w:val="0"/>
        </w:rPr>
        <w:t xml:space="preserve"> </w:t>
      </w:r>
    </w:p>
    <w:p w:rsidR="00903650" w:rsidRPr="00D1435E" w:rsidRDefault="00903650" w:rsidP="00903650">
      <w:pPr>
        <w:ind w:left="426" w:hanging="426"/>
        <w:jc w:val="both"/>
      </w:pPr>
      <w:r w:rsidRPr="00D1435E">
        <w:rPr>
          <w:b/>
        </w:rPr>
        <w:t>2.2</w:t>
      </w:r>
      <w:r w:rsidRPr="00D1435E">
        <w:t>. O wyborze najkorzystniejszej oferty decyduje największa ilość punktów uzyskanych przez Wykonawcę, stanowiąca sumę punktów za ww. kryteria.</w:t>
      </w:r>
    </w:p>
    <w:p w:rsidR="00903650" w:rsidRPr="00D1435E" w:rsidRDefault="00903650" w:rsidP="00903650">
      <w:pPr>
        <w:tabs>
          <w:tab w:val="left" w:pos="426"/>
        </w:tabs>
        <w:jc w:val="both"/>
      </w:pPr>
      <w:r w:rsidRPr="00D1435E">
        <w:rPr>
          <w:b/>
        </w:rPr>
        <w:t>2.3. Punkty za oferowaną cenę</w:t>
      </w:r>
      <w:r w:rsidRPr="00D1435E">
        <w:t xml:space="preserve"> (cena brutto pakietu ) wyliczamy wg wzoru:</w:t>
      </w:r>
    </w:p>
    <w:p w:rsidR="00903650" w:rsidRPr="00D1435E" w:rsidRDefault="00903650" w:rsidP="00903650">
      <w:pPr>
        <w:ind w:left="1080"/>
      </w:pPr>
      <w:r w:rsidRPr="00D1435E">
        <w:rPr>
          <w:b/>
        </w:rPr>
        <w:t xml:space="preserve">                           </w:t>
      </w:r>
      <w:r w:rsidRPr="00D1435E">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5.25pt" o:ole="" fillcolor="window">
            <v:imagedata r:id="rId11" o:title=""/>
          </v:shape>
          <o:OLEObject Type="Embed" ProgID="Equation.3" ShapeID="_x0000_i1025" DrawAspect="Content" ObjectID="_1560760819" r:id="rId12"/>
        </w:object>
      </w:r>
      <w:r w:rsidRPr="00D1435E">
        <w:t xml:space="preserve"> · 100 pkt. </w:t>
      </w:r>
    </w:p>
    <w:p w:rsidR="00686DCB" w:rsidRDefault="00686DCB" w:rsidP="00903650">
      <w:pPr>
        <w:tabs>
          <w:tab w:val="left" w:pos="993"/>
        </w:tabs>
        <w:ind w:left="993"/>
        <w:jc w:val="both"/>
      </w:pPr>
    </w:p>
    <w:p w:rsidR="00903650" w:rsidRPr="00D1435E" w:rsidRDefault="00903650" w:rsidP="00903650">
      <w:pPr>
        <w:tabs>
          <w:tab w:val="left" w:pos="993"/>
        </w:tabs>
        <w:ind w:left="993"/>
        <w:jc w:val="both"/>
      </w:pPr>
      <w:r w:rsidRPr="00D1435E">
        <w:t>W    – waga kryterium</w:t>
      </w:r>
    </w:p>
    <w:p w:rsidR="00903650" w:rsidRPr="00D1435E" w:rsidRDefault="00903650" w:rsidP="00903650">
      <w:pPr>
        <w:tabs>
          <w:tab w:val="left" w:pos="993"/>
        </w:tabs>
        <w:ind w:left="993"/>
        <w:jc w:val="both"/>
      </w:pPr>
      <w:proofErr w:type="spellStart"/>
      <w:r w:rsidRPr="00D1435E">
        <w:t>C</w:t>
      </w:r>
      <w:r w:rsidRPr="00D1435E">
        <w:rPr>
          <w:vertAlign w:val="subscript"/>
        </w:rPr>
        <w:t>min</w:t>
      </w:r>
      <w:proofErr w:type="spellEnd"/>
      <w:r w:rsidRPr="00D1435E">
        <w:rPr>
          <w:vertAlign w:val="subscript"/>
        </w:rPr>
        <w:t xml:space="preserve">  </w:t>
      </w:r>
      <w:r w:rsidRPr="00D1435E">
        <w:t>– cena minimalna w zbiorze ofert</w:t>
      </w:r>
    </w:p>
    <w:p w:rsidR="00903650" w:rsidRDefault="00903650" w:rsidP="00903650">
      <w:pPr>
        <w:tabs>
          <w:tab w:val="left" w:pos="993"/>
        </w:tabs>
        <w:ind w:left="993"/>
        <w:jc w:val="both"/>
      </w:pPr>
      <w:proofErr w:type="spellStart"/>
      <w:r w:rsidRPr="00D1435E">
        <w:t>C</w:t>
      </w:r>
      <w:r w:rsidRPr="00D1435E">
        <w:rPr>
          <w:vertAlign w:val="subscript"/>
        </w:rPr>
        <w:t>n</w:t>
      </w:r>
      <w:proofErr w:type="spellEnd"/>
      <w:r w:rsidRPr="00D1435E">
        <w:rPr>
          <w:vertAlign w:val="subscript"/>
        </w:rPr>
        <w:tab/>
        <w:t xml:space="preserve">   </w:t>
      </w:r>
      <w:r w:rsidRPr="00D1435E">
        <w:t>– cena danej oferty</w:t>
      </w:r>
    </w:p>
    <w:p w:rsidR="00686DCB" w:rsidRPr="00D1435E" w:rsidRDefault="00686DCB" w:rsidP="00903650">
      <w:pPr>
        <w:tabs>
          <w:tab w:val="left" w:pos="993"/>
        </w:tabs>
        <w:ind w:left="993"/>
        <w:jc w:val="both"/>
      </w:pPr>
    </w:p>
    <w:p w:rsidR="00CB0C71" w:rsidRDefault="00725E59" w:rsidP="00CB0C71">
      <w:pPr>
        <w:spacing w:after="200" w:line="276" w:lineRule="auto"/>
        <w:ind w:left="709" w:hanging="283"/>
        <w:contextualSpacing/>
        <w:jc w:val="both"/>
        <w:rPr>
          <w:b/>
        </w:rPr>
      </w:pPr>
      <w:r w:rsidRPr="00786C36">
        <w:rPr>
          <w:b/>
        </w:rPr>
        <w:t>2.</w:t>
      </w:r>
      <w:r w:rsidR="00D1435E">
        <w:rPr>
          <w:b/>
        </w:rPr>
        <w:t>4</w:t>
      </w:r>
      <w:r w:rsidR="00C51E74">
        <w:rPr>
          <w:b/>
        </w:rPr>
        <w:t>.</w:t>
      </w:r>
      <w:r w:rsidR="00D1435E">
        <w:rPr>
          <w:b/>
        </w:rPr>
        <w:t xml:space="preserve"> </w:t>
      </w:r>
      <w:r w:rsidRPr="00786C36">
        <w:rPr>
          <w:b/>
        </w:rPr>
        <w:t>Punkty za termin gwarancji</w:t>
      </w:r>
      <w:r w:rsidR="00CB0C71">
        <w:rPr>
          <w:b/>
        </w:rPr>
        <w:t>:</w:t>
      </w:r>
    </w:p>
    <w:p w:rsidR="006968D7" w:rsidRPr="00CB0C71" w:rsidRDefault="006968D7" w:rsidP="00CB0C71">
      <w:pPr>
        <w:spacing w:after="200" w:line="276" w:lineRule="auto"/>
        <w:ind w:left="709"/>
        <w:contextualSpacing/>
        <w:jc w:val="both"/>
        <w:rPr>
          <w:b/>
        </w:rPr>
      </w:pPr>
      <w:r w:rsidRPr="00F44737">
        <w:rPr>
          <w:rFonts w:eastAsia="Calibri"/>
          <w:lang w:eastAsia="en-US"/>
        </w:rPr>
        <w:t>(</w:t>
      </w:r>
      <w:r w:rsidRPr="00F44737">
        <w:rPr>
          <w:rFonts w:eastAsia="Calibri"/>
          <w:b/>
          <w:lang w:eastAsia="en-US"/>
        </w:rPr>
        <w:t xml:space="preserve">min. </w:t>
      </w:r>
      <w:r w:rsidR="00CB0C71">
        <w:rPr>
          <w:rFonts w:eastAsia="Calibri"/>
          <w:b/>
          <w:lang w:eastAsia="en-US"/>
        </w:rPr>
        <w:t>3</w:t>
      </w:r>
      <w:r w:rsidRPr="002A11E1">
        <w:rPr>
          <w:rFonts w:eastAsia="Calibri"/>
          <w:b/>
          <w:lang w:eastAsia="en-US"/>
        </w:rPr>
        <w:t xml:space="preserve"> miesi</w:t>
      </w:r>
      <w:r w:rsidR="00CB0C71">
        <w:rPr>
          <w:rFonts w:eastAsia="Calibri"/>
          <w:b/>
          <w:lang w:eastAsia="en-US"/>
        </w:rPr>
        <w:t>ące</w:t>
      </w:r>
      <w:r>
        <w:rPr>
          <w:rFonts w:eastAsia="Calibri"/>
          <w:b/>
          <w:lang w:eastAsia="en-US"/>
        </w:rPr>
        <w:t xml:space="preserve"> </w:t>
      </w:r>
      <w:r w:rsidRPr="00AC28C0">
        <w:rPr>
          <w:rFonts w:eastAsia="Calibri"/>
          <w:b/>
          <w:lang w:eastAsia="en-US"/>
        </w:rPr>
        <w:t xml:space="preserve">– max. </w:t>
      </w:r>
      <w:r w:rsidR="00C51F49">
        <w:rPr>
          <w:rFonts w:eastAsia="Calibri"/>
          <w:b/>
          <w:lang w:eastAsia="en-US"/>
        </w:rPr>
        <w:t>1</w:t>
      </w:r>
      <w:r w:rsidR="00CB0C71">
        <w:rPr>
          <w:rFonts w:eastAsia="Calibri"/>
          <w:b/>
          <w:lang w:eastAsia="en-US"/>
        </w:rPr>
        <w:t>2</w:t>
      </w:r>
      <w:r w:rsidRPr="00AC28C0">
        <w:rPr>
          <w:rFonts w:eastAsia="Calibri"/>
          <w:b/>
          <w:lang w:eastAsia="en-US"/>
        </w:rPr>
        <w:t xml:space="preserve"> miesięcy</w:t>
      </w:r>
      <w:r w:rsidR="00CB0C71">
        <w:rPr>
          <w:rFonts w:eastAsia="Calibri"/>
          <w:b/>
          <w:lang w:eastAsia="en-US"/>
        </w:rPr>
        <w:t xml:space="preserve"> dotyczy pakietów nr: 1, 2</w:t>
      </w:r>
      <w:r w:rsidR="00C51F49">
        <w:rPr>
          <w:rFonts w:eastAsia="Calibri"/>
          <w:b/>
          <w:lang w:eastAsia="en-US"/>
        </w:rPr>
        <w:t xml:space="preserve">; dla pakietu nr 3 </w:t>
      </w:r>
      <w:r w:rsidR="00C51F49" w:rsidRPr="00F44737">
        <w:rPr>
          <w:rFonts w:eastAsia="Calibri"/>
          <w:b/>
          <w:lang w:eastAsia="en-US"/>
        </w:rPr>
        <w:t xml:space="preserve"> min. </w:t>
      </w:r>
      <w:r w:rsidR="00C51F49">
        <w:rPr>
          <w:rFonts w:eastAsia="Calibri"/>
          <w:b/>
          <w:lang w:eastAsia="en-US"/>
        </w:rPr>
        <w:t>24</w:t>
      </w:r>
      <w:r w:rsidR="00C51F49" w:rsidRPr="002A11E1">
        <w:rPr>
          <w:rFonts w:eastAsia="Calibri"/>
          <w:b/>
          <w:lang w:eastAsia="en-US"/>
        </w:rPr>
        <w:t xml:space="preserve"> miesi</w:t>
      </w:r>
      <w:r w:rsidR="00C51F49">
        <w:rPr>
          <w:rFonts w:eastAsia="Calibri"/>
          <w:b/>
          <w:lang w:eastAsia="en-US"/>
        </w:rPr>
        <w:t xml:space="preserve">ące </w:t>
      </w:r>
      <w:r w:rsidR="00C51F49" w:rsidRPr="00AC28C0">
        <w:rPr>
          <w:rFonts w:eastAsia="Calibri"/>
          <w:b/>
          <w:lang w:eastAsia="en-US"/>
        </w:rPr>
        <w:t xml:space="preserve">– max. </w:t>
      </w:r>
      <w:r w:rsidR="00C51F49">
        <w:rPr>
          <w:rFonts w:eastAsia="Calibri"/>
          <w:b/>
          <w:lang w:eastAsia="en-US"/>
        </w:rPr>
        <w:t>36</w:t>
      </w:r>
      <w:r w:rsidR="00C51F49" w:rsidRPr="00AC28C0">
        <w:rPr>
          <w:rFonts w:eastAsia="Calibri"/>
          <w:b/>
          <w:lang w:eastAsia="en-US"/>
        </w:rPr>
        <w:t xml:space="preserve"> miesięcy</w:t>
      </w:r>
      <w:r w:rsidRPr="00AC28C0">
        <w:rPr>
          <w:rFonts w:eastAsia="Calibri"/>
          <w:b/>
          <w:lang w:eastAsia="en-US"/>
        </w:rPr>
        <w:t>)</w:t>
      </w:r>
      <w:r w:rsidRPr="00AC28C0">
        <w:rPr>
          <w:b/>
        </w:rPr>
        <w:t>-</w:t>
      </w:r>
      <w:r w:rsidRPr="00B62711">
        <w:rPr>
          <w:b/>
        </w:rPr>
        <w:t xml:space="preserve"> </w:t>
      </w:r>
      <w:r w:rsidRPr="002A11E1">
        <w:rPr>
          <w:rFonts w:eastAsia="Calibri"/>
          <w:lang w:eastAsia="en-US"/>
        </w:rPr>
        <w:t>członkowie Komisji przetargowej przyznają punkty zgodnie z opisem poniżej:</w:t>
      </w:r>
    </w:p>
    <w:p w:rsidR="006968D7" w:rsidRPr="002A11E1" w:rsidRDefault="006968D7" w:rsidP="006968D7">
      <w:pPr>
        <w:tabs>
          <w:tab w:val="left" w:pos="426"/>
        </w:tabs>
        <w:spacing w:after="200" w:line="276" w:lineRule="auto"/>
        <w:ind w:left="720"/>
        <w:contextualSpacing/>
        <w:jc w:val="both"/>
        <w:rPr>
          <w:rFonts w:eastAsia="Calibri"/>
          <w:u w:val="single"/>
          <w:lang w:eastAsia="en-US"/>
        </w:rPr>
      </w:pPr>
    </w:p>
    <w:p w:rsidR="006968D7" w:rsidRPr="002A11E1" w:rsidRDefault="006968D7" w:rsidP="006968D7">
      <w:pPr>
        <w:spacing w:line="276" w:lineRule="auto"/>
        <w:ind w:left="1080"/>
      </w:pPr>
      <w:r w:rsidRPr="002A11E1">
        <w:rPr>
          <w:b/>
        </w:rPr>
        <w:t xml:space="preserve">                           </w:t>
      </w:r>
      <w:r w:rsidR="00762518">
        <w:rPr>
          <w:noProof/>
          <w:position w:val="-30"/>
        </w:rPr>
        <w:drawing>
          <wp:inline distT="0" distB="0" distL="0" distR="0">
            <wp:extent cx="1647825" cy="4476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r w:rsidRPr="002A11E1">
        <w:t xml:space="preserve"> · 100 pkt. </w:t>
      </w:r>
    </w:p>
    <w:p w:rsidR="006968D7" w:rsidRPr="00915EE8" w:rsidRDefault="006968D7" w:rsidP="006968D7">
      <w:pPr>
        <w:tabs>
          <w:tab w:val="left" w:pos="993"/>
        </w:tabs>
        <w:spacing w:line="276" w:lineRule="auto"/>
        <w:ind w:left="1080"/>
        <w:jc w:val="both"/>
        <w:rPr>
          <w:sz w:val="22"/>
        </w:rPr>
      </w:pPr>
      <w:r w:rsidRPr="002A11E1">
        <w:rPr>
          <w:sz w:val="22"/>
        </w:rPr>
        <w:t>W</w:t>
      </w:r>
      <w:r w:rsidRPr="002A11E1">
        <w:rPr>
          <w:sz w:val="22"/>
        </w:rPr>
        <w:tab/>
        <w:t xml:space="preserve">  - waga kryterium</w:t>
      </w:r>
      <w:r>
        <w:rPr>
          <w:sz w:val="22"/>
        </w:rPr>
        <w:t xml:space="preserve"> (%)</w:t>
      </w:r>
    </w:p>
    <w:p w:rsidR="006968D7" w:rsidRPr="002A11E1" w:rsidRDefault="006968D7" w:rsidP="006968D7">
      <w:pPr>
        <w:tabs>
          <w:tab w:val="left" w:pos="993"/>
        </w:tabs>
        <w:spacing w:line="276" w:lineRule="auto"/>
        <w:ind w:left="1080"/>
        <w:jc w:val="both"/>
        <w:rPr>
          <w:sz w:val="22"/>
        </w:rPr>
      </w:pPr>
      <w:proofErr w:type="spellStart"/>
      <w:r w:rsidRPr="002A11E1">
        <w:rPr>
          <w:sz w:val="22"/>
        </w:rPr>
        <w:t>T</w:t>
      </w:r>
      <w:r w:rsidRPr="002A11E1">
        <w:rPr>
          <w:sz w:val="22"/>
          <w:vertAlign w:val="subscript"/>
        </w:rPr>
        <w:t>max</w:t>
      </w:r>
      <w:proofErr w:type="spellEnd"/>
      <w:r w:rsidRPr="002A11E1">
        <w:rPr>
          <w:sz w:val="22"/>
          <w:vertAlign w:val="subscript"/>
        </w:rPr>
        <w:t xml:space="preserve">   </w:t>
      </w:r>
      <w:r w:rsidRPr="002A11E1">
        <w:rPr>
          <w:sz w:val="22"/>
        </w:rPr>
        <w:t>- maksymalny termin gwarancji w zbiorze ofert</w:t>
      </w:r>
    </w:p>
    <w:p w:rsidR="006968D7" w:rsidRPr="002A11E1" w:rsidRDefault="006968D7" w:rsidP="006968D7">
      <w:pPr>
        <w:spacing w:line="276" w:lineRule="auto"/>
        <w:ind w:left="1080"/>
        <w:jc w:val="both"/>
        <w:rPr>
          <w:sz w:val="22"/>
        </w:rPr>
      </w:pPr>
      <w:proofErr w:type="spellStart"/>
      <w:r w:rsidRPr="002A11E1">
        <w:rPr>
          <w:sz w:val="22"/>
        </w:rPr>
        <w:t>T</w:t>
      </w:r>
      <w:r w:rsidRPr="002A11E1">
        <w:rPr>
          <w:sz w:val="22"/>
          <w:vertAlign w:val="subscript"/>
        </w:rPr>
        <w:t>n</w:t>
      </w:r>
      <w:proofErr w:type="spellEnd"/>
      <w:r w:rsidRPr="002A11E1">
        <w:rPr>
          <w:sz w:val="22"/>
          <w:vertAlign w:val="subscript"/>
        </w:rPr>
        <w:tab/>
        <w:t xml:space="preserve">    </w:t>
      </w:r>
      <w:r w:rsidRPr="002A11E1">
        <w:rPr>
          <w:sz w:val="22"/>
        </w:rPr>
        <w:t>- termin gwarancji w danej ofercie</w:t>
      </w:r>
    </w:p>
    <w:p w:rsidR="006968D7" w:rsidRPr="002A11E1" w:rsidRDefault="006968D7" w:rsidP="006968D7">
      <w:pPr>
        <w:tabs>
          <w:tab w:val="left" w:pos="993"/>
        </w:tabs>
        <w:ind w:left="709"/>
        <w:jc w:val="both"/>
      </w:pPr>
      <w:r w:rsidRPr="002A11E1">
        <w:t>Zaoferowanie terminu</w:t>
      </w:r>
      <w:r w:rsidRPr="002A11E1">
        <w:rPr>
          <w:b/>
        </w:rPr>
        <w:t xml:space="preserve"> </w:t>
      </w:r>
      <w:r w:rsidRPr="00B9301D">
        <w:rPr>
          <w:b/>
        </w:rPr>
        <w:t>ważności (gwarancji/rękojmi )</w:t>
      </w:r>
      <w:r>
        <w:rPr>
          <w:b/>
        </w:rPr>
        <w:t xml:space="preserve"> </w:t>
      </w:r>
      <w:r w:rsidRPr="00B9301D">
        <w:t>towaru</w:t>
      </w:r>
      <w:r>
        <w:rPr>
          <w:b/>
        </w:rPr>
        <w:t xml:space="preserve"> </w:t>
      </w:r>
      <w:r w:rsidRPr="002A11E1">
        <w:t>krótszego niż minimalny spowoduje odrzucenie oferty jako niezgodnej z treścią SIWZ.</w:t>
      </w:r>
    </w:p>
    <w:p w:rsidR="006968D7" w:rsidRPr="002A11E1" w:rsidRDefault="006968D7" w:rsidP="006968D7">
      <w:pPr>
        <w:ind w:left="709"/>
        <w:jc w:val="both"/>
      </w:pPr>
      <w:r w:rsidRPr="002A11E1">
        <w:t xml:space="preserve">Wykonawca powinien zaoferować </w:t>
      </w:r>
      <w:r>
        <w:t xml:space="preserve">termin </w:t>
      </w:r>
      <w:r w:rsidRPr="00B9301D">
        <w:rPr>
          <w:b/>
        </w:rPr>
        <w:t>ważności (gwarancji/rękojmi )</w:t>
      </w:r>
      <w:r>
        <w:rPr>
          <w:b/>
        </w:rPr>
        <w:t xml:space="preserve"> </w:t>
      </w:r>
      <w:r w:rsidRPr="002A11E1">
        <w:t xml:space="preserve">towaru w miesiącach, ściśle wg wymagań Zamawiającego (w podanym wyżej zakresie ). </w:t>
      </w:r>
    </w:p>
    <w:p w:rsidR="006968D7" w:rsidRDefault="006968D7" w:rsidP="006968D7">
      <w:pPr>
        <w:ind w:left="851" w:hanging="142"/>
        <w:jc w:val="both"/>
      </w:pPr>
      <w:r w:rsidRPr="002A11E1">
        <w:tab/>
        <w:t xml:space="preserve">W przypadku zaoferowania </w:t>
      </w:r>
      <w:r w:rsidR="00156542">
        <w:t xml:space="preserve">np. w pak. 3 </w:t>
      </w:r>
      <w:r>
        <w:t>terminu</w:t>
      </w:r>
      <w:r w:rsidRPr="002A11E1">
        <w:t xml:space="preserve"> </w:t>
      </w:r>
      <w:r w:rsidR="00156542">
        <w:rPr>
          <w:b/>
        </w:rPr>
        <w:t>ważności (gwarancji/rękojmi</w:t>
      </w:r>
      <w:r w:rsidRPr="00B9301D">
        <w:rPr>
          <w:b/>
        </w:rPr>
        <w:t>)</w:t>
      </w:r>
      <w:r>
        <w:rPr>
          <w:b/>
        </w:rPr>
        <w:t xml:space="preserve"> </w:t>
      </w:r>
      <w:r w:rsidRPr="002A11E1">
        <w:t xml:space="preserve">dłuższego niż maksymalny np. </w:t>
      </w:r>
      <w:r>
        <w:t xml:space="preserve">45 miesięcy, </w:t>
      </w:r>
      <w:r w:rsidRPr="002A11E1">
        <w:t xml:space="preserve">Zamawiający do obliczeń przyjmie termin </w:t>
      </w:r>
      <w:r>
        <w:t>36 miesięcy</w:t>
      </w:r>
      <w:r w:rsidRPr="002A11E1">
        <w:t xml:space="preserve">, natomiast do umowy ostatecznej zostanie wpisany termin  </w:t>
      </w:r>
      <w:r w:rsidRPr="00B9301D">
        <w:rPr>
          <w:b/>
        </w:rPr>
        <w:t>ważności (gwarancji/rękojmi)</w:t>
      </w:r>
      <w:r>
        <w:rPr>
          <w:b/>
        </w:rPr>
        <w:t xml:space="preserve"> </w:t>
      </w:r>
      <w:r w:rsidRPr="002A11E1">
        <w:t xml:space="preserve"> towaru zaoferowany przez wykonawcę.</w:t>
      </w:r>
    </w:p>
    <w:p w:rsidR="00C51E74" w:rsidRDefault="00C51E74" w:rsidP="006968D7">
      <w:pPr>
        <w:tabs>
          <w:tab w:val="left" w:pos="426"/>
        </w:tabs>
        <w:jc w:val="both"/>
        <w:rPr>
          <w:sz w:val="28"/>
        </w:rPr>
      </w:pPr>
    </w:p>
    <w:p w:rsidR="006968D7" w:rsidRPr="00686702" w:rsidRDefault="006968D7" w:rsidP="00184CBE">
      <w:pPr>
        <w:pStyle w:val="Akapitzlist"/>
        <w:numPr>
          <w:ilvl w:val="1"/>
          <w:numId w:val="33"/>
        </w:numPr>
        <w:tabs>
          <w:tab w:val="left" w:pos="426"/>
        </w:tabs>
        <w:jc w:val="both"/>
        <w:rPr>
          <w:rFonts w:ascii="Times New Roman" w:hAnsi="Times New Roman"/>
          <w:sz w:val="24"/>
          <w:szCs w:val="24"/>
        </w:rPr>
      </w:pPr>
      <w:r w:rsidRPr="006968D7">
        <w:rPr>
          <w:rFonts w:ascii="Times New Roman" w:hAnsi="Times New Roman"/>
          <w:b/>
          <w:sz w:val="24"/>
          <w:szCs w:val="24"/>
        </w:rPr>
        <w:t xml:space="preserve">Termin dostawy towaru </w:t>
      </w:r>
      <w:r w:rsidRPr="006968D7">
        <w:rPr>
          <w:rFonts w:ascii="Times New Roman" w:hAnsi="Times New Roman"/>
          <w:sz w:val="24"/>
          <w:szCs w:val="24"/>
        </w:rPr>
        <w:t>-</w:t>
      </w:r>
      <w:r w:rsidRPr="006968D7">
        <w:rPr>
          <w:rFonts w:ascii="Times New Roman" w:hAnsi="Times New Roman"/>
          <w:b/>
          <w:sz w:val="24"/>
          <w:szCs w:val="24"/>
        </w:rPr>
        <w:t xml:space="preserve"> </w:t>
      </w:r>
      <w:r w:rsidRPr="006968D7">
        <w:rPr>
          <w:rFonts w:ascii="Times New Roman" w:hAnsi="Times New Roman"/>
          <w:sz w:val="24"/>
          <w:szCs w:val="24"/>
          <w:u w:val="single"/>
        </w:rPr>
        <w:t xml:space="preserve">należy wpisać oferowany termin dostawy w dniach </w:t>
      </w:r>
    </w:p>
    <w:p w:rsidR="00686702" w:rsidRPr="00227EF5" w:rsidRDefault="00686702" w:rsidP="00D82D65">
      <w:pPr>
        <w:spacing w:line="276" w:lineRule="auto"/>
        <w:ind w:left="720"/>
        <w:jc w:val="both"/>
      </w:pPr>
      <w:r w:rsidRPr="00227EF5">
        <w:t xml:space="preserve"> </w:t>
      </w:r>
      <w:r w:rsidRPr="008C0B1D">
        <w:rPr>
          <w:b/>
        </w:rPr>
        <w:t>(</w:t>
      </w:r>
      <w:r>
        <w:rPr>
          <w:b/>
        </w:rPr>
        <w:t xml:space="preserve">min. 1 dzień </w:t>
      </w:r>
      <w:r w:rsidRPr="008C0B1D">
        <w:rPr>
          <w:b/>
        </w:rPr>
        <w:t xml:space="preserve">max. </w:t>
      </w:r>
      <w:r w:rsidR="00D82D65">
        <w:rPr>
          <w:b/>
        </w:rPr>
        <w:t xml:space="preserve">5 dni) </w:t>
      </w:r>
    </w:p>
    <w:p w:rsidR="00686702" w:rsidRPr="005E0996" w:rsidRDefault="005E0996" w:rsidP="00686702">
      <w:pPr>
        <w:pStyle w:val="Akapitzlist"/>
        <w:tabs>
          <w:tab w:val="left" w:pos="426"/>
        </w:tabs>
        <w:jc w:val="both"/>
        <w:rPr>
          <w:rFonts w:ascii="Times New Roman" w:hAnsi="Times New Roman"/>
          <w:sz w:val="24"/>
          <w:szCs w:val="24"/>
        </w:rPr>
      </w:pPr>
      <w:r w:rsidRPr="005E0996">
        <w:rPr>
          <w:rFonts w:ascii="Times New Roman" w:hAnsi="Times New Roman"/>
          <w:sz w:val="24"/>
          <w:szCs w:val="24"/>
        </w:rPr>
        <w:t>Wyliczamy wg wzoru (1% = 1 pkt.):</w:t>
      </w:r>
    </w:p>
    <w:p w:rsidR="006968D7" w:rsidRPr="006968D7" w:rsidRDefault="006968D7" w:rsidP="006968D7">
      <w:pPr>
        <w:spacing w:line="276" w:lineRule="auto"/>
        <w:ind w:left="1080"/>
      </w:pPr>
      <w:r w:rsidRPr="006968D7">
        <w:rPr>
          <w:b/>
        </w:rPr>
        <w:lastRenderedPageBreak/>
        <w:t xml:space="preserve">                           </w:t>
      </w:r>
      <w:r w:rsidRPr="006968D7">
        <w:rPr>
          <w:b/>
          <w:noProof/>
          <w:position w:val="-30"/>
        </w:rPr>
        <w:drawing>
          <wp:inline distT="0" distB="0" distL="0" distR="0">
            <wp:extent cx="1638300" cy="447675"/>
            <wp:effectExtent l="19050" t="0" r="0"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6968D7">
        <w:t xml:space="preserve"> · 100 pkt. </w:t>
      </w:r>
    </w:p>
    <w:p w:rsidR="006968D7" w:rsidRPr="006968D7" w:rsidRDefault="006968D7" w:rsidP="006968D7">
      <w:pPr>
        <w:tabs>
          <w:tab w:val="left" w:pos="993"/>
        </w:tabs>
        <w:spacing w:line="276" w:lineRule="auto"/>
        <w:ind w:left="1080"/>
        <w:jc w:val="both"/>
      </w:pPr>
      <w:r w:rsidRPr="006968D7">
        <w:t>W</w:t>
      </w:r>
      <w:r w:rsidRPr="006968D7">
        <w:tab/>
        <w:t xml:space="preserve">  - waga kryterium (%)</w:t>
      </w:r>
    </w:p>
    <w:p w:rsidR="006968D7" w:rsidRPr="006968D7" w:rsidRDefault="006968D7" w:rsidP="006968D7">
      <w:pPr>
        <w:tabs>
          <w:tab w:val="left" w:pos="993"/>
        </w:tabs>
        <w:spacing w:line="276" w:lineRule="auto"/>
        <w:ind w:left="1080"/>
        <w:jc w:val="both"/>
      </w:pPr>
      <w:proofErr w:type="spellStart"/>
      <w:r w:rsidRPr="006968D7">
        <w:t>T</w:t>
      </w:r>
      <w:r w:rsidRPr="006968D7">
        <w:rPr>
          <w:vertAlign w:val="subscript"/>
        </w:rPr>
        <w:t>min</w:t>
      </w:r>
      <w:proofErr w:type="spellEnd"/>
      <w:r w:rsidRPr="006968D7">
        <w:rPr>
          <w:vertAlign w:val="subscript"/>
        </w:rPr>
        <w:t xml:space="preserve">   </w:t>
      </w:r>
      <w:r w:rsidRPr="006968D7">
        <w:t>- minimalny termin dostawy w zbiorze ofert</w:t>
      </w:r>
    </w:p>
    <w:p w:rsidR="006968D7" w:rsidRPr="006968D7" w:rsidRDefault="006968D7" w:rsidP="006968D7">
      <w:pPr>
        <w:spacing w:line="276" w:lineRule="auto"/>
        <w:ind w:left="1080"/>
        <w:jc w:val="both"/>
      </w:pPr>
      <w:proofErr w:type="spellStart"/>
      <w:r w:rsidRPr="006968D7">
        <w:t>T</w:t>
      </w:r>
      <w:r w:rsidRPr="006968D7">
        <w:rPr>
          <w:vertAlign w:val="subscript"/>
        </w:rPr>
        <w:t>n</w:t>
      </w:r>
      <w:proofErr w:type="spellEnd"/>
      <w:r w:rsidRPr="006968D7">
        <w:rPr>
          <w:vertAlign w:val="subscript"/>
        </w:rPr>
        <w:tab/>
        <w:t xml:space="preserve">    </w:t>
      </w:r>
      <w:r w:rsidRPr="006968D7">
        <w:t>- termin dostawy w danej ofercie</w:t>
      </w:r>
    </w:p>
    <w:p w:rsidR="006968D7" w:rsidRDefault="006968D7" w:rsidP="006968D7">
      <w:pPr>
        <w:tabs>
          <w:tab w:val="left" w:pos="993"/>
        </w:tabs>
        <w:ind w:left="709"/>
        <w:jc w:val="both"/>
      </w:pPr>
      <w:r w:rsidRPr="006968D7">
        <w:t>Zaoferowanie terminu</w:t>
      </w:r>
      <w:r w:rsidRPr="006968D7">
        <w:rPr>
          <w:b/>
        </w:rPr>
        <w:t xml:space="preserve"> dostawy towaru </w:t>
      </w:r>
      <w:r w:rsidRPr="006968D7">
        <w:rPr>
          <w:u w:val="single"/>
        </w:rPr>
        <w:t xml:space="preserve">dłuższego niż </w:t>
      </w:r>
      <w:r w:rsidR="0028709F">
        <w:rPr>
          <w:u w:val="single"/>
        </w:rPr>
        <w:t>terminy maksymalne</w:t>
      </w:r>
      <w:r w:rsidRPr="006968D7">
        <w:t xml:space="preserve"> spowoduje odrzucenie oferty jako niezgodnej z treścią SIWZ.</w:t>
      </w:r>
      <w:r w:rsidR="00380ED4">
        <w:t xml:space="preserve"> Wykonawca powinien zaoferować termin dostawy towaru w dniach, ściśle wg wymagań Zamawiającego tj. 1 dzień lub 2 dni lub 3 dni lub 4 dni</w:t>
      </w:r>
      <w:r w:rsidR="006A7C99">
        <w:t xml:space="preserve"> lub 5 dni</w:t>
      </w:r>
      <w:r w:rsidR="00380ED4">
        <w:t>.</w:t>
      </w:r>
    </w:p>
    <w:p w:rsidR="00380ED4" w:rsidRPr="006968D7" w:rsidRDefault="00380ED4" w:rsidP="006968D7">
      <w:pPr>
        <w:tabs>
          <w:tab w:val="left" w:pos="993"/>
        </w:tabs>
        <w:ind w:left="709"/>
        <w:jc w:val="both"/>
      </w:pPr>
      <w:r>
        <w:t>W przypadku braku wpisu w Formularzu oferty terminu dostawy towaru, Zamawiający przyjmie do oceny i porównania ofert m</w:t>
      </w:r>
      <w:r w:rsidR="006A7C99">
        <w:t>aksymalna liczbę dni wynoszącą 5</w:t>
      </w:r>
      <w:r>
        <w:t xml:space="preserve"> dni i przyzna odpowiednią ilość punktów.</w:t>
      </w:r>
    </w:p>
    <w:p w:rsidR="00D40924" w:rsidRDefault="00D40924" w:rsidP="006968D7">
      <w:pPr>
        <w:ind w:left="709" w:hanging="283"/>
        <w:jc w:val="both"/>
      </w:pPr>
    </w:p>
    <w:p w:rsidR="006968D7" w:rsidRPr="00DF6444" w:rsidRDefault="00D40924" w:rsidP="006968D7">
      <w:pPr>
        <w:ind w:left="709" w:hanging="283"/>
        <w:jc w:val="both"/>
        <w:rPr>
          <w:b/>
          <w:color w:val="000000"/>
          <w:szCs w:val="20"/>
        </w:rPr>
      </w:pPr>
      <w:r>
        <w:rPr>
          <w:rFonts w:eastAsia="Calibri"/>
          <w:b/>
          <w:lang w:eastAsia="en-US"/>
        </w:rPr>
        <w:t xml:space="preserve">2.6. </w:t>
      </w:r>
      <w:r w:rsidR="006968D7" w:rsidRPr="00DF6444">
        <w:rPr>
          <w:rFonts w:eastAsia="Calibri"/>
          <w:b/>
          <w:lang w:eastAsia="en-US"/>
        </w:rPr>
        <w:t xml:space="preserve">Punkty </w:t>
      </w:r>
      <w:r w:rsidR="006968D7">
        <w:rPr>
          <w:b/>
        </w:rPr>
        <w:t xml:space="preserve">za </w:t>
      </w:r>
      <w:r w:rsidR="006968D7" w:rsidRPr="004204F3">
        <w:rPr>
          <w:b/>
          <w:color w:val="000000"/>
          <w:szCs w:val="20"/>
        </w:rPr>
        <w:t>wysokość kary um</w:t>
      </w:r>
      <w:r w:rsidR="005A37C3">
        <w:rPr>
          <w:b/>
          <w:color w:val="000000"/>
          <w:szCs w:val="20"/>
        </w:rPr>
        <w:t>ownej za opóźnienie w dostawie</w:t>
      </w:r>
      <w:r w:rsidR="006968D7" w:rsidRPr="004204F3">
        <w:rPr>
          <w:b/>
          <w:color w:val="000000"/>
          <w:szCs w:val="20"/>
        </w:rPr>
        <w:t xml:space="preserve"> towaru za każdy dzień opóźnienia (minimum 0,5 % </w:t>
      </w:r>
      <w:r w:rsidR="006968D7" w:rsidRPr="00623F75">
        <w:t xml:space="preserve">ceny brutto gwarantowanej części </w:t>
      </w:r>
      <w:r>
        <w:t>pakietu</w:t>
      </w:r>
      <w:r w:rsidR="006968D7">
        <w:t xml:space="preserve"> </w:t>
      </w:r>
      <w:r w:rsidR="006968D7" w:rsidRPr="004204F3">
        <w:rPr>
          <w:b/>
          <w:color w:val="000000"/>
          <w:szCs w:val="20"/>
        </w:rPr>
        <w:t xml:space="preserve">za dzień opóźnienia – max 3% </w:t>
      </w:r>
      <w:r w:rsidR="006968D7" w:rsidRPr="00623F75">
        <w:t xml:space="preserve">ceny brutto gwarantowanej części </w:t>
      </w:r>
      <w:r>
        <w:t>pakietu</w:t>
      </w:r>
      <w:r w:rsidR="006968D7">
        <w:t xml:space="preserve"> </w:t>
      </w:r>
      <w:r w:rsidR="006968D7" w:rsidRPr="004204F3">
        <w:rPr>
          <w:b/>
          <w:color w:val="000000"/>
          <w:szCs w:val="20"/>
        </w:rPr>
        <w:t xml:space="preserve">za dzień opóźnienia) </w:t>
      </w:r>
      <w:r w:rsidR="006968D7" w:rsidRPr="003C0105">
        <w:t>wyliczamy wg wzoru</w:t>
      </w:r>
      <w:r w:rsidR="006968D7">
        <w:t xml:space="preserve"> (</w:t>
      </w:r>
      <w:r w:rsidR="006968D7" w:rsidRPr="00DF6444">
        <w:t>1% = 1 pkt.):</w:t>
      </w:r>
    </w:p>
    <w:p w:rsidR="006968D7" w:rsidRPr="003C0105" w:rsidRDefault="006968D7" w:rsidP="006968D7">
      <w:pPr>
        <w:ind w:left="1080"/>
      </w:pPr>
      <w:r w:rsidRPr="003C0105">
        <w:rPr>
          <w:b/>
        </w:rPr>
        <w:t xml:space="preserve">                           </w:t>
      </w:r>
      <w:r w:rsidRPr="00DF6444">
        <w:rPr>
          <w:b/>
          <w:position w:val="-30"/>
        </w:rPr>
        <w:object w:dxaOrig="2659" w:dyaOrig="700">
          <v:shape id="_x0000_i1026" type="#_x0000_t75" style="width:134.25pt;height:35.25pt" o:ole="" fillcolor="window">
            <v:imagedata r:id="rId15" o:title=""/>
          </v:shape>
          <o:OLEObject Type="Embed" ProgID="Equation.3" ShapeID="_x0000_i1026" DrawAspect="Content" ObjectID="_1560760820" r:id="rId16"/>
        </w:object>
      </w:r>
      <w:r w:rsidRPr="003C0105">
        <w:t xml:space="preserve"> · 100 pkt. </w:t>
      </w:r>
    </w:p>
    <w:p w:rsidR="006968D7" w:rsidRPr="003C0105" w:rsidRDefault="006968D7" w:rsidP="006968D7">
      <w:pPr>
        <w:tabs>
          <w:tab w:val="left" w:pos="993"/>
        </w:tabs>
        <w:ind w:left="993"/>
        <w:jc w:val="both"/>
      </w:pPr>
      <w:r w:rsidRPr="003C0105">
        <w:t>W    – waga kryterium</w:t>
      </w:r>
      <w:r>
        <w:t xml:space="preserve"> (%)</w:t>
      </w:r>
    </w:p>
    <w:p w:rsidR="006968D7" w:rsidRPr="003C0105" w:rsidRDefault="006968D7" w:rsidP="006968D7">
      <w:pPr>
        <w:tabs>
          <w:tab w:val="left" w:pos="993"/>
        </w:tabs>
        <w:ind w:left="993"/>
        <w:jc w:val="both"/>
      </w:pPr>
      <w:proofErr w:type="spellStart"/>
      <w:r>
        <w:t>K</w:t>
      </w:r>
      <w:r w:rsidRPr="003C0105">
        <w:rPr>
          <w:vertAlign w:val="subscript"/>
        </w:rPr>
        <w:t>n</w:t>
      </w:r>
      <w:proofErr w:type="spellEnd"/>
      <w:r w:rsidRPr="003C0105">
        <w:rPr>
          <w:vertAlign w:val="subscript"/>
        </w:rPr>
        <w:t xml:space="preserve">  </w:t>
      </w:r>
      <w:r w:rsidRPr="003C0105">
        <w:t xml:space="preserve">– </w:t>
      </w:r>
      <w:r>
        <w:t>oferowany</w:t>
      </w:r>
      <w:r w:rsidRPr="003C0105">
        <w:t xml:space="preserve"> </w:t>
      </w:r>
      <w:r>
        <w:t xml:space="preserve">% kary umownej </w:t>
      </w:r>
      <w:r w:rsidRPr="003C0105">
        <w:t>danej oferty</w:t>
      </w:r>
    </w:p>
    <w:p w:rsidR="006968D7" w:rsidRPr="003C0105" w:rsidRDefault="006968D7" w:rsidP="006968D7">
      <w:pPr>
        <w:tabs>
          <w:tab w:val="left" w:pos="993"/>
        </w:tabs>
        <w:ind w:left="993"/>
        <w:jc w:val="both"/>
      </w:pPr>
      <w:proofErr w:type="spellStart"/>
      <w:r>
        <w:t>K</w:t>
      </w:r>
      <w:r>
        <w:rPr>
          <w:vertAlign w:val="subscript"/>
        </w:rPr>
        <w:t>max</w:t>
      </w:r>
      <w:proofErr w:type="spellEnd"/>
      <w:r w:rsidRPr="003C0105">
        <w:rPr>
          <w:vertAlign w:val="subscript"/>
        </w:rPr>
        <w:t xml:space="preserve"> </w:t>
      </w:r>
      <w:r>
        <w:t>– oferowany maksymalny % kary umownej</w:t>
      </w:r>
      <w:r w:rsidRPr="003C0105">
        <w:t xml:space="preserve"> w zbiorze ofert</w:t>
      </w:r>
    </w:p>
    <w:p w:rsidR="006968D7" w:rsidRDefault="006968D7" w:rsidP="006968D7">
      <w:pPr>
        <w:ind w:left="993"/>
        <w:jc w:val="both"/>
      </w:pPr>
    </w:p>
    <w:p w:rsidR="006968D7" w:rsidRDefault="006968D7" w:rsidP="006968D7">
      <w:pPr>
        <w:ind w:left="709"/>
        <w:jc w:val="both"/>
      </w:pPr>
      <w:r>
        <w:t xml:space="preserve">Zaoferowanie </w:t>
      </w:r>
      <w:r w:rsidRPr="004204F3">
        <w:rPr>
          <w:b/>
          <w:color w:val="000000"/>
          <w:szCs w:val="20"/>
        </w:rPr>
        <w:t xml:space="preserve">kary umownej za opóźnienie w dostawie sukcesywnej i dostawie reklamacyjnej towaru za każdy dzień opóźnienia poniżej 0,5 % </w:t>
      </w:r>
      <w:r w:rsidRPr="00623F75">
        <w:t>ceny brutto</w:t>
      </w:r>
      <w:r>
        <w:t xml:space="preserve"> gwarantowanej części pakietu,</w:t>
      </w:r>
      <w:r w:rsidRPr="004204F3">
        <w:rPr>
          <w:b/>
          <w:color w:val="000000"/>
          <w:szCs w:val="20"/>
        </w:rPr>
        <w:t xml:space="preserve"> </w:t>
      </w:r>
      <w:r w:rsidRPr="004204F3">
        <w:rPr>
          <w:color w:val="000000"/>
          <w:szCs w:val="20"/>
        </w:rPr>
        <w:t xml:space="preserve">spowoduje odrzucenie oferty jako niezgodnej z treścią SIWZ. </w:t>
      </w:r>
      <w:r w:rsidRPr="00D132D8">
        <w:t>W</w:t>
      </w:r>
      <w:r>
        <w:t xml:space="preserve"> przypadku zaoferowania przez wykonawcę</w:t>
      </w:r>
      <w:r w:rsidRPr="00FE1D67">
        <w:t xml:space="preserve"> </w:t>
      </w:r>
      <w:r w:rsidRPr="004204F3">
        <w:rPr>
          <w:b/>
          <w:color w:val="000000"/>
          <w:szCs w:val="20"/>
        </w:rPr>
        <w:t xml:space="preserve">kary umownej za opóźnienie w dostawie sukcesywnej i dostawie reklamacyjnej towaru </w:t>
      </w:r>
      <w:r>
        <w:rPr>
          <w:b/>
          <w:color w:val="000000"/>
          <w:szCs w:val="20"/>
        </w:rPr>
        <w:t>powyżej</w:t>
      </w:r>
      <w:r w:rsidRPr="004204F3">
        <w:rPr>
          <w:b/>
          <w:color w:val="000000"/>
          <w:szCs w:val="20"/>
        </w:rPr>
        <w:t xml:space="preserve"> </w:t>
      </w:r>
      <w:r>
        <w:rPr>
          <w:b/>
          <w:color w:val="000000"/>
          <w:szCs w:val="20"/>
        </w:rPr>
        <w:t xml:space="preserve">3 </w:t>
      </w:r>
      <w:r w:rsidRPr="004204F3">
        <w:rPr>
          <w:b/>
          <w:color w:val="000000"/>
          <w:szCs w:val="20"/>
        </w:rPr>
        <w:t>%</w:t>
      </w:r>
      <w:r>
        <w:rPr>
          <w:b/>
          <w:color w:val="000000"/>
          <w:szCs w:val="20"/>
        </w:rPr>
        <w:t xml:space="preserve"> </w:t>
      </w:r>
      <w:r>
        <w:t xml:space="preserve">(np. 5 %) </w:t>
      </w:r>
      <w:r w:rsidRPr="004204F3">
        <w:rPr>
          <w:b/>
          <w:color w:val="000000"/>
          <w:szCs w:val="20"/>
        </w:rPr>
        <w:t>za każdy dzień opóźnienia</w:t>
      </w:r>
      <w:r>
        <w:t>– do wzoru zostanie podstawiony max. % kary (3%), a do umowy ostatecznej zostanie wpisany faktycznie zaoferowany % kary umownej (5%).</w:t>
      </w:r>
    </w:p>
    <w:p w:rsidR="00380ED4" w:rsidRPr="004204F3" w:rsidRDefault="00380ED4" w:rsidP="006968D7">
      <w:pPr>
        <w:ind w:left="709"/>
        <w:jc w:val="both"/>
        <w:rPr>
          <w:b/>
          <w:color w:val="000000"/>
          <w:szCs w:val="20"/>
        </w:rPr>
      </w:pPr>
      <w:r>
        <w:t>W przypadku braku wpisu w Formularzu oferty kary umownej za opóźnienie</w:t>
      </w:r>
      <w:r w:rsidRPr="00380ED4">
        <w:rPr>
          <w:b/>
          <w:color w:val="000000"/>
          <w:szCs w:val="20"/>
        </w:rPr>
        <w:t xml:space="preserve"> </w:t>
      </w:r>
      <w:r w:rsidRPr="004204F3">
        <w:rPr>
          <w:b/>
          <w:color w:val="000000"/>
          <w:szCs w:val="20"/>
        </w:rPr>
        <w:t>w dostawie sukcesywnej i dostawie reklamacyjnej towaru</w:t>
      </w:r>
      <w:r>
        <w:t>,</w:t>
      </w:r>
      <w:r w:rsidR="006A7C99">
        <w:t xml:space="preserve"> za każdy dzień opóźnienia,</w:t>
      </w:r>
      <w:r>
        <w:t xml:space="preserve"> Zamawiający przyjmie do oceny i porównania ofert minimalną wysokość kary umownej wynoszącą 0</w:t>
      </w:r>
      <w:r w:rsidR="006A7C99">
        <w:t>,5% i przyzna odpowiednia ilość punktów.</w:t>
      </w:r>
    </w:p>
    <w:p w:rsidR="00804953" w:rsidRDefault="00804953" w:rsidP="00686DCB">
      <w:pPr>
        <w:jc w:val="both"/>
        <w:rPr>
          <w:b/>
        </w:rPr>
      </w:pPr>
    </w:p>
    <w:p w:rsidR="00FD2FD2" w:rsidRPr="00686DCB" w:rsidRDefault="00686DCB" w:rsidP="00686DCB">
      <w:pPr>
        <w:jc w:val="both"/>
      </w:pPr>
      <w:r>
        <w:rPr>
          <w:b/>
        </w:rPr>
        <w:t xml:space="preserve">2.8. </w:t>
      </w:r>
      <w:r w:rsidR="00FD2FD2" w:rsidRPr="00686DCB">
        <w:rPr>
          <w:b/>
        </w:rPr>
        <w:t>Ocena końcowa oferty</w:t>
      </w:r>
      <w:r w:rsidR="00FD2FD2" w:rsidRPr="00686DCB">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686DCB" w:rsidRDefault="005A272B" w:rsidP="005A272B">
      <w:pPr>
        <w:pStyle w:val="Akapitzlist"/>
        <w:tabs>
          <w:tab w:val="left" w:pos="567"/>
        </w:tabs>
        <w:spacing w:after="0" w:line="240" w:lineRule="auto"/>
        <w:ind w:left="66"/>
        <w:jc w:val="both"/>
        <w:rPr>
          <w:rFonts w:ascii="Times New Roman" w:hAnsi="Times New Roman"/>
          <w:b/>
          <w:sz w:val="24"/>
          <w:szCs w:val="24"/>
        </w:rPr>
      </w:pPr>
      <w:r w:rsidRPr="00686DCB">
        <w:rPr>
          <w:rFonts w:ascii="Times New Roman" w:hAnsi="Times New Roman"/>
          <w:b/>
          <w:sz w:val="24"/>
          <w:szCs w:val="24"/>
        </w:rPr>
        <w:t>3.</w:t>
      </w:r>
      <w:r w:rsidR="005C7361" w:rsidRPr="00686DCB">
        <w:rPr>
          <w:rFonts w:ascii="Times New Roman" w:hAnsi="Times New Roman"/>
          <w:b/>
          <w:sz w:val="24"/>
          <w:szCs w:val="24"/>
        </w:rPr>
        <w:t xml:space="preserve"> </w:t>
      </w:r>
      <w:r w:rsidR="00D0547B" w:rsidRPr="00686DCB">
        <w:rPr>
          <w:rFonts w:ascii="Times New Roman" w:hAnsi="Times New Roman"/>
          <w:b/>
          <w:sz w:val="24"/>
          <w:szCs w:val="24"/>
        </w:rPr>
        <w:t xml:space="preserve"> </w:t>
      </w:r>
      <w:r w:rsidRPr="00686DCB">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6C4268">
      <w:pPr>
        <w:numPr>
          <w:ilvl w:val="0"/>
          <w:numId w:val="12"/>
        </w:numPr>
        <w:spacing w:line="276" w:lineRule="auto"/>
        <w:ind w:left="709"/>
        <w:jc w:val="both"/>
      </w:pPr>
      <w:r w:rsidRPr="008225A8">
        <w:t>odpowiada wszystkim wymaganiom przedstawionym w PZP,</w:t>
      </w:r>
    </w:p>
    <w:p w:rsidR="005A272B" w:rsidRPr="008225A8" w:rsidRDefault="005A272B" w:rsidP="006C4268">
      <w:pPr>
        <w:numPr>
          <w:ilvl w:val="0"/>
          <w:numId w:val="12"/>
        </w:numPr>
        <w:spacing w:line="276" w:lineRule="auto"/>
        <w:ind w:left="709"/>
        <w:jc w:val="both"/>
      </w:pPr>
      <w:r w:rsidRPr="008225A8">
        <w:t xml:space="preserve">jest zgodna z treścią SIWZ, </w:t>
      </w:r>
    </w:p>
    <w:p w:rsidR="005A272B" w:rsidRPr="008225A8" w:rsidRDefault="005A272B" w:rsidP="006C4268">
      <w:pPr>
        <w:numPr>
          <w:ilvl w:val="0"/>
          <w:numId w:val="12"/>
        </w:numPr>
        <w:spacing w:line="276" w:lineRule="auto"/>
        <w:ind w:left="709"/>
        <w:jc w:val="both"/>
      </w:pPr>
      <w:r w:rsidRPr="008225A8">
        <w:t>została uznana za najkorzystniejszą w oparciu o podane kryteria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lastRenderedPageBreak/>
        <w:t xml:space="preserve">Rozdział </w:t>
      </w:r>
      <w:r w:rsidR="00200286">
        <w:rPr>
          <w:b/>
        </w:rPr>
        <w:t>VIII</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DE1507" w:rsidRDefault="00DE1507" w:rsidP="00DE1507">
      <w:pPr>
        <w:numPr>
          <w:ilvl w:val="0"/>
          <w:numId w:val="5"/>
        </w:numPr>
        <w:tabs>
          <w:tab w:val="clear" w:pos="360"/>
          <w:tab w:val="num" w:pos="426"/>
        </w:tabs>
        <w:ind w:left="426" w:hanging="426"/>
        <w:jc w:val="both"/>
      </w:pPr>
      <w:r w:rsidRPr="00213DD8">
        <w:t>Możliwość wydłużenia terminu dostawy, możliwość wydłużenia ostatecznego terminu odbioru.</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804953" w:rsidRDefault="00804953" w:rsidP="00A23585">
      <w:pPr>
        <w:spacing w:line="276" w:lineRule="auto"/>
        <w:jc w:val="both"/>
        <w:rPr>
          <w:b/>
        </w:rPr>
      </w:pPr>
    </w:p>
    <w:p w:rsidR="00A23585" w:rsidRDefault="00A23585" w:rsidP="00A23585">
      <w:pPr>
        <w:spacing w:line="276" w:lineRule="auto"/>
        <w:jc w:val="both"/>
        <w:rPr>
          <w:b/>
          <w:u w:val="single"/>
        </w:rPr>
      </w:pPr>
      <w:r w:rsidRPr="000D7AB1">
        <w:rPr>
          <w:b/>
        </w:rPr>
        <w:t xml:space="preserve">Rozdział </w:t>
      </w:r>
      <w:r w:rsidR="00200286">
        <w:rPr>
          <w:b/>
        </w:rPr>
        <w:t>I</w:t>
      </w:r>
      <w:r w:rsidRPr="000D7AB1">
        <w:rPr>
          <w:b/>
        </w:rPr>
        <w:t>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13580B" w:rsidRDefault="00A23585" w:rsidP="00992C4C">
      <w:pPr>
        <w:numPr>
          <w:ilvl w:val="0"/>
          <w:numId w:val="20"/>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 xml:space="preserve">cenowy dokonując obliczeń wg </w:t>
      </w:r>
      <w:r w:rsidRPr="000D7AB1">
        <w:rPr>
          <w:color w:val="000000"/>
        </w:rPr>
        <w:lastRenderedPageBreak/>
        <w:t>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992C4C">
      <w:pPr>
        <w:numPr>
          <w:ilvl w:val="0"/>
          <w:numId w:val="20"/>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992C4C">
      <w:pPr>
        <w:numPr>
          <w:ilvl w:val="0"/>
          <w:numId w:val="20"/>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992C4C">
      <w:pPr>
        <w:numPr>
          <w:ilvl w:val="0"/>
          <w:numId w:val="19"/>
        </w:numPr>
        <w:spacing w:line="276" w:lineRule="auto"/>
        <w:jc w:val="both"/>
      </w:pPr>
      <w:r w:rsidRPr="0094336E">
        <w:t>koszty transportu krajowego i zagranicznego,</w:t>
      </w:r>
    </w:p>
    <w:p w:rsidR="00A23585" w:rsidRPr="0094336E" w:rsidRDefault="00A23585" w:rsidP="00992C4C">
      <w:pPr>
        <w:numPr>
          <w:ilvl w:val="0"/>
          <w:numId w:val="19"/>
        </w:numPr>
        <w:spacing w:line="276" w:lineRule="auto"/>
        <w:jc w:val="both"/>
      </w:pPr>
      <w:r w:rsidRPr="0094336E">
        <w:t>koszty ubezpieczenia towaru w kraju i za granicą,</w:t>
      </w:r>
    </w:p>
    <w:p w:rsidR="00A23585" w:rsidRPr="0094336E" w:rsidRDefault="00A23585" w:rsidP="00992C4C">
      <w:pPr>
        <w:numPr>
          <w:ilvl w:val="0"/>
          <w:numId w:val="19"/>
        </w:numPr>
        <w:spacing w:line="276" w:lineRule="auto"/>
        <w:jc w:val="both"/>
      </w:pPr>
      <w:r w:rsidRPr="0094336E">
        <w:t>opłat celnych i granicznych,</w:t>
      </w:r>
    </w:p>
    <w:p w:rsidR="00A23585" w:rsidRPr="007D62E1" w:rsidRDefault="00A23585" w:rsidP="00992C4C">
      <w:pPr>
        <w:numPr>
          <w:ilvl w:val="0"/>
          <w:numId w:val="21"/>
        </w:numPr>
        <w:tabs>
          <w:tab w:val="clear" w:pos="720"/>
          <w:tab w:val="num" w:pos="426"/>
        </w:tabs>
        <w:spacing w:line="276" w:lineRule="auto"/>
        <w:ind w:left="426"/>
        <w:jc w:val="both"/>
        <w:rPr>
          <w:b/>
        </w:rPr>
      </w:pPr>
      <w:r w:rsidRPr="000D7AB1">
        <w:t xml:space="preserve">Waluta ceny oferowanej PLN; </w:t>
      </w:r>
    </w:p>
    <w:p w:rsidR="00520E98" w:rsidRDefault="00520E98" w:rsidP="00A23585">
      <w:pPr>
        <w:spacing w:line="276" w:lineRule="auto"/>
        <w:jc w:val="both"/>
        <w:rPr>
          <w:b/>
        </w:rPr>
      </w:pPr>
    </w:p>
    <w:p w:rsidR="00A23585" w:rsidRPr="00877D70" w:rsidRDefault="00A23585" w:rsidP="00A23585">
      <w:pPr>
        <w:spacing w:line="276" w:lineRule="auto"/>
        <w:jc w:val="both"/>
        <w:rPr>
          <w:b/>
        </w:rPr>
      </w:pPr>
      <w:r>
        <w:rPr>
          <w:b/>
        </w:rPr>
        <w:t xml:space="preserve">Błąd w obliczeniu ceny spowoduje odrzucenie oferty z </w:t>
      </w:r>
      <w:r w:rsidRPr="00F61371">
        <w:rPr>
          <w:b/>
        </w:rPr>
        <w:t>zastrzeżeniem art. 87 ust. 2 pkt 2.</w:t>
      </w:r>
      <w:r>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w:t>
      </w:r>
      <w:r w:rsidRPr="00F61371">
        <w:rPr>
          <w:b/>
        </w:rPr>
        <w:t>ceny, którą można poprawić w trybie art. 87 ust. 2 pkt. 2 PZP i spowoduje sankcję zawartą w art. 89 ust. 1 pkt. 6.</w:t>
      </w:r>
    </w:p>
    <w:p w:rsidR="00804953" w:rsidRDefault="00804953" w:rsidP="00A23585">
      <w:pPr>
        <w:pStyle w:val="NormalnyWeb"/>
        <w:spacing w:before="0" w:after="0" w:line="276" w:lineRule="auto"/>
        <w:ind w:firstLine="480"/>
        <w:rPr>
          <w:i/>
          <w:iCs/>
          <w:color w:val="auto"/>
        </w:rPr>
      </w:pP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w:t>
      </w:r>
      <w:r w:rsidR="00F61371">
        <w:rPr>
          <w:i/>
          <w:iCs/>
          <w:color w:val="auto"/>
        </w:rPr>
        <w:t>Z</w:t>
      </w:r>
      <w:r w:rsidRPr="00A23585">
        <w:rPr>
          <w:i/>
          <w:iCs/>
          <w:color w:val="auto"/>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Pr>
          <w:i/>
          <w:iCs/>
          <w:color w:val="auto"/>
        </w:rPr>
        <w:t>Z</w:t>
      </w:r>
      <w:r w:rsidRPr="00A23585">
        <w:rPr>
          <w:i/>
          <w:iCs/>
          <w:color w:val="auto"/>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227EF5">
        <w:rPr>
          <w:i/>
          <w:iCs/>
          <w:color w:val="auto"/>
        </w:rPr>
        <w:t>wskazując ich wartość bez kwoty podatku</w:t>
      </w:r>
      <w:r w:rsidR="00AA0BBC">
        <w:rPr>
          <w:i/>
          <w:iCs/>
          <w:color w:val="auto"/>
        </w:rPr>
        <w:t>.</w:t>
      </w:r>
      <w:r w:rsidRPr="00227EF5">
        <w:rPr>
          <w:i/>
          <w:iCs/>
        </w:rPr>
        <w:t xml:space="preserve"> ich wartość </w:t>
      </w:r>
    </w:p>
    <w:p w:rsidR="00804953" w:rsidRDefault="00804953" w:rsidP="00F61371">
      <w:pPr>
        <w:spacing w:line="276" w:lineRule="auto"/>
        <w:ind w:firstLine="480"/>
        <w:jc w:val="both"/>
        <w:rPr>
          <w:i/>
          <w:iCs/>
        </w:rPr>
      </w:pPr>
    </w:p>
    <w:p w:rsidR="00590FD9" w:rsidRDefault="00A23585" w:rsidP="00F61371">
      <w:pPr>
        <w:spacing w:line="276" w:lineRule="auto"/>
        <w:ind w:firstLine="480"/>
        <w:jc w:val="both"/>
        <w:rPr>
          <w:b/>
        </w:rPr>
      </w:pPr>
      <w:r w:rsidRPr="00227EF5">
        <w:rPr>
          <w:i/>
          <w:iCs/>
        </w:rPr>
        <w:t xml:space="preserve">W przypadku, </w:t>
      </w:r>
      <w:r w:rsidR="00F61371">
        <w:rPr>
          <w:i/>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804953" w:rsidRDefault="00804953" w:rsidP="00A23585">
      <w:pPr>
        <w:spacing w:line="276" w:lineRule="auto"/>
        <w:rPr>
          <w:b/>
        </w:rPr>
      </w:pPr>
    </w:p>
    <w:p w:rsidR="00786C36" w:rsidRDefault="00A23585" w:rsidP="00A23585">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Default="00A23585" w:rsidP="00FF121D">
      <w:pPr>
        <w:numPr>
          <w:ilvl w:val="0"/>
          <w:numId w:val="22"/>
        </w:numPr>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E67F66">
        <w:rPr>
          <w:b/>
        </w:rPr>
        <w:t>13</w:t>
      </w:r>
      <w:r w:rsidR="000202E5">
        <w:rPr>
          <w:b/>
        </w:rPr>
        <w:t>.07</w:t>
      </w:r>
      <w:r w:rsidR="00C95D03" w:rsidRPr="007A2C7A">
        <w:rPr>
          <w:b/>
        </w:rPr>
        <w:t>.</w:t>
      </w:r>
      <w:r w:rsidR="00064B25">
        <w:rPr>
          <w:b/>
        </w:rPr>
        <w:t>2017</w:t>
      </w:r>
      <w:r w:rsidR="0037749D" w:rsidRPr="0012716B">
        <w:rPr>
          <w:b/>
        </w:rPr>
        <w:t>r.</w:t>
      </w:r>
      <w:r w:rsidR="0037749D" w:rsidRPr="0037749D">
        <w:t xml:space="preserve"> </w:t>
      </w:r>
      <w:r w:rsidRPr="0037749D">
        <w:t xml:space="preserve">do godz. </w:t>
      </w:r>
      <w:r w:rsidR="00573BE2">
        <w:rPr>
          <w:b/>
        </w:rPr>
        <w:t>10:3</w:t>
      </w:r>
      <w:r w:rsidRPr="0037749D">
        <w:rPr>
          <w:b/>
        </w:rPr>
        <w:t>0</w:t>
      </w:r>
      <w:r w:rsidRPr="0037749D">
        <w:t xml:space="preserve"> w </w:t>
      </w:r>
      <w:r w:rsidRPr="0037749D">
        <w:rPr>
          <w:b/>
        </w:rPr>
        <w:t xml:space="preserve">4 Wojskowym Szpitalu Klinicznym z Polikliniką SP 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992C4C">
      <w:pPr>
        <w:numPr>
          <w:ilvl w:val="0"/>
          <w:numId w:val="22"/>
        </w:numPr>
        <w:spacing w:line="276" w:lineRule="auto"/>
        <w:ind w:left="426" w:hanging="426"/>
        <w:jc w:val="both"/>
      </w:pPr>
      <w:r w:rsidRPr="00D45806">
        <w:lastRenderedPageBreak/>
        <w:t>Oferta powinna być złożona w sposób uniemożliwiający jej przypadkowe otwarcie.</w:t>
      </w:r>
    </w:p>
    <w:p w:rsidR="00A23585" w:rsidRPr="00D45806" w:rsidRDefault="00A23585" w:rsidP="00992C4C">
      <w:pPr>
        <w:numPr>
          <w:ilvl w:val="0"/>
          <w:numId w:val="22"/>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992C4C">
      <w:pPr>
        <w:numPr>
          <w:ilvl w:val="0"/>
          <w:numId w:val="22"/>
        </w:numPr>
        <w:spacing w:line="276" w:lineRule="auto"/>
        <w:ind w:left="426" w:hanging="426"/>
        <w:jc w:val="both"/>
      </w:pPr>
      <w:r w:rsidRPr="00D45806">
        <w:t xml:space="preserve">Oferta złożona po terminie zostanie zwrócona Wykonawcy zgodnie z </w:t>
      </w:r>
      <w:r w:rsidRPr="00FD6FBB">
        <w:t>art. 84 ust. 2 PZP.</w:t>
      </w: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547408">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A23585">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547408" w:rsidRDefault="00A23585" w:rsidP="00A23585">
      <w:pPr>
        <w:numPr>
          <w:ilvl w:val="3"/>
          <w:numId w:val="5"/>
        </w:numPr>
        <w:tabs>
          <w:tab w:val="clear" w:pos="2880"/>
          <w:tab w:val="num" w:pos="-709"/>
          <w:tab w:val="num" w:pos="426"/>
        </w:tabs>
        <w:spacing w:line="276" w:lineRule="auto"/>
        <w:ind w:left="426"/>
        <w:jc w:val="both"/>
      </w:pPr>
      <w:r w:rsidRPr="00547408">
        <w:t xml:space="preserve">Do kontaktu z Wykonawcami (od poniedziałku do piątku w godzinach pracy Zamawiającego 7:30 – 15:00) w sprawach jw. upoważnione są tylko niżej wymienione osoby i tylko pod podanymi numerami telefonów i faksów: </w:t>
      </w:r>
    </w:p>
    <w:p w:rsidR="00DA591B" w:rsidRPr="00547408" w:rsidRDefault="00DA591B" w:rsidP="00184CBE">
      <w:pPr>
        <w:pStyle w:val="Akapitzlist"/>
        <w:numPr>
          <w:ilvl w:val="0"/>
          <w:numId w:val="39"/>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sz w:val="24"/>
          <w:szCs w:val="24"/>
        </w:rPr>
        <w:t xml:space="preserve">Sławomir Orłowski –Kierownik Działu Gospodarczego  nr tel. 261 660 542, nr pok. Nr 2 Budynek Logistyki - </w:t>
      </w:r>
      <w:r w:rsidR="004E6875" w:rsidRPr="00547408">
        <w:rPr>
          <w:rFonts w:ascii="Times New Roman" w:hAnsi="Times New Roman"/>
          <w:sz w:val="24"/>
          <w:szCs w:val="24"/>
        </w:rPr>
        <w:t xml:space="preserve"> w sprawach przedmiotu zamówienia.</w:t>
      </w:r>
      <w:r w:rsidRPr="00547408">
        <w:rPr>
          <w:rFonts w:ascii="Times New Roman" w:hAnsi="Times New Roman"/>
          <w:sz w:val="24"/>
          <w:szCs w:val="24"/>
        </w:rPr>
        <w:t xml:space="preserve"> </w:t>
      </w:r>
    </w:p>
    <w:p w:rsidR="00DA591B" w:rsidRPr="00547408" w:rsidRDefault="00DA591B" w:rsidP="00184CBE">
      <w:pPr>
        <w:pStyle w:val="Akapitzlist"/>
        <w:numPr>
          <w:ilvl w:val="0"/>
          <w:numId w:val="39"/>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sz w:val="24"/>
          <w:szCs w:val="24"/>
        </w:rPr>
        <w:t>Jacek Golonka –</w:t>
      </w:r>
      <w:r w:rsidR="00547408">
        <w:rPr>
          <w:rFonts w:ascii="Times New Roman" w:hAnsi="Times New Roman"/>
          <w:sz w:val="24"/>
          <w:szCs w:val="24"/>
        </w:rPr>
        <w:t xml:space="preserve"> </w:t>
      </w:r>
      <w:r w:rsidRPr="00547408">
        <w:rPr>
          <w:rFonts w:ascii="Times New Roman" w:hAnsi="Times New Roman"/>
          <w:sz w:val="24"/>
          <w:szCs w:val="24"/>
        </w:rPr>
        <w:t>nr tel. 261 660 542, pok. Nr 2 Budynek Logistyki -  w sprawach przedmiotu zamówienia.</w:t>
      </w:r>
    </w:p>
    <w:p w:rsidR="00547408" w:rsidRPr="00547408" w:rsidRDefault="00DA591B" w:rsidP="00184CBE">
      <w:pPr>
        <w:pStyle w:val="Akapitzlist"/>
        <w:numPr>
          <w:ilvl w:val="0"/>
          <w:numId w:val="39"/>
        </w:numPr>
        <w:tabs>
          <w:tab w:val="clear" w:pos="1080"/>
          <w:tab w:val="num" w:pos="709"/>
        </w:tabs>
        <w:spacing w:after="0" w:line="240" w:lineRule="auto"/>
        <w:ind w:left="709" w:hanging="283"/>
        <w:rPr>
          <w:rFonts w:ascii="Times New Roman" w:hAnsi="Times New Roman"/>
          <w:sz w:val="24"/>
          <w:szCs w:val="24"/>
        </w:rPr>
      </w:pPr>
      <w:r w:rsidRPr="00547408">
        <w:rPr>
          <w:rFonts w:ascii="Times New Roman" w:hAnsi="Times New Roman"/>
          <w:sz w:val="24"/>
          <w:szCs w:val="24"/>
        </w:rPr>
        <w:t xml:space="preserve"> Małgorzata </w:t>
      </w:r>
      <w:proofErr w:type="spellStart"/>
      <w:r w:rsidRPr="00547408">
        <w:rPr>
          <w:rFonts w:ascii="Times New Roman" w:hAnsi="Times New Roman"/>
          <w:sz w:val="24"/>
          <w:szCs w:val="24"/>
        </w:rPr>
        <w:t>Bustrycka</w:t>
      </w:r>
      <w:proofErr w:type="spellEnd"/>
      <w:r w:rsidRPr="00547408">
        <w:rPr>
          <w:rFonts w:ascii="Times New Roman" w:hAnsi="Times New Roman"/>
          <w:sz w:val="24"/>
          <w:szCs w:val="24"/>
        </w:rPr>
        <w:t xml:space="preserve">  –. nr tel. 261 660 543, pok. Nr 2 Budynek Logistyki -  w sprawach przedmiotu zamówienia.</w:t>
      </w:r>
    </w:p>
    <w:p w:rsidR="00A23585" w:rsidRPr="00547408" w:rsidRDefault="000202E5" w:rsidP="00184CBE">
      <w:pPr>
        <w:pStyle w:val="Akapitzlist"/>
        <w:numPr>
          <w:ilvl w:val="0"/>
          <w:numId w:val="39"/>
        </w:numPr>
        <w:tabs>
          <w:tab w:val="clear" w:pos="1080"/>
          <w:tab w:val="num" w:pos="709"/>
        </w:tabs>
        <w:spacing w:after="0" w:line="240" w:lineRule="auto"/>
        <w:ind w:left="709" w:hanging="283"/>
        <w:rPr>
          <w:rFonts w:ascii="Times New Roman" w:hAnsi="Times New Roman"/>
          <w:sz w:val="24"/>
          <w:szCs w:val="24"/>
        </w:rPr>
      </w:pPr>
      <w:r>
        <w:rPr>
          <w:rFonts w:ascii="Times New Roman" w:hAnsi="Times New Roman"/>
          <w:b/>
          <w:sz w:val="24"/>
          <w:szCs w:val="24"/>
        </w:rPr>
        <w:t xml:space="preserve">Anna </w:t>
      </w:r>
      <w:proofErr w:type="spellStart"/>
      <w:r>
        <w:rPr>
          <w:rFonts w:ascii="Times New Roman" w:hAnsi="Times New Roman"/>
          <w:b/>
          <w:sz w:val="24"/>
          <w:szCs w:val="24"/>
        </w:rPr>
        <w:t>Stapkiewicz</w:t>
      </w:r>
      <w:proofErr w:type="spellEnd"/>
      <w:r w:rsidR="002A6688" w:rsidRPr="00547408">
        <w:rPr>
          <w:rFonts w:ascii="Times New Roman" w:hAnsi="Times New Roman"/>
          <w:b/>
          <w:sz w:val="24"/>
          <w:szCs w:val="24"/>
        </w:rPr>
        <w:t xml:space="preserve"> </w:t>
      </w:r>
      <w:r w:rsidR="00A23585" w:rsidRPr="00547408">
        <w:rPr>
          <w:rFonts w:ascii="Times New Roman" w:hAnsi="Times New Roman"/>
          <w:sz w:val="24"/>
          <w:szCs w:val="24"/>
        </w:rPr>
        <w:t>tel. 261 660 </w:t>
      </w:r>
      <w:r w:rsidR="004E6875" w:rsidRPr="00547408">
        <w:rPr>
          <w:rFonts w:ascii="Times New Roman" w:hAnsi="Times New Roman"/>
          <w:sz w:val="24"/>
          <w:szCs w:val="24"/>
        </w:rPr>
        <w:t>119</w:t>
      </w:r>
      <w:r w:rsidR="00A23585" w:rsidRPr="00547408">
        <w:rPr>
          <w:rFonts w:ascii="Times New Roman" w:hAnsi="Times New Roman"/>
          <w:sz w:val="24"/>
          <w:szCs w:val="24"/>
        </w:rPr>
        <w:t xml:space="preserve"> Sekcja Zamówień Publicznych</w:t>
      </w:r>
      <w:r w:rsidR="00547408">
        <w:rPr>
          <w:rFonts w:ascii="Times New Roman" w:hAnsi="Times New Roman"/>
          <w:sz w:val="24"/>
          <w:szCs w:val="24"/>
        </w:rPr>
        <w:t>,</w:t>
      </w:r>
      <w:r w:rsidR="00A23585" w:rsidRPr="00547408">
        <w:rPr>
          <w:rFonts w:ascii="Times New Roman" w:hAnsi="Times New Roman"/>
          <w:sz w:val="24"/>
          <w:szCs w:val="24"/>
        </w:rPr>
        <w:t xml:space="preserve"> </w:t>
      </w:r>
      <w:r w:rsidR="00547408" w:rsidRPr="00547408">
        <w:rPr>
          <w:rFonts w:ascii="Times New Roman" w:hAnsi="Times New Roman"/>
          <w:sz w:val="24"/>
          <w:szCs w:val="24"/>
        </w:rPr>
        <w:t xml:space="preserve">pok. Nr </w:t>
      </w:r>
      <w:r w:rsidR="00547408">
        <w:rPr>
          <w:rFonts w:ascii="Times New Roman" w:hAnsi="Times New Roman"/>
          <w:sz w:val="24"/>
          <w:szCs w:val="24"/>
        </w:rPr>
        <w:t>16</w:t>
      </w:r>
      <w:r w:rsidR="00547408" w:rsidRPr="00547408">
        <w:rPr>
          <w:rFonts w:ascii="Times New Roman" w:hAnsi="Times New Roman"/>
          <w:sz w:val="24"/>
          <w:szCs w:val="24"/>
        </w:rPr>
        <w:t xml:space="preserve"> Budynek Logistyki</w:t>
      </w:r>
      <w:r w:rsidR="00A23585" w:rsidRPr="00547408">
        <w:rPr>
          <w:rFonts w:ascii="Times New Roman" w:hAnsi="Times New Roman"/>
          <w:sz w:val="24"/>
          <w:szCs w:val="24"/>
        </w:rPr>
        <w:t xml:space="preserve"> - w sprawach formalnych;</w:t>
      </w:r>
    </w:p>
    <w:p w:rsidR="00547408" w:rsidRPr="00547408" w:rsidRDefault="00A23585" w:rsidP="00547408">
      <w:pPr>
        <w:pStyle w:val="Akapitzlist"/>
        <w:numPr>
          <w:ilvl w:val="3"/>
          <w:numId w:val="5"/>
        </w:numPr>
        <w:tabs>
          <w:tab w:val="clear" w:pos="2880"/>
        </w:tabs>
        <w:ind w:left="567" w:hanging="567"/>
        <w:jc w:val="both"/>
        <w:rPr>
          <w:rFonts w:ascii="Times New Roman" w:hAnsi="Times New Roman"/>
          <w:sz w:val="24"/>
          <w:szCs w:val="24"/>
        </w:rPr>
      </w:pPr>
      <w:r w:rsidRPr="00547408">
        <w:rPr>
          <w:rFonts w:ascii="Times New Roman" w:hAnsi="Times New Roman"/>
          <w:b/>
          <w:sz w:val="24"/>
          <w:szCs w:val="24"/>
        </w:rPr>
        <w:t xml:space="preserve">Fax: </w:t>
      </w:r>
      <w:r w:rsidRPr="00547408">
        <w:rPr>
          <w:rFonts w:ascii="Times New Roman" w:hAnsi="Times New Roman"/>
          <w:sz w:val="24"/>
          <w:szCs w:val="24"/>
        </w:rPr>
        <w:t>261 660</w:t>
      </w:r>
      <w:r w:rsidR="00877D70" w:rsidRPr="00547408">
        <w:rPr>
          <w:rFonts w:ascii="Times New Roman" w:hAnsi="Times New Roman"/>
          <w:sz w:val="24"/>
          <w:szCs w:val="24"/>
        </w:rPr>
        <w:t> </w:t>
      </w:r>
      <w:r w:rsidRPr="00547408">
        <w:rPr>
          <w:rFonts w:ascii="Times New Roman" w:hAnsi="Times New Roman"/>
          <w:sz w:val="24"/>
          <w:szCs w:val="24"/>
        </w:rPr>
        <w:t>119</w:t>
      </w:r>
      <w:r w:rsidR="00877D70" w:rsidRPr="00547408">
        <w:rPr>
          <w:rFonts w:ascii="Times New Roman" w:hAnsi="Times New Roman"/>
          <w:sz w:val="24"/>
          <w:szCs w:val="24"/>
        </w:rPr>
        <w:t>, 261 660 550</w:t>
      </w:r>
      <w:r w:rsidRPr="00547408">
        <w:rPr>
          <w:rFonts w:ascii="Times New Roman" w:hAnsi="Times New Roman"/>
          <w:sz w:val="24"/>
          <w:szCs w:val="24"/>
        </w:rPr>
        <w:t xml:space="preserve"> - Sekcja Zamówień Publicznych.</w:t>
      </w:r>
    </w:p>
    <w:p w:rsidR="00EA1146" w:rsidRPr="00547408" w:rsidRDefault="00EA1146" w:rsidP="00547408">
      <w:pPr>
        <w:pStyle w:val="Akapitzlist"/>
        <w:numPr>
          <w:ilvl w:val="3"/>
          <w:numId w:val="5"/>
        </w:numPr>
        <w:tabs>
          <w:tab w:val="clear" w:pos="2880"/>
        </w:tabs>
        <w:ind w:left="567" w:hanging="567"/>
        <w:jc w:val="both"/>
        <w:rPr>
          <w:rFonts w:ascii="Times New Roman" w:hAnsi="Times New Roman"/>
          <w:sz w:val="24"/>
          <w:szCs w:val="24"/>
        </w:rPr>
      </w:pPr>
      <w:r w:rsidRPr="00547408">
        <w:rPr>
          <w:rFonts w:ascii="Times New Roman" w:hAnsi="Times New Roman"/>
          <w:b/>
          <w:sz w:val="24"/>
          <w:szCs w:val="24"/>
        </w:rPr>
        <w:t>Poczta e-</w:t>
      </w:r>
      <w:r w:rsidRPr="00547408">
        <w:rPr>
          <w:rFonts w:ascii="Times New Roman" w:hAnsi="Times New Roman"/>
          <w:sz w:val="24"/>
          <w:szCs w:val="24"/>
        </w:rPr>
        <w:t>mail: zam.pub@4wsk.pl</w:t>
      </w: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77D70" w:rsidRDefault="00877D70" w:rsidP="00A23585">
      <w:pPr>
        <w:spacing w:line="276" w:lineRule="auto"/>
        <w:jc w:val="both"/>
        <w:rPr>
          <w:b/>
          <w:szCs w:val="20"/>
        </w:rPr>
      </w:pPr>
    </w:p>
    <w:p w:rsidR="00804953" w:rsidRDefault="00804953"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547408">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lastRenderedPageBreak/>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0202E5" w:rsidRDefault="000202E5"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200286">
        <w:rPr>
          <w:b/>
        </w:rPr>
        <w:t>II</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sidR="00200286">
        <w:rPr>
          <w:b/>
        </w:rPr>
        <w:t>I</w:t>
      </w:r>
      <w:r w:rsidRPr="000D7AB1">
        <w:rPr>
          <w:b/>
        </w:rPr>
        <w:t>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A51069" w:rsidRPr="00156542">
        <w:rPr>
          <w:b/>
        </w:rPr>
        <w:t>1</w:t>
      </w:r>
      <w:r w:rsidR="008F2596">
        <w:rPr>
          <w:b/>
        </w:rPr>
        <w:t>3</w:t>
      </w:r>
      <w:r w:rsidR="00A51069">
        <w:rPr>
          <w:b/>
        </w:rPr>
        <w:t>.0</w:t>
      </w:r>
      <w:r w:rsidR="000202E5">
        <w:rPr>
          <w:b/>
        </w:rPr>
        <w:t>7</w:t>
      </w:r>
      <w:r w:rsidR="0012716B" w:rsidRPr="007A2C7A">
        <w:rPr>
          <w:b/>
        </w:rPr>
        <w:t>.</w:t>
      </w:r>
      <w:r w:rsidR="00064B25" w:rsidRPr="007A2C7A">
        <w:rPr>
          <w:b/>
        </w:rPr>
        <w:t>2017</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2B0CA0">
      <w:pPr>
        <w:numPr>
          <w:ilvl w:val="0"/>
          <w:numId w:val="23"/>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2B0CA0">
      <w:pPr>
        <w:numPr>
          <w:ilvl w:val="0"/>
          <w:numId w:val="23"/>
        </w:numPr>
        <w:spacing w:line="276" w:lineRule="auto"/>
        <w:jc w:val="both"/>
      </w:pPr>
      <w:r w:rsidRPr="000D7AB1">
        <w:t>nazwa i adres Wykonawcy</w:t>
      </w:r>
      <w:r>
        <w:t>, którego oferta jest otwierana;</w:t>
      </w:r>
    </w:p>
    <w:p w:rsidR="00A23585" w:rsidRPr="003A4807" w:rsidRDefault="00A23585" w:rsidP="002B0CA0">
      <w:pPr>
        <w:numPr>
          <w:ilvl w:val="0"/>
          <w:numId w:val="23"/>
        </w:numPr>
        <w:spacing w:line="276" w:lineRule="auto"/>
        <w:jc w:val="both"/>
      </w:pPr>
      <w:r w:rsidRPr="003A4807">
        <w:t>cena oferty, termin wykonania zamówienia;</w:t>
      </w:r>
    </w:p>
    <w:p w:rsidR="00A23585" w:rsidRPr="003A4807" w:rsidRDefault="00A23585" w:rsidP="002B0CA0">
      <w:pPr>
        <w:numPr>
          <w:ilvl w:val="0"/>
          <w:numId w:val="23"/>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w:t>
      </w:r>
      <w:r w:rsidR="002B48C3">
        <w:t>ślonych w Rozdziale VII</w:t>
      </w:r>
      <w:r w:rsidRPr="00EA1146">
        <w:t xml:space="preserve">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E8633F" w:rsidRDefault="00E8633F" w:rsidP="00A23585">
      <w:pPr>
        <w:numPr>
          <w:ilvl w:val="0"/>
          <w:numId w:val="2"/>
        </w:numPr>
        <w:spacing w:line="276" w:lineRule="auto"/>
        <w:jc w:val="both"/>
      </w:pPr>
      <w:r>
        <w:lastRenderedPageBreak/>
        <w:t xml:space="preserve">Zamawiający zbada czy oferta jest zgodna z treścią SIWZ, a następnie dokona oceny ofert spośród ofert nieodrzuconych </w:t>
      </w:r>
      <w:r w:rsidR="002F5228">
        <w:t>zgodnie z kryte</w:t>
      </w:r>
      <w:r w:rsidR="00B03AA1">
        <w:t>rium określonym w rozdziale VII</w:t>
      </w:r>
      <w:r w:rsidR="002F5228">
        <w:t>.</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804953" w:rsidRDefault="00804953"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2B0CA0">
      <w:pPr>
        <w:numPr>
          <w:ilvl w:val="0"/>
          <w:numId w:val="24"/>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2B0CA0">
      <w:pPr>
        <w:numPr>
          <w:ilvl w:val="0"/>
          <w:numId w:val="24"/>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2B0CA0">
      <w:pPr>
        <w:numPr>
          <w:ilvl w:val="0"/>
          <w:numId w:val="24"/>
        </w:numPr>
        <w:spacing w:line="276" w:lineRule="auto"/>
        <w:jc w:val="both"/>
      </w:pPr>
      <w:r>
        <w:lastRenderedPageBreak/>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2B0CA0">
      <w:pPr>
        <w:numPr>
          <w:ilvl w:val="0"/>
          <w:numId w:val="24"/>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CB1222" w:rsidRPr="00D52E2E" w:rsidRDefault="001249A6" w:rsidP="00A23585">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2F002B" w:rsidRDefault="002F002B" w:rsidP="00A23585">
      <w:pPr>
        <w:spacing w:line="276" w:lineRule="auto"/>
        <w:jc w:val="both"/>
        <w:rPr>
          <w:b/>
        </w:rPr>
      </w:pPr>
    </w:p>
    <w:p w:rsidR="00752D9B" w:rsidRPr="00320880" w:rsidRDefault="002B3B00" w:rsidP="00A23585">
      <w:pPr>
        <w:spacing w:line="276" w:lineRule="auto"/>
        <w:jc w:val="both"/>
        <w:rPr>
          <w:b/>
          <w:u w:val="single"/>
        </w:rPr>
      </w:pPr>
      <w:bookmarkStart w:id="1" w:name="_GoBack"/>
      <w:bookmarkEnd w:id="1"/>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EC76B5" w:rsidRPr="00320880" w:rsidRDefault="00A23585" w:rsidP="00D52E2E">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2F002B" w:rsidRDefault="002F002B" w:rsidP="00A23585">
      <w:pPr>
        <w:spacing w:line="276" w:lineRule="auto"/>
        <w:jc w:val="both"/>
        <w:rPr>
          <w:b/>
        </w:rPr>
      </w:pPr>
    </w:p>
    <w:p w:rsidR="00752D9B"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A23585" w:rsidRPr="00320880" w:rsidRDefault="00A23585" w:rsidP="00A23585">
      <w:pPr>
        <w:numPr>
          <w:ilvl w:val="0"/>
          <w:numId w:val="4"/>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A23585">
      <w:pPr>
        <w:numPr>
          <w:ilvl w:val="0"/>
          <w:numId w:val="4"/>
        </w:numPr>
        <w:tabs>
          <w:tab w:val="num" w:pos="567"/>
        </w:tabs>
        <w:spacing w:line="276" w:lineRule="auto"/>
        <w:ind w:left="0" w:firstLine="0"/>
        <w:jc w:val="both"/>
      </w:pPr>
      <w:r w:rsidRPr="00320880">
        <w:t>Zamawiający udostępni wskazane dokumenty na pisemny wniosek.</w:t>
      </w:r>
    </w:p>
    <w:p w:rsidR="00B13268" w:rsidRPr="00320880" w:rsidRDefault="00A23585" w:rsidP="00A23585">
      <w:pPr>
        <w:numPr>
          <w:ilvl w:val="0"/>
          <w:numId w:val="4"/>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2F002B" w:rsidRDefault="002F002B" w:rsidP="00A23585">
      <w:pPr>
        <w:spacing w:line="276" w:lineRule="auto"/>
        <w:jc w:val="both"/>
        <w:rPr>
          <w:b/>
          <w:sz w:val="22"/>
          <w:u w:val="single"/>
        </w:rPr>
      </w:pPr>
    </w:p>
    <w:p w:rsidR="00431FEC" w:rsidRPr="00804953" w:rsidRDefault="008F069E" w:rsidP="00A23585">
      <w:pPr>
        <w:spacing w:line="276" w:lineRule="auto"/>
        <w:jc w:val="both"/>
        <w:rPr>
          <w:b/>
          <w:sz w:val="22"/>
          <w:u w:val="single"/>
        </w:rPr>
      </w:pPr>
      <w:r w:rsidRPr="00804953">
        <w:rPr>
          <w:b/>
          <w:sz w:val="22"/>
          <w:u w:val="single"/>
        </w:rPr>
        <w:t>Załączniki do SIWZ,</w:t>
      </w:r>
      <w:r w:rsidR="002C7BDF" w:rsidRPr="00804953">
        <w:rPr>
          <w:b/>
          <w:sz w:val="22"/>
          <w:u w:val="single"/>
        </w:rPr>
        <w:t xml:space="preserve"> które Wykonawca jest zobowiązany złożyć w ofercie:</w:t>
      </w:r>
    </w:p>
    <w:p w:rsidR="0052047D" w:rsidRPr="00D52E2E" w:rsidRDefault="0052047D" w:rsidP="00A23585">
      <w:pPr>
        <w:numPr>
          <w:ilvl w:val="0"/>
          <w:numId w:val="3"/>
        </w:numPr>
        <w:spacing w:line="276" w:lineRule="auto"/>
        <w:jc w:val="both"/>
        <w:rPr>
          <w:sz w:val="16"/>
          <w:szCs w:val="16"/>
        </w:rPr>
      </w:pPr>
      <w:r w:rsidRPr="00D52E2E">
        <w:rPr>
          <w:sz w:val="16"/>
          <w:szCs w:val="16"/>
        </w:rPr>
        <w:t>Formularz ofertowy</w:t>
      </w:r>
      <w:r w:rsidR="00F167E9" w:rsidRPr="00D52E2E">
        <w:rPr>
          <w:sz w:val="16"/>
          <w:szCs w:val="16"/>
        </w:rPr>
        <w:t xml:space="preserve"> –</w:t>
      </w:r>
      <w:r w:rsidRPr="00D52E2E">
        <w:rPr>
          <w:sz w:val="16"/>
          <w:szCs w:val="16"/>
        </w:rPr>
        <w:t xml:space="preserve"> </w:t>
      </w:r>
      <w:r w:rsidR="006B27DC" w:rsidRPr="00D52E2E">
        <w:rPr>
          <w:sz w:val="16"/>
          <w:szCs w:val="16"/>
        </w:rPr>
        <w:t>Z</w:t>
      </w:r>
      <w:r w:rsidRPr="00D52E2E">
        <w:rPr>
          <w:sz w:val="16"/>
          <w:szCs w:val="16"/>
        </w:rPr>
        <w:t>ałącznik</w:t>
      </w:r>
      <w:r w:rsidR="00F167E9" w:rsidRPr="00D52E2E">
        <w:rPr>
          <w:sz w:val="16"/>
          <w:szCs w:val="16"/>
        </w:rPr>
        <w:t xml:space="preserve"> </w:t>
      </w:r>
      <w:r w:rsidRPr="00D52E2E">
        <w:rPr>
          <w:sz w:val="16"/>
          <w:szCs w:val="16"/>
        </w:rPr>
        <w:t>nr 1</w:t>
      </w:r>
      <w:r w:rsidR="00A23585" w:rsidRPr="00D52E2E">
        <w:rPr>
          <w:sz w:val="16"/>
          <w:szCs w:val="16"/>
        </w:rPr>
        <w:t>;</w:t>
      </w:r>
    </w:p>
    <w:p w:rsidR="0052047D" w:rsidRPr="00D52E2E" w:rsidRDefault="0052047D" w:rsidP="00A23585">
      <w:pPr>
        <w:numPr>
          <w:ilvl w:val="0"/>
          <w:numId w:val="3"/>
        </w:numPr>
        <w:spacing w:line="276" w:lineRule="auto"/>
        <w:jc w:val="both"/>
        <w:rPr>
          <w:color w:val="000000"/>
          <w:sz w:val="16"/>
          <w:szCs w:val="16"/>
        </w:rPr>
      </w:pPr>
      <w:r w:rsidRPr="00D52E2E">
        <w:rPr>
          <w:color w:val="000000"/>
          <w:sz w:val="16"/>
          <w:szCs w:val="16"/>
        </w:rPr>
        <w:t xml:space="preserve">Zestawienie </w:t>
      </w:r>
      <w:r w:rsidR="00520E98" w:rsidRPr="00D52E2E">
        <w:rPr>
          <w:color w:val="000000"/>
          <w:sz w:val="16"/>
          <w:szCs w:val="16"/>
        </w:rPr>
        <w:t>asortymentowo</w:t>
      </w:r>
      <w:r w:rsidR="004C3D85" w:rsidRPr="00D52E2E">
        <w:rPr>
          <w:color w:val="000000"/>
          <w:sz w:val="16"/>
          <w:szCs w:val="16"/>
        </w:rPr>
        <w:t>-</w:t>
      </w:r>
      <w:r w:rsidRPr="00D52E2E">
        <w:rPr>
          <w:color w:val="000000"/>
          <w:sz w:val="16"/>
          <w:szCs w:val="16"/>
        </w:rPr>
        <w:t xml:space="preserve">cenowe </w:t>
      </w:r>
      <w:r w:rsidR="00F167E9" w:rsidRPr="00D52E2E">
        <w:rPr>
          <w:color w:val="000000"/>
          <w:sz w:val="16"/>
          <w:szCs w:val="16"/>
        </w:rPr>
        <w:t>–</w:t>
      </w:r>
      <w:r w:rsidRPr="00D52E2E">
        <w:rPr>
          <w:color w:val="000000"/>
          <w:sz w:val="16"/>
          <w:szCs w:val="16"/>
        </w:rPr>
        <w:t xml:space="preserve"> </w:t>
      </w:r>
      <w:r w:rsidR="00877D70" w:rsidRPr="00D52E2E">
        <w:rPr>
          <w:color w:val="000000"/>
          <w:sz w:val="16"/>
          <w:szCs w:val="16"/>
        </w:rPr>
        <w:t>Załącznik</w:t>
      </w:r>
      <w:r w:rsidR="00F167E9" w:rsidRPr="00D52E2E">
        <w:rPr>
          <w:color w:val="000000"/>
          <w:sz w:val="16"/>
          <w:szCs w:val="16"/>
        </w:rPr>
        <w:t xml:space="preserve"> </w:t>
      </w:r>
      <w:r w:rsidR="00877D70" w:rsidRPr="00D52E2E">
        <w:rPr>
          <w:color w:val="000000"/>
          <w:sz w:val="16"/>
          <w:szCs w:val="16"/>
        </w:rPr>
        <w:t xml:space="preserve">Nr 2; </w:t>
      </w:r>
    </w:p>
    <w:p w:rsidR="000A320E" w:rsidRPr="00D52E2E" w:rsidRDefault="0052047D" w:rsidP="00672509">
      <w:pPr>
        <w:numPr>
          <w:ilvl w:val="0"/>
          <w:numId w:val="3"/>
        </w:numPr>
        <w:spacing w:line="276" w:lineRule="auto"/>
        <w:jc w:val="both"/>
        <w:rPr>
          <w:color w:val="000000"/>
          <w:sz w:val="16"/>
          <w:szCs w:val="16"/>
        </w:rPr>
      </w:pPr>
      <w:r w:rsidRPr="00D52E2E">
        <w:rPr>
          <w:color w:val="000000"/>
          <w:sz w:val="16"/>
          <w:szCs w:val="16"/>
        </w:rPr>
        <w:t>Wzór umowy</w:t>
      </w:r>
      <w:r w:rsidR="00C6463F" w:rsidRPr="00D52E2E">
        <w:rPr>
          <w:color w:val="000000"/>
          <w:sz w:val="16"/>
          <w:szCs w:val="16"/>
        </w:rPr>
        <w:t xml:space="preserve"> </w:t>
      </w:r>
      <w:r w:rsidR="006B27DC" w:rsidRPr="00D52E2E">
        <w:rPr>
          <w:color w:val="000000"/>
          <w:sz w:val="16"/>
          <w:szCs w:val="16"/>
        </w:rPr>
        <w:t xml:space="preserve">– Załącznik nr </w:t>
      </w:r>
      <w:r w:rsidR="00C6463F" w:rsidRPr="00D52E2E">
        <w:rPr>
          <w:color w:val="000000"/>
          <w:sz w:val="16"/>
          <w:szCs w:val="16"/>
        </w:rPr>
        <w:t>3</w:t>
      </w:r>
      <w:r w:rsidR="006A438F" w:rsidRPr="00D52E2E">
        <w:rPr>
          <w:color w:val="000000"/>
          <w:sz w:val="16"/>
          <w:szCs w:val="16"/>
        </w:rPr>
        <w:t xml:space="preserve"> </w:t>
      </w:r>
      <w:r w:rsidR="00F55E8C" w:rsidRPr="00D52E2E">
        <w:rPr>
          <w:color w:val="000000"/>
          <w:sz w:val="16"/>
          <w:szCs w:val="16"/>
        </w:rPr>
        <w:t>(zaleca się)</w:t>
      </w:r>
      <w:r w:rsidR="00A23585" w:rsidRPr="00D52E2E">
        <w:rPr>
          <w:color w:val="000000"/>
          <w:sz w:val="16"/>
          <w:szCs w:val="16"/>
        </w:rPr>
        <w:t>;</w:t>
      </w:r>
    </w:p>
    <w:p w:rsidR="00672509" w:rsidRPr="00804953" w:rsidRDefault="00672509" w:rsidP="00672509">
      <w:pPr>
        <w:spacing w:line="276" w:lineRule="auto"/>
        <w:jc w:val="both"/>
        <w:rPr>
          <w:b/>
          <w:sz w:val="22"/>
          <w:u w:val="single"/>
        </w:rPr>
      </w:pPr>
      <w:r w:rsidRPr="00804953">
        <w:rPr>
          <w:b/>
          <w:sz w:val="22"/>
          <w:u w:val="single"/>
        </w:rPr>
        <w:t>Załączniki do SIWZ:</w:t>
      </w:r>
    </w:p>
    <w:p w:rsidR="002B3B00" w:rsidRPr="00D52E2E" w:rsidRDefault="002B3B00" w:rsidP="002B3B00">
      <w:pPr>
        <w:numPr>
          <w:ilvl w:val="0"/>
          <w:numId w:val="3"/>
        </w:numPr>
        <w:spacing w:line="276" w:lineRule="auto"/>
        <w:jc w:val="both"/>
        <w:rPr>
          <w:sz w:val="16"/>
          <w:szCs w:val="16"/>
        </w:rPr>
      </w:pPr>
      <w:r w:rsidRPr="00D52E2E">
        <w:rPr>
          <w:sz w:val="16"/>
          <w:szCs w:val="16"/>
        </w:rPr>
        <w:t xml:space="preserve">Oświadczenie o przynależności do grup kapitałowych – (wzór) – Załącznik nr </w:t>
      </w:r>
      <w:r w:rsidR="0089084F" w:rsidRPr="00D52E2E">
        <w:rPr>
          <w:sz w:val="16"/>
          <w:szCs w:val="16"/>
        </w:rPr>
        <w:t>4</w:t>
      </w:r>
    </w:p>
    <w:p w:rsidR="004C3D85" w:rsidRPr="00D52E2E" w:rsidRDefault="004C3D85" w:rsidP="004C3D85">
      <w:pPr>
        <w:numPr>
          <w:ilvl w:val="0"/>
          <w:numId w:val="3"/>
        </w:numPr>
        <w:spacing w:line="276" w:lineRule="auto"/>
        <w:jc w:val="both"/>
        <w:rPr>
          <w:sz w:val="16"/>
          <w:szCs w:val="16"/>
        </w:rPr>
      </w:pPr>
      <w:r w:rsidRPr="00D52E2E">
        <w:rPr>
          <w:sz w:val="16"/>
          <w:szCs w:val="16"/>
        </w:rPr>
        <w:t xml:space="preserve">Oświadczenie o braku podstaw do wykluczenia z postępowania (wzór) – Załącznik Nr </w:t>
      </w:r>
      <w:r w:rsidR="0089084F" w:rsidRPr="00D52E2E">
        <w:rPr>
          <w:sz w:val="16"/>
          <w:szCs w:val="16"/>
        </w:rPr>
        <w:t>5</w:t>
      </w:r>
      <w:r w:rsidRPr="00D52E2E">
        <w:rPr>
          <w:sz w:val="16"/>
          <w:szCs w:val="16"/>
        </w:rPr>
        <w:t>;</w:t>
      </w:r>
    </w:p>
    <w:p w:rsidR="0018603E" w:rsidRPr="00D52E2E" w:rsidRDefault="008F04FD" w:rsidP="004C3D85">
      <w:pPr>
        <w:numPr>
          <w:ilvl w:val="0"/>
          <w:numId w:val="3"/>
        </w:numPr>
        <w:spacing w:line="276" w:lineRule="auto"/>
        <w:jc w:val="both"/>
        <w:rPr>
          <w:sz w:val="16"/>
          <w:szCs w:val="16"/>
        </w:rPr>
      </w:pPr>
      <w:r w:rsidRPr="00D52E2E">
        <w:rPr>
          <w:sz w:val="16"/>
          <w:szCs w:val="16"/>
        </w:rPr>
        <w:t xml:space="preserve">Oświadczenie dot. przedmiotu zamówienia </w:t>
      </w:r>
      <w:r w:rsidR="0018603E" w:rsidRPr="00D52E2E">
        <w:rPr>
          <w:sz w:val="16"/>
          <w:szCs w:val="16"/>
        </w:rPr>
        <w:t>Załącznik Nr 6 – 6d</w:t>
      </w:r>
    </w:p>
    <w:p w:rsidR="00D1365F" w:rsidRPr="00D52E2E" w:rsidRDefault="00D1365F" w:rsidP="004C3D85">
      <w:pPr>
        <w:numPr>
          <w:ilvl w:val="0"/>
          <w:numId w:val="3"/>
        </w:numPr>
        <w:spacing w:line="276" w:lineRule="auto"/>
        <w:jc w:val="both"/>
        <w:rPr>
          <w:sz w:val="16"/>
          <w:szCs w:val="16"/>
        </w:rPr>
      </w:pPr>
      <w:r w:rsidRPr="00D52E2E">
        <w:rPr>
          <w:sz w:val="16"/>
          <w:szCs w:val="16"/>
        </w:rPr>
        <w:t xml:space="preserve">Oświadczenie </w:t>
      </w:r>
      <w:r w:rsidR="008F04FD" w:rsidRPr="00D52E2E">
        <w:rPr>
          <w:sz w:val="16"/>
          <w:szCs w:val="16"/>
        </w:rPr>
        <w:t xml:space="preserve">Zobowiązanie do zachowania tajemnicy – Załącznik Nr </w:t>
      </w:r>
      <w:r w:rsidR="0018603E" w:rsidRPr="00D52E2E">
        <w:rPr>
          <w:sz w:val="16"/>
          <w:szCs w:val="16"/>
        </w:rPr>
        <w:t>7</w:t>
      </w:r>
    </w:p>
    <w:p w:rsidR="000202E5" w:rsidRPr="00D52E2E" w:rsidRDefault="0018603E" w:rsidP="007A3579">
      <w:pPr>
        <w:numPr>
          <w:ilvl w:val="0"/>
          <w:numId w:val="3"/>
        </w:numPr>
        <w:spacing w:line="276" w:lineRule="auto"/>
        <w:jc w:val="both"/>
        <w:rPr>
          <w:sz w:val="16"/>
          <w:szCs w:val="16"/>
        </w:rPr>
      </w:pPr>
      <w:r w:rsidRPr="00D52E2E">
        <w:rPr>
          <w:sz w:val="16"/>
          <w:szCs w:val="16"/>
        </w:rPr>
        <w:t xml:space="preserve">Oświadczenie o zapoznaniu </w:t>
      </w:r>
      <w:r w:rsidR="00C57429" w:rsidRPr="00D52E2E">
        <w:rPr>
          <w:sz w:val="16"/>
          <w:szCs w:val="16"/>
        </w:rPr>
        <w:t>się z wzorami umundurowania i obuwia portierów obowiązujących u Zamawiającego Załącznik Nr 8</w:t>
      </w:r>
    </w:p>
    <w:p w:rsidR="002F002B" w:rsidRDefault="002F002B">
      <w:pPr>
        <w:rPr>
          <w:rFonts w:ascii="Calibri" w:eastAsia="Calibri" w:hAnsi="Calibri"/>
          <w:sz w:val="18"/>
          <w:lang w:eastAsia="en-US"/>
        </w:rPr>
      </w:pPr>
      <w:r>
        <w:rPr>
          <w:sz w:val="18"/>
        </w:rPr>
        <w:br w:type="page"/>
      </w:r>
    </w:p>
    <w:p w:rsidR="006A7C99" w:rsidRPr="00D52E2E" w:rsidRDefault="006A7C99" w:rsidP="002F002B">
      <w:pPr>
        <w:pStyle w:val="Akapitzlist"/>
        <w:shd w:val="clear" w:color="auto" w:fill="FFFFFF"/>
        <w:tabs>
          <w:tab w:val="left" w:pos="4536"/>
        </w:tabs>
        <w:ind w:left="360"/>
        <w:jc w:val="both"/>
        <w:rPr>
          <w:sz w:val="18"/>
          <w:szCs w:val="24"/>
        </w:rPr>
      </w:pPr>
    </w:p>
    <w:p w:rsidR="002C7BDF" w:rsidRPr="00684393" w:rsidRDefault="00630556" w:rsidP="000202E5">
      <w:pPr>
        <w:pStyle w:val="Nagwek"/>
        <w:tabs>
          <w:tab w:val="clear" w:pos="4536"/>
          <w:tab w:val="clear" w:pos="9072"/>
        </w:tabs>
        <w:ind w:left="7090" w:firstLine="709"/>
        <w:rPr>
          <w:b/>
          <w:sz w:val="24"/>
        </w:rPr>
      </w:pPr>
      <w:r>
        <w:rPr>
          <w:b/>
          <w:sz w:val="24"/>
        </w:rPr>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2656BA" w:rsidRPr="004409FD" w:rsidRDefault="00D1365F" w:rsidP="004409FD">
      <w:pPr>
        <w:jc w:val="both"/>
        <w:rPr>
          <w:b/>
          <w:i/>
          <w:sz w:val="20"/>
          <w:szCs w:val="20"/>
        </w:rPr>
      </w:pPr>
      <w:r w:rsidRPr="004409FD">
        <w:rPr>
          <w:b/>
          <w:i/>
          <w:sz w:val="20"/>
          <w:szCs w:val="20"/>
        </w:rPr>
        <w:t>„</w:t>
      </w:r>
      <w:r w:rsidR="00616E61" w:rsidRPr="00616E61">
        <w:rPr>
          <w:b/>
          <w:i/>
          <w:sz w:val="20"/>
          <w:szCs w:val="20"/>
        </w:rPr>
        <w:t>obejmuje dostawę pościeli i bielizny medycznej jednorazowego użytku, poduszek i kołder medycznych z filtrem ochronnym na rok 2017/ 2018– wg 3 pakietów</w:t>
      </w:r>
      <w:r w:rsidRPr="004409FD">
        <w:rPr>
          <w:i/>
          <w:sz w:val="20"/>
          <w:szCs w:val="20"/>
        </w:rPr>
        <w:t xml:space="preserve">”, </w:t>
      </w:r>
      <w:r w:rsidRPr="004409FD">
        <w:rPr>
          <w:b/>
          <w:i/>
          <w:sz w:val="20"/>
          <w:szCs w:val="20"/>
        </w:rPr>
        <w:t xml:space="preserve">znak sprawy </w:t>
      </w:r>
      <w:r w:rsidR="00616E61">
        <w:rPr>
          <w:b/>
          <w:i/>
          <w:sz w:val="20"/>
          <w:szCs w:val="20"/>
        </w:rPr>
        <w:t>46</w:t>
      </w:r>
      <w:r w:rsidRPr="004409FD">
        <w:rPr>
          <w:b/>
          <w:i/>
          <w:sz w:val="20"/>
          <w:szCs w:val="20"/>
        </w:rPr>
        <w:t>/Log./2017</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proofErr w:type="spellStart"/>
      <w:r w:rsidRPr="00957654">
        <w:rPr>
          <w:sz w:val="24"/>
          <w:szCs w:val="24"/>
          <w:lang w:val="de-DE"/>
        </w:rPr>
        <w:t>Adres</w:t>
      </w:r>
      <w:proofErr w:type="spellEnd"/>
      <w:r w:rsidRPr="00957654">
        <w:rPr>
          <w:sz w:val="24"/>
          <w:szCs w:val="24"/>
          <w:lang w:val="de-DE"/>
        </w:rPr>
        <w:t>…………………………………………………………………………………………….</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proofErr w:type="spellStart"/>
      <w:r w:rsidRPr="00957654">
        <w:rPr>
          <w:sz w:val="24"/>
          <w:szCs w:val="24"/>
          <w:lang w:val="de-DE"/>
        </w:rPr>
        <w:t>Nr</w:t>
      </w:r>
      <w:proofErr w:type="spellEnd"/>
      <w:r w:rsidRPr="00957654">
        <w:rPr>
          <w:sz w:val="24"/>
          <w:szCs w:val="24"/>
          <w:lang w:val="de-DE"/>
        </w:rPr>
        <w:t xml:space="preserve"> </w:t>
      </w:r>
      <w:proofErr w:type="spellStart"/>
      <w:r w:rsidRPr="00957654">
        <w:rPr>
          <w:sz w:val="24"/>
          <w:szCs w:val="24"/>
          <w:lang w:val="de-DE"/>
        </w:rPr>
        <w:t>konta</w:t>
      </w:r>
      <w:proofErr w:type="spellEnd"/>
      <w:r w:rsidRPr="00957654">
        <w:rPr>
          <w:sz w:val="24"/>
          <w:szCs w:val="24"/>
          <w:lang w:val="de-DE"/>
        </w:rPr>
        <w:t>…………………………………………………………………………………………</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05606C" w:rsidRPr="00E34746" w:rsidRDefault="002C7BDF" w:rsidP="00D1365F">
      <w:pPr>
        <w:jc w:val="both"/>
      </w:pPr>
      <w:r w:rsidRPr="00E34746">
        <w:t>Oświadc</w:t>
      </w:r>
      <w:r w:rsidR="00D1365F">
        <w:t>zamy, że oferujemy</w:t>
      </w:r>
      <w:r w:rsidR="00D1365F" w:rsidRPr="005E6EA5">
        <w:rPr>
          <w:b/>
          <w:i/>
          <w:color w:val="000000"/>
          <w:sz w:val="20"/>
          <w:szCs w:val="20"/>
        </w:rPr>
        <w:t xml:space="preserve"> </w:t>
      </w:r>
      <w:r w:rsidR="00616E61" w:rsidRPr="00616E61">
        <w:rPr>
          <w:b/>
          <w:i/>
          <w:color w:val="000000"/>
          <w:sz w:val="20"/>
          <w:szCs w:val="20"/>
        </w:rPr>
        <w:t xml:space="preserve">obejmuje dostawę pościeli i bielizny medycznej jednorazowego użytku, poduszek i kołder medycznych z filtrem ochronnym na rok 2017/ 2018– wg 3 pakietów </w:t>
      </w:r>
      <w:r w:rsidR="00D1365F" w:rsidRPr="00FA1B91">
        <w:rPr>
          <w:bCs/>
        </w:rPr>
        <w:t>rok</w:t>
      </w:r>
      <w:r w:rsidR="00D71145" w:rsidRPr="00E34746">
        <w:rPr>
          <w:b/>
        </w:rPr>
        <w:t xml:space="preserve">, </w:t>
      </w:r>
      <w:r w:rsidRPr="00E34746">
        <w:t>zgodnie z wymogami zawartymi w SIWZ</w:t>
      </w:r>
      <w:r w:rsidRPr="00E34746">
        <w:rPr>
          <w:i/>
        </w:rPr>
        <w:t xml:space="preserve"> </w:t>
      </w:r>
      <w:r w:rsidRPr="00E34746">
        <w:t xml:space="preserve">oraz formularzem cenowym za: </w:t>
      </w:r>
    </w:p>
    <w:p w:rsidR="00D1365F" w:rsidRDefault="00D1365F" w:rsidP="0005606C">
      <w:pPr>
        <w:pStyle w:val="Bartek"/>
        <w:tabs>
          <w:tab w:val="left" w:pos="5529"/>
          <w:tab w:val="left" w:pos="6237"/>
          <w:tab w:val="left" w:pos="6379"/>
        </w:tabs>
        <w:spacing w:line="276" w:lineRule="auto"/>
        <w:jc w:val="both"/>
        <w:rPr>
          <w:b/>
          <w:sz w:val="24"/>
          <w:szCs w:val="24"/>
        </w:rPr>
      </w:pPr>
    </w:p>
    <w:p w:rsidR="0005606C" w:rsidRDefault="0005606C" w:rsidP="0005606C">
      <w:pPr>
        <w:pStyle w:val="Bartek"/>
        <w:tabs>
          <w:tab w:val="left" w:pos="5529"/>
          <w:tab w:val="left" w:pos="6237"/>
          <w:tab w:val="left" w:pos="6379"/>
        </w:tabs>
        <w:spacing w:line="276" w:lineRule="auto"/>
        <w:jc w:val="both"/>
        <w:rPr>
          <w:b/>
          <w:sz w:val="24"/>
          <w:szCs w:val="24"/>
        </w:rPr>
      </w:pPr>
      <w:r>
        <w:rPr>
          <w:b/>
          <w:sz w:val="24"/>
          <w:szCs w:val="24"/>
        </w:rPr>
        <w:t>Pakiet nr 1</w:t>
      </w:r>
    </w:p>
    <w:p w:rsidR="002C7BDF" w:rsidRPr="00B70FD4" w:rsidRDefault="007A41A4"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05606C">
      <w:pPr>
        <w:pStyle w:val="Bartek"/>
        <w:spacing w:line="276" w:lineRule="auto"/>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686702" w:rsidRDefault="001D17A2"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termi</w:t>
      </w:r>
      <w:r w:rsidR="0005606C" w:rsidRPr="0005606C">
        <w:rPr>
          <w:rFonts w:ascii="Times New Roman" w:hAnsi="Times New Roman"/>
          <w:b/>
          <w:sz w:val="24"/>
          <w:szCs w:val="24"/>
        </w:rPr>
        <w:t xml:space="preserve">n gwarancji  </w:t>
      </w:r>
      <w:r w:rsidRPr="0005606C">
        <w:rPr>
          <w:rFonts w:ascii="Times New Roman" w:hAnsi="Times New Roman"/>
          <w:b/>
          <w:sz w:val="24"/>
          <w:szCs w:val="24"/>
        </w:rPr>
        <w:t xml:space="preserve">….. </w:t>
      </w:r>
      <w:r w:rsidR="00B70FD4" w:rsidRPr="0005606C">
        <w:rPr>
          <w:rFonts w:ascii="Times New Roman" w:hAnsi="Times New Roman"/>
          <w:b/>
          <w:sz w:val="24"/>
          <w:szCs w:val="24"/>
        </w:rPr>
        <w:t xml:space="preserve">miesięcy </w:t>
      </w:r>
      <w:r w:rsidR="006C4842" w:rsidRPr="0005606C">
        <w:rPr>
          <w:rFonts w:ascii="Times New Roman" w:hAnsi="Times New Roman"/>
          <w:sz w:val="24"/>
          <w:szCs w:val="24"/>
        </w:rPr>
        <w:t>(</w:t>
      </w:r>
      <w:r w:rsidR="006C4842">
        <w:rPr>
          <w:rFonts w:ascii="Times New Roman" w:hAnsi="Times New Roman"/>
          <w:sz w:val="24"/>
          <w:szCs w:val="24"/>
        </w:rPr>
        <w:t xml:space="preserve">min. </w:t>
      </w:r>
      <w:r w:rsidR="00D82D65">
        <w:rPr>
          <w:rFonts w:ascii="Times New Roman" w:hAnsi="Times New Roman"/>
          <w:sz w:val="24"/>
          <w:szCs w:val="24"/>
        </w:rPr>
        <w:t>3</w:t>
      </w:r>
      <w:r w:rsidR="006C4842" w:rsidRPr="0005606C">
        <w:rPr>
          <w:rFonts w:ascii="Times New Roman" w:hAnsi="Times New Roman"/>
          <w:sz w:val="24"/>
          <w:szCs w:val="24"/>
        </w:rPr>
        <w:t xml:space="preserve"> miesi</w:t>
      </w:r>
      <w:r w:rsidR="00D82D65">
        <w:rPr>
          <w:rFonts w:ascii="Times New Roman" w:hAnsi="Times New Roman"/>
          <w:sz w:val="24"/>
          <w:szCs w:val="24"/>
        </w:rPr>
        <w:t>ące</w:t>
      </w:r>
      <w:r w:rsidR="006C4842" w:rsidRPr="0005606C">
        <w:rPr>
          <w:rFonts w:ascii="Times New Roman" w:hAnsi="Times New Roman"/>
          <w:sz w:val="24"/>
          <w:szCs w:val="24"/>
        </w:rPr>
        <w:t xml:space="preserve"> </w:t>
      </w:r>
      <w:r w:rsidR="006C4842">
        <w:rPr>
          <w:rFonts w:ascii="Times New Roman" w:hAnsi="Times New Roman"/>
          <w:sz w:val="24"/>
          <w:szCs w:val="24"/>
        </w:rPr>
        <w:t>max</w:t>
      </w:r>
      <w:r w:rsidR="006C4842" w:rsidRPr="0005606C">
        <w:rPr>
          <w:rFonts w:ascii="Times New Roman" w:hAnsi="Times New Roman"/>
          <w:sz w:val="24"/>
          <w:szCs w:val="24"/>
        </w:rPr>
        <w:t xml:space="preserve"> </w:t>
      </w:r>
      <w:r w:rsidR="005E0996">
        <w:rPr>
          <w:rFonts w:ascii="Times New Roman" w:hAnsi="Times New Roman"/>
          <w:sz w:val="24"/>
          <w:szCs w:val="24"/>
        </w:rPr>
        <w:t>1</w:t>
      </w:r>
      <w:r w:rsidR="00D82D65">
        <w:rPr>
          <w:rFonts w:ascii="Times New Roman" w:hAnsi="Times New Roman"/>
          <w:sz w:val="24"/>
          <w:szCs w:val="24"/>
        </w:rPr>
        <w:t>2</w:t>
      </w:r>
      <w:r w:rsidR="005E0996">
        <w:rPr>
          <w:rFonts w:ascii="Times New Roman" w:hAnsi="Times New Roman"/>
          <w:sz w:val="24"/>
          <w:szCs w:val="24"/>
        </w:rPr>
        <w:t xml:space="preserve"> </w:t>
      </w:r>
      <w:r w:rsidR="006C4842" w:rsidRPr="0005606C">
        <w:rPr>
          <w:rFonts w:ascii="Times New Roman" w:hAnsi="Times New Roman"/>
          <w:sz w:val="24"/>
          <w:szCs w:val="24"/>
        </w:rPr>
        <w:t>miesięcy</w:t>
      </w:r>
      <w:r w:rsidR="006C4842">
        <w:rPr>
          <w:rFonts w:ascii="Times New Roman" w:hAnsi="Times New Roman"/>
          <w:sz w:val="24"/>
          <w:szCs w:val="24"/>
        </w:rPr>
        <w:t>)</w:t>
      </w:r>
      <w:r w:rsidR="00B70FD4" w:rsidRPr="0005606C">
        <w:rPr>
          <w:rFonts w:ascii="Times New Roman" w:hAnsi="Times New Roman"/>
          <w:sz w:val="24"/>
          <w:szCs w:val="24"/>
        </w:rPr>
        <w:t>;</w:t>
      </w:r>
    </w:p>
    <w:p w:rsidR="00686702" w:rsidRPr="00686702" w:rsidRDefault="00080EE4" w:rsidP="002B0CA0">
      <w:pPr>
        <w:pStyle w:val="Akapitzlist"/>
        <w:numPr>
          <w:ilvl w:val="0"/>
          <w:numId w:val="31"/>
        </w:numPr>
        <w:tabs>
          <w:tab w:val="left" w:pos="993"/>
        </w:tabs>
        <w:spacing w:after="0"/>
        <w:ind w:left="284" w:hanging="284"/>
        <w:jc w:val="both"/>
        <w:rPr>
          <w:rFonts w:ascii="Times New Roman" w:hAnsi="Times New Roman"/>
          <w:b/>
          <w:sz w:val="24"/>
          <w:szCs w:val="24"/>
        </w:rPr>
      </w:pPr>
      <w:r>
        <w:rPr>
          <w:rFonts w:ascii="Times New Roman" w:hAnsi="Times New Roman"/>
          <w:b/>
          <w:sz w:val="24"/>
          <w:szCs w:val="24"/>
        </w:rPr>
        <w:t>t</w:t>
      </w:r>
      <w:r w:rsidR="00686702" w:rsidRPr="00686702">
        <w:rPr>
          <w:rFonts w:ascii="Times New Roman" w:hAnsi="Times New Roman"/>
          <w:b/>
          <w:sz w:val="24"/>
          <w:szCs w:val="24"/>
        </w:rPr>
        <w:t xml:space="preserve">ermin dostawy towaru </w:t>
      </w:r>
      <w:r w:rsidR="00686702">
        <w:rPr>
          <w:rFonts w:ascii="Times New Roman" w:hAnsi="Times New Roman"/>
          <w:b/>
          <w:sz w:val="24"/>
          <w:szCs w:val="24"/>
        </w:rPr>
        <w:t>……</w:t>
      </w:r>
      <w:r w:rsidR="00686702" w:rsidRPr="00686702">
        <w:rPr>
          <w:rFonts w:ascii="Times New Roman" w:hAnsi="Times New Roman"/>
          <w:b/>
          <w:sz w:val="24"/>
          <w:szCs w:val="24"/>
        </w:rPr>
        <w:t xml:space="preserve">(min. 1 dzień max. </w:t>
      </w:r>
      <w:r w:rsidR="00D82D65">
        <w:rPr>
          <w:rFonts w:ascii="Times New Roman" w:hAnsi="Times New Roman"/>
          <w:b/>
          <w:sz w:val="24"/>
          <w:szCs w:val="24"/>
        </w:rPr>
        <w:t>5</w:t>
      </w:r>
      <w:r w:rsidR="00686702" w:rsidRPr="00686702">
        <w:rPr>
          <w:rFonts w:ascii="Times New Roman" w:hAnsi="Times New Roman"/>
          <w:b/>
          <w:sz w:val="24"/>
          <w:szCs w:val="24"/>
        </w:rPr>
        <w:t xml:space="preserve"> dni) </w:t>
      </w:r>
    </w:p>
    <w:p w:rsidR="00080EE4" w:rsidRPr="0005606C" w:rsidRDefault="00354606"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b/>
          <w:sz w:val="24"/>
          <w:szCs w:val="24"/>
        </w:rPr>
        <w:t xml:space="preserve"> </w:t>
      </w:r>
      <w:r w:rsidR="00080EE4">
        <w:rPr>
          <w:rFonts w:ascii="Times New Roman" w:hAnsi="Times New Roman"/>
          <w:sz w:val="24"/>
          <w:szCs w:val="24"/>
        </w:rPr>
        <w:t>………</w:t>
      </w:r>
      <w:r w:rsidR="00080EE4" w:rsidRPr="00080EE4">
        <w:rPr>
          <w:rFonts w:ascii="Times New Roman" w:hAnsi="Times New Roman"/>
          <w:sz w:val="24"/>
          <w:szCs w:val="24"/>
        </w:rPr>
        <w:t xml:space="preserve">% </w:t>
      </w:r>
      <w:r w:rsidR="00080EE4" w:rsidRPr="00080EE4">
        <w:rPr>
          <w:rFonts w:ascii="Times New Roman" w:hAnsi="Times New Roman"/>
          <w:b/>
          <w:color w:val="000000"/>
          <w:sz w:val="24"/>
          <w:szCs w:val="24"/>
        </w:rPr>
        <w:t>umownej za opóźnienie w dostawie towaru za każdy dzień opóźnienia (min. 0,5% max. 3%</w:t>
      </w:r>
      <w:r w:rsidR="00080EE4" w:rsidRPr="00080EE4">
        <w:rPr>
          <w:rFonts w:ascii="Times New Roman" w:hAnsi="Times New Roman"/>
          <w:sz w:val="24"/>
          <w:szCs w:val="24"/>
        </w:rPr>
        <w:t xml:space="preserve"> ceny brutto gwarantowanej części pakietu </w:t>
      </w:r>
      <w:r w:rsidR="00080EE4" w:rsidRPr="00080EE4">
        <w:rPr>
          <w:rFonts w:ascii="Times New Roman" w:hAnsi="Times New Roman"/>
          <w:b/>
          <w:color w:val="000000"/>
          <w:sz w:val="24"/>
          <w:szCs w:val="24"/>
        </w:rPr>
        <w:t>za dzień opóźnienia</w:t>
      </w:r>
      <w:r w:rsidR="00080EE4">
        <w:rPr>
          <w:rFonts w:ascii="Times New Roman" w:hAnsi="Times New Roman"/>
          <w:b/>
          <w:color w:val="000000"/>
          <w:sz w:val="24"/>
          <w:szCs w:val="24"/>
        </w:rPr>
        <w:t>)</w:t>
      </w:r>
    </w:p>
    <w:p w:rsidR="00354606" w:rsidRPr="0005606C" w:rsidRDefault="00354606" w:rsidP="00080EE4">
      <w:pPr>
        <w:pStyle w:val="Akapitzlist"/>
        <w:tabs>
          <w:tab w:val="left" w:pos="993"/>
        </w:tabs>
        <w:spacing w:after="0"/>
        <w:ind w:left="284"/>
        <w:jc w:val="both"/>
        <w:rPr>
          <w:rFonts w:ascii="Times New Roman" w:hAnsi="Times New Roman"/>
          <w:sz w:val="24"/>
          <w:szCs w:val="24"/>
        </w:rPr>
      </w:pP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t>Pakiet nr 2</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5A37C3" w:rsidRDefault="0005606C"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005E0996">
        <w:rPr>
          <w:rFonts w:ascii="Times New Roman" w:hAnsi="Times New Roman"/>
          <w:b/>
          <w:sz w:val="24"/>
          <w:szCs w:val="24"/>
        </w:rPr>
        <w:t>(</w:t>
      </w:r>
      <w:r w:rsidR="00D82D65">
        <w:rPr>
          <w:rFonts w:ascii="Times New Roman" w:hAnsi="Times New Roman"/>
          <w:sz w:val="24"/>
          <w:szCs w:val="24"/>
        </w:rPr>
        <w:t>min. 3</w:t>
      </w:r>
      <w:r w:rsidR="00D82D65" w:rsidRPr="0005606C">
        <w:rPr>
          <w:rFonts w:ascii="Times New Roman" w:hAnsi="Times New Roman"/>
          <w:sz w:val="24"/>
          <w:szCs w:val="24"/>
        </w:rPr>
        <w:t xml:space="preserve"> miesi</w:t>
      </w:r>
      <w:r w:rsidR="00D82D65">
        <w:rPr>
          <w:rFonts w:ascii="Times New Roman" w:hAnsi="Times New Roman"/>
          <w:sz w:val="24"/>
          <w:szCs w:val="24"/>
        </w:rPr>
        <w:t>ące</w:t>
      </w:r>
      <w:r w:rsidR="00D82D65" w:rsidRPr="0005606C">
        <w:rPr>
          <w:rFonts w:ascii="Times New Roman" w:hAnsi="Times New Roman"/>
          <w:sz w:val="24"/>
          <w:szCs w:val="24"/>
        </w:rPr>
        <w:t xml:space="preserve"> </w:t>
      </w:r>
      <w:r w:rsidR="00D82D65">
        <w:rPr>
          <w:rFonts w:ascii="Times New Roman" w:hAnsi="Times New Roman"/>
          <w:sz w:val="24"/>
          <w:szCs w:val="24"/>
        </w:rPr>
        <w:t>max</w:t>
      </w:r>
      <w:r w:rsidR="00D82D65" w:rsidRPr="0005606C">
        <w:rPr>
          <w:rFonts w:ascii="Times New Roman" w:hAnsi="Times New Roman"/>
          <w:sz w:val="24"/>
          <w:szCs w:val="24"/>
        </w:rPr>
        <w:t xml:space="preserve"> </w:t>
      </w:r>
      <w:r w:rsidR="00D82D65">
        <w:rPr>
          <w:rFonts w:ascii="Times New Roman" w:hAnsi="Times New Roman"/>
          <w:sz w:val="24"/>
          <w:szCs w:val="24"/>
        </w:rPr>
        <w:t xml:space="preserve">12 </w:t>
      </w:r>
      <w:r w:rsidR="00D82D65" w:rsidRPr="0005606C">
        <w:rPr>
          <w:rFonts w:ascii="Times New Roman" w:hAnsi="Times New Roman"/>
          <w:sz w:val="24"/>
          <w:szCs w:val="24"/>
        </w:rPr>
        <w:t>miesięcy</w:t>
      </w:r>
      <w:r w:rsidR="006C4842">
        <w:rPr>
          <w:rFonts w:ascii="Times New Roman" w:hAnsi="Times New Roman"/>
          <w:sz w:val="24"/>
          <w:szCs w:val="24"/>
        </w:rPr>
        <w:t>)</w:t>
      </w:r>
      <w:r w:rsidRPr="0005606C">
        <w:rPr>
          <w:rFonts w:ascii="Times New Roman" w:hAnsi="Times New Roman"/>
          <w:sz w:val="24"/>
          <w:szCs w:val="24"/>
        </w:rPr>
        <w:t>;</w:t>
      </w:r>
      <w:r w:rsidRPr="0005606C">
        <w:rPr>
          <w:b/>
          <w:sz w:val="24"/>
          <w:szCs w:val="24"/>
        </w:rPr>
        <w:t xml:space="preserve"> </w:t>
      </w:r>
    </w:p>
    <w:p w:rsidR="005A37C3" w:rsidRPr="005A37C3" w:rsidRDefault="00080EE4" w:rsidP="002B0CA0">
      <w:pPr>
        <w:pStyle w:val="Akapitzlist"/>
        <w:numPr>
          <w:ilvl w:val="0"/>
          <w:numId w:val="31"/>
        </w:numPr>
        <w:tabs>
          <w:tab w:val="left" w:pos="426"/>
        </w:tabs>
        <w:spacing w:after="0"/>
        <w:ind w:left="0" w:firstLine="0"/>
        <w:jc w:val="both"/>
        <w:rPr>
          <w:rFonts w:ascii="Times New Roman" w:hAnsi="Times New Roman"/>
          <w:b/>
          <w:sz w:val="24"/>
          <w:szCs w:val="24"/>
        </w:rPr>
      </w:pPr>
      <w:r>
        <w:rPr>
          <w:rFonts w:ascii="Times New Roman" w:hAnsi="Times New Roman"/>
          <w:b/>
          <w:sz w:val="24"/>
          <w:szCs w:val="24"/>
        </w:rPr>
        <w:t>t</w:t>
      </w:r>
      <w:r w:rsidR="005A37C3" w:rsidRPr="005A37C3">
        <w:rPr>
          <w:rFonts w:ascii="Times New Roman" w:hAnsi="Times New Roman"/>
          <w:b/>
          <w:sz w:val="24"/>
          <w:szCs w:val="24"/>
        </w:rPr>
        <w:t xml:space="preserve">ermin dostawy towaru </w:t>
      </w:r>
      <w:r>
        <w:rPr>
          <w:rFonts w:ascii="Times New Roman" w:hAnsi="Times New Roman"/>
          <w:b/>
          <w:sz w:val="24"/>
          <w:szCs w:val="24"/>
        </w:rPr>
        <w:t>………</w:t>
      </w:r>
      <w:r w:rsidR="005A37C3" w:rsidRPr="005A37C3">
        <w:rPr>
          <w:rFonts w:ascii="Times New Roman" w:hAnsi="Times New Roman"/>
          <w:b/>
          <w:sz w:val="24"/>
          <w:szCs w:val="24"/>
        </w:rPr>
        <w:t xml:space="preserve">(min. 1 dzień max. </w:t>
      </w:r>
      <w:r w:rsidR="00D82D65">
        <w:rPr>
          <w:rFonts w:ascii="Times New Roman" w:hAnsi="Times New Roman"/>
          <w:b/>
          <w:sz w:val="24"/>
          <w:szCs w:val="24"/>
        </w:rPr>
        <w:t>5</w:t>
      </w:r>
      <w:r w:rsidR="005A37C3" w:rsidRPr="005A37C3">
        <w:rPr>
          <w:rFonts w:ascii="Times New Roman" w:hAnsi="Times New Roman"/>
          <w:b/>
          <w:sz w:val="24"/>
          <w:szCs w:val="24"/>
        </w:rPr>
        <w:t xml:space="preserve"> dni) </w:t>
      </w:r>
    </w:p>
    <w:p w:rsidR="005A37C3" w:rsidRPr="0005606C" w:rsidRDefault="00080EE4" w:rsidP="002B0CA0">
      <w:pPr>
        <w:pStyle w:val="Akapitzlist"/>
        <w:numPr>
          <w:ilvl w:val="0"/>
          <w:numId w:val="31"/>
        </w:numPr>
        <w:tabs>
          <w:tab w:val="left" w:pos="993"/>
        </w:tabs>
        <w:spacing w:after="0"/>
        <w:ind w:left="284" w:hanging="284"/>
        <w:jc w:val="both"/>
        <w:rPr>
          <w:rFonts w:ascii="Times New Roman" w:hAnsi="Times New Roman"/>
          <w:sz w:val="24"/>
          <w:szCs w:val="24"/>
        </w:rPr>
      </w:pPr>
      <w:r>
        <w:rPr>
          <w:rFonts w:ascii="Times New Roman" w:hAnsi="Times New Roman"/>
          <w:sz w:val="24"/>
          <w:szCs w:val="24"/>
        </w:rPr>
        <w:t>………</w:t>
      </w:r>
      <w:r w:rsidRPr="00080EE4">
        <w:rPr>
          <w:rFonts w:ascii="Times New Roman" w:hAnsi="Times New Roman"/>
          <w:sz w:val="24"/>
          <w:szCs w:val="24"/>
        </w:rPr>
        <w:t xml:space="preserve">% </w:t>
      </w:r>
      <w:r w:rsidRPr="00080EE4">
        <w:rPr>
          <w:rFonts w:ascii="Times New Roman" w:hAnsi="Times New Roman"/>
          <w:b/>
          <w:color w:val="000000"/>
          <w:sz w:val="24"/>
          <w:szCs w:val="24"/>
        </w:rPr>
        <w:t>umownej za opóźnienie w dostawie towaru za każdy dzień opóźnienia (min. 0,5% max. 3%</w:t>
      </w:r>
      <w:r w:rsidRPr="00080EE4">
        <w:rPr>
          <w:rFonts w:ascii="Times New Roman" w:hAnsi="Times New Roman"/>
          <w:sz w:val="24"/>
          <w:szCs w:val="24"/>
        </w:rPr>
        <w:t xml:space="preserve"> ceny brutto gwarantowanej części pakietu </w:t>
      </w:r>
      <w:r w:rsidRPr="00080EE4">
        <w:rPr>
          <w:rFonts w:ascii="Times New Roman" w:hAnsi="Times New Roman"/>
          <w:b/>
          <w:color w:val="000000"/>
          <w:sz w:val="24"/>
          <w:szCs w:val="24"/>
        </w:rPr>
        <w:t>za dzień opóźnienia</w:t>
      </w:r>
      <w:r>
        <w:rPr>
          <w:rFonts w:ascii="Times New Roman" w:hAnsi="Times New Roman"/>
          <w:b/>
          <w:color w:val="000000"/>
          <w:sz w:val="24"/>
          <w:szCs w:val="24"/>
        </w:rPr>
        <w:t>)</w:t>
      </w:r>
    </w:p>
    <w:p w:rsidR="00080EE4" w:rsidRDefault="00080EE4" w:rsidP="0005606C">
      <w:pPr>
        <w:pStyle w:val="Bartek"/>
        <w:tabs>
          <w:tab w:val="left" w:pos="5529"/>
          <w:tab w:val="left" w:pos="6237"/>
          <w:tab w:val="left" w:pos="6379"/>
        </w:tabs>
        <w:spacing w:line="276" w:lineRule="auto"/>
        <w:jc w:val="both"/>
        <w:rPr>
          <w:b/>
          <w:sz w:val="24"/>
          <w:szCs w:val="24"/>
        </w:rPr>
      </w:pPr>
    </w:p>
    <w:p w:rsidR="004409FD" w:rsidRDefault="004409FD" w:rsidP="0005606C">
      <w:pPr>
        <w:pStyle w:val="Bartek"/>
        <w:tabs>
          <w:tab w:val="left" w:pos="5529"/>
          <w:tab w:val="left" w:pos="6237"/>
          <w:tab w:val="left" w:pos="6379"/>
        </w:tabs>
        <w:spacing w:line="276" w:lineRule="auto"/>
        <w:jc w:val="both"/>
        <w:rPr>
          <w:b/>
          <w:sz w:val="24"/>
          <w:szCs w:val="24"/>
        </w:rPr>
      </w:pP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lastRenderedPageBreak/>
        <w:t>Pakiet nr 3</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686702" w:rsidRDefault="0005606C" w:rsidP="002B0CA0">
      <w:pPr>
        <w:pStyle w:val="Akapitzlist"/>
        <w:numPr>
          <w:ilvl w:val="0"/>
          <w:numId w:val="31"/>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006C4842" w:rsidRPr="0005606C">
        <w:rPr>
          <w:rFonts w:ascii="Times New Roman" w:hAnsi="Times New Roman"/>
          <w:sz w:val="24"/>
          <w:szCs w:val="24"/>
        </w:rPr>
        <w:t>(</w:t>
      </w:r>
      <w:r w:rsidR="006C4842">
        <w:rPr>
          <w:rFonts w:ascii="Times New Roman" w:hAnsi="Times New Roman"/>
          <w:sz w:val="24"/>
          <w:szCs w:val="24"/>
        </w:rPr>
        <w:t xml:space="preserve">min. </w:t>
      </w:r>
      <w:r w:rsidR="006C4842" w:rsidRPr="0005606C">
        <w:rPr>
          <w:rFonts w:ascii="Times New Roman" w:hAnsi="Times New Roman"/>
          <w:sz w:val="24"/>
          <w:szCs w:val="24"/>
        </w:rPr>
        <w:t xml:space="preserve">24 miesiące </w:t>
      </w:r>
      <w:r w:rsidR="006C4842">
        <w:rPr>
          <w:rFonts w:ascii="Times New Roman" w:hAnsi="Times New Roman"/>
          <w:sz w:val="24"/>
          <w:szCs w:val="24"/>
        </w:rPr>
        <w:t>max</w:t>
      </w:r>
      <w:r w:rsidR="006C4842" w:rsidRPr="0005606C">
        <w:rPr>
          <w:rFonts w:ascii="Times New Roman" w:hAnsi="Times New Roman"/>
          <w:sz w:val="24"/>
          <w:szCs w:val="24"/>
        </w:rPr>
        <w:t xml:space="preserve"> 36 miesięcy</w:t>
      </w:r>
      <w:r w:rsidR="006C4842">
        <w:rPr>
          <w:rFonts w:ascii="Times New Roman" w:hAnsi="Times New Roman"/>
          <w:sz w:val="24"/>
          <w:szCs w:val="24"/>
        </w:rPr>
        <w:t>)</w:t>
      </w:r>
      <w:r w:rsidRPr="0005606C">
        <w:rPr>
          <w:rFonts w:ascii="Times New Roman" w:hAnsi="Times New Roman"/>
          <w:sz w:val="24"/>
          <w:szCs w:val="24"/>
        </w:rPr>
        <w:t>;</w:t>
      </w:r>
      <w:r w:rsidRPr="0005606C">
        <w:rPr>
          <w:b/>
          <w:sz w:val="24"/>
          <w:szCs w:val="24"/>
        </w:rPr>
        <w:t xml:space="preserve"> </w:t>
      </w:r>
    </w:p>
    <w:p w:rsidR="00686702" w:rsidRPr="00686702" w:rsidRDefault="00080EE4" w:rsidP="002B0CA0">
      <w:pPr>
        <w:pStyle w:val="Akapitzlist"/>
        <w:numPr>
          <w:ilvl w:val="0"/>
          <w:numId w:val="31"/>
        </w:numPr>
        <w:tabs>
          <w:tab w:val="left" w:pos="993"/>
        </w:tabs>
        <w:spacing w:after="0"/>
        <w:ind w:left="284" w:hanging="284"/>
        <w:jc w:val="both"/>
        <w:rPr>
          <w:rFonts w:ascii="Times New Roman" w:hAnsi="Times New Roman"/>
          <w:b/>
          <w:sz w:val="24"/>
          <w:szCs w:val="24"/>
        </w:rPr>
      </w:pPr>
      <w:r>
        <w:rPr>
          <w:rFonts w:ascii="Times New Roman" w:hAnsi="Times New Roman"/>
          <w:b/>
          <w:sz w:val="24"/>
          <w:szCs w:val="24"/>
        </w:rPr>
        <w:t>t</w:t>
      </w:r>
      <w:r w:rsidR="00686702" w:rsidRPr="00686702">
        <w:rPr>
          <w:rFonts w:ascii="Times New Roman" w:hAnsi="Times New Roman"/>
          <w:b/>
          <w:sz w:val="24"/>
          <w:szCs w:val="24"/>
        </w:rPr>
        <w:t xml:space="preserve">ermin dostawy towaru </w:t>
      </w:r>
      <w:r>
        <w:rPr>
          <w:rFonts w:ascii="Times New Roman" w:hAnsi="Times New Roman"/>
          <w:b/>
          <w:sz w:val="24"/>
          <w:szCs w:val="24"/>
        </w:rPr>
        <w:t>……..</w:t>
      </w:r>
      <w:r w:rsidR="00686702" w:rsidRPr="00686702">
        <w:rPr>
          <w:rFonts w:ascii="Times New Roman" w:hAnsi="Times New Roman"/>
          <w:b/>
          <w:sz w:val="24"/>
          <w:szCs w:val="24"/>
        </w:rPr>
        <w:t>(min. 1 dzień max</w:t>
      </w:r>
      <w:r w:rsidR="00D82D65">
        <w:rPr>
          <w:rFonts w:ascii="Times New Roman" w:hAnsi="Times New Roman"/>
          <w:b/>
          <w:sz w:val="24"/>
          <w:szCs w:val="24"/>
        </w:rPr>
        <w:t>5</w:t>
      </w:r>
      <w:r w:rsidR="00686702" w:rsidRPr="00686702">
        <w:rPr>
          <w:rFonts w:ascii="Times New Roman" w:hAnsi="Times New Roman"/>
          <w:b/>
          <w:sz w:val="24"/>
          <w:szCs w:val="24"/>
        </w:rPr>
        <w:t xml:space="preserve"> dni) </w:t>
      </w:r>
    </w:p>
    <w:p w:rsidR="00686702" w:rsidRPr="0005606C" w:rsidRDefault="00080EE4" w:rsidP="002B0CA0">
      <w:pPr>
        <w:pStyle w:val="Akapitzlist"/>
        <w:numPr>
          <w:ilvl w:val="0"/>
          <w:numId w:val="31"/>
        </w:numPr>
        <w:tabs>
          <w:tab w:val="left" w:pos="993"/>
        </w:tabs>
        <w:spacing w:after="0"/>
        <w:ind w:left="284" w:hanging="284"/>
        <w:jc w:val="both"/>
        <w:rPr>
          <w:rFonts w:ascii="Times New Roman" w:hAnsi="Times New Roman"/>
          <w:sz w:val="24"/>
          <w:szCs w:val="24"/>
        </w:rPr>
      </w:pPr>
      <w:r>
        <w:rPr>
          <w:rFonts w:ascii="Times New Roman" w:hAnsi="Times New Roman"/>
          <w:sz w:val="24"/>
          <w:szCs w:val="24"/>
        </w:rPr>
        <w:t>…..</w:t>
      </w:r>
      <w:r w:rsidRPr="00080EE4">
        <w:rPr>
          <w:rFonts w:ascii="Times New Roman" w:hAnsi="Times New Roman"/>
          <w:sz w:val="24"/>
          <w:szCs w:val="24"/>
        </w:rPr>
        <w:t xml:space="preserve">% </w:t>
      </w:r>
      <w:r w:rsidRPr="00080EE4">
        <w:rPr>
          <w:rFonts w:ascii="Times New Roman" w:hAnsi="Times New Roman"/>
          <w:b/>
          <w:color w:val="000000"/>
          <w:sz w:val="24"/>
          <w:szCs w:val="24"/>
        </w:rPr>
        <w:t>umownej za opóźnienie w dostawie towaru za każdy dzień opóźnienia (min. 0,5% max. 3%</w:t>
      </w:r>
      <w:r w:rsidRPr="00080EE4">
        <w:rPr>
          <w:rFonts w:ascii="Times New Roman" w:hAnsi="Times New Roman"/>
          <w:sz w:val="24"/>
          <w:szCs w:val="24"/>
        </w:rPr>
        <w:t xml:space="preserve"> ceny brutto gwarantowanej części pakietu </w:t>
      </w:r>
      <w:r w:rsidRPr="00080EE4">
        <w:rPr>
          <w:rFonts w:ascii="Times New Roman" w:hAnsi="Times New Roman"/>
          <w:b/>
          <w:color w:val="000000"/>
          <w:sz w:val="24"/>
          <w:szCs w:val="24"/>
        </w:rPr>
        <w:t>za dzień opóźnienia</w:t>
      </w:r>
      <w:r>
        <w:rPr>
          <w:rFonts w:ascii="Times New Roman" w:hAnsi="Times New Roman"/>
          <w:b/>
          <w:color w:val="000000"/>
          <w:sz w:val="24"/>
          <w:szCs w:val="24"/>
        </w:rPr>
        <w:t>)</w:t>
      </w:r>
    </w:p>
    <w:p w:rsidR="00080EE4" w:rsidRDefault="00080EE4" w:rsidP="0005606C">
      <w:pPr>
        <w:pStyle w:val="Bartek"/>
        <w:tabs>
          <w:tab w:val="left" w:pos="5529"/>
          <w:tab w:val="left" w:pos="6237"/>
          <w:tab w:val="left" w:pos="6379"/>
        </w:tabs>
        <w:spacing w:line="276" w:lineRule="auto"/>
        <w:jc w:val="both"/>
        <w:rPr>
          <w:b/>
          <w:sz w:val="24"/>
          <w:szCs w:val="24"/>
        </w:rPr>
      </w:pPr>
    </w:p>
    <w:p w:rsidR="00080EE4" w:rsidRDefault="00080EE4" w:rsidP="00080EE4">
      <w:pPr>
        <w:tabs>
          <w:tab w:val="left" w:pos="993"/>
        </w:tabs>
        <w:jc w:val="both"/>
      </w:pPr>
    </w:p>
    <w:p w:rsidR="00E31383" w:rsidRPr="0007048C" w:rsidRDefault="001D1AD6" w:rsidP="00184CBE">
      <w:pPr>
        <w:numPr>
          <w:ilvl w:val="0"/>
          <w:numId w:val="34"/>
        </w:numPr>
        <w:spacing w:line="276" w:lineRule="auto"/>
        <w:ind w:left="284" w:hanging="284"/>
        <w:jc w:val="both"/>
        <w:rPr>
          <w:b/>
        </w:rPr>
      </w:pPr>
      <w:r w:rsidRPr="0007048C">
        <w:rPr>
          <w:b/>
        </w:rPr>
        <w:t>Ponadto oświadczamy, że</w:t>
      </w:r>
      <w:r w:rsidR="00E31383" w:rsidRPr="0007048C">
        <w:rPr>
          <w:b/>
        </w:rPr>
        <w:t>:</w:t>
      </w:r>
    </w:p>
    <w:p w:rsidR="00E31383" w:rsidRPr="00B6286E" w:rsidRDefault="00E31383" w:rsidP="006C4268">
      <w:pPr>
        <w:numPr>
          <w:ilvl w:val="0"/>
          <w:numId w:val="11"/>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6C4268">
      <w:pPr>
        <w:numPr>
          <w:ilvl w:val="0"/>
          <w:numId w:val="11"/>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6C4268">
      <w:pPr>
        <w:numPr>
          <w:ilvl w:val="0"/>
          <w:numId w:val="11"/>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6C4268">
      <w:pPr>
        <w:numPr>
          <w:ilvl w:val="0"/>
          <w:numId w:val="11"/>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6C4268">
      <w:pPr>
        <w:numPr>
          <w:ilvl w:val="0"/>
          <w:numId w:val="11"/>
        </w:numPr>
        <w:spacing w:line="276" w:lineRule="auto"/>
        <w:ind w:left="851" w:hanging="284"/>
        <w:jc w:val="both"/>
      </w:pPr>
      <w:r w:rsidRPr="00776247">
        <w:rPr>
          <w:rStyle w:val="Odwoanieprzypisudolnego"/>
          <w:b/>
          <w:sz w:val="22"/>
        </w:rPr>
        <w:footnoteReference w:id="4"/>
      </w:r>
      <w:r w:rsidR="00B70FD4">
        <w:t>w</w:t>
      </w:r>
      <w:r w:rsidR="00776247" w:rsidRPr="00776247">
        <w:t>ybór mojej/naszej oferty:</w:t>
      </w:r>
    </w:p>
    <w:p w:rsidR="00776247" w:rsidRPr="00776247" w:rsidRDefault="00776247" w:rsidP="002B0CA0">
      <w:pPr>
        <w:numPr>
          <w:ilvl w:val="0"/>
          <w:numId w:val="29"/>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776247" w:rsidRPr="00776247" w:rsidRDefault="00776247" w:rsidP="00B70FD4">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776247" w:rsidRPr="00776247" w:rsidRDefault="00776247" w:rsidP="002B0CA0">
      <w:pPr>
        <w:numPr>
          <w:ilvl w:val="0"/>
          <w:numId w:val="30"/>
        </w:numPr>
        <w:tabs>
          <w:tab w:val="left" w:pos="851"/>
        </w:tabs>
        <w:spacing w:line="276" w:lineRule="auto"/>
        <w:ind w:left="851" w:hanging="284"/>
        <w:jc w:val="both"/>
      </w:pPr>
      <w:r w:rsidRPr="00776247">
        <w:t>wskazać nazwę (rodzaj) towaru lub usługi, których dostawa lub świadczenie będzie prowadzić do powstania takiego obowiązku podatkowego (nazwa, która znajdzie się później na fakturze): ........................................</w:t>
      </w:r>
      <w:r w:rsidR="00E34746">
        <w:t>........................</w:t>
      </w:r>
      <w:r w:rsidRPr="00776247">
        <w:t>.....................................,</w:t>
      </w:r>
    </w:p>
    <w:p w:rsidR="00776247" w:rsidRPr="00776247" w:rsidRDefault="00776247" w:rsidP="006C4268">
      <w:pPr>
        <w:numPr>
          <w:ilvl w:val="0"/>
          <w:numId w:val="10"/>
        </w:numPr>
        <w:tabs>
          <w:tab w:val="left" w:pos="851"/>
        </w:tabs>
        <w:spacing w:line="276" w:lineRule="auto"/>
        <w:ind w:left="851" w:hanging="284"/>
        <w:jc w:val="both"/>
      </w:pPr>
      <w:r w:rsidRPr="00776247">
        <w:t>wskazać wartości tego towaru lub usług bez kwoty podatku - wynosi ona: ......................................................................................................................................</w:t>
      </w:r>
    </w:p>
    <w:p w:rsidR="001C5117" w:rsidRDefault="00776247" w:rsidP="00B70FD4">
      <w:pPr>
        <w:spacing w:line="276" w:lineRule="auto"/>
        <w:ind w:left="851" w:firstLine="11"/>
        <w:jc w:val="both"/>
      </w:pPr>
      <w:r w:rsidRPr="00776247">
        <w:t>Oświadczenie to nie zawiera stawki i kwoty podatku VAT jaki będzie musiał rozliczyć Zamawiający. Obie wartości ustali Zamawiający we własnym zakresie i rozliczy zgodnie z przepisami o podatku od towarów i usług</w:t>
      </w:r>
      <w:r w:rsidR="00B70FD4">
        <w:t>.</w:t>
      </w:r>
    </w:p>
    <w:p w:rsidR="00E31383" w:rsidRPr="00B6286E" w:rsidRDefault="00D437B6" w:rsidP="006C4268">
      <w:pPr>
        <w:numPr>
          <w:ilvl w:val="0"/>
          <w:numId w:val="11"/>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 xml:space="preserve">r 3) </w:t>
      </w:r>
      <w:r w:rsidR="00EE2D6B" w:rsidRPr="00B6286E">
        <w:rPr>
          <w:sz w:val="22"/>
        </w:rPr>
        <w:t>z uwzględnieniem modyfikacji</w:t>
      </w:r>
      <w:r w:rsidR="0007048C" w:rsidRPr="00B6286E">
        <w:rPr>
          <w:sz w:val="22"/>
        </w:rPr>
        <w:t xml:space="preserve"> jego treści (jeżeli wystąpiły);</w:t>
      </w:r>
    </w:p>
    <w:p w:rsidR="00E31383" w:rsidRPr="00080EE4" w:rsidRDefault="00D437B6" w:rsidP="006C4268">
      <w:pPr>
        <w:numPr>
          <w:ilvl w:val="0"/>
          <w:numId w:val="11"/>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4409FD" w:rsidRDefault="00C51F49" w:rsidP="004409FD">
      <w:pPr>
        <w:numPr>
          <w:ilvl w:val="0"/>
          <w:numId w:val="11"/>
        </w:numPr>
        <w:spacing w:line="276" w:lineRule="auto"/>
        <w:ind w:left="851" w:hanging="284"/>
        <w:jc w:val="both"/>
        <w:rPr>
          <w:b/>
          <w:sz w:val="22"/>
        </w:rPr>
      </w:pPr>
      <w:r w:rsidRPr="00B6286E">
        <w:rPr>
          <w:sz w:val="22"/>
        </w:rPr>
        <w:t>zapoznaliśmy</w:t>
      </w:r>
      <w:r w:rsidRPr="00161B44">
        <w:t xml:space="preserve"> się z obowiązującymi u Zamawiającego wzorami umundurowania i obuwia portierów</w:t>
      </w:r>
    </w:p>
    <w:p w:rsidR="00E31383" w:rsidRDefault="00E31383" w:rsidP="00184CBE">
      <w:pPr>
        <w:numPr>
          <w:ilvl w:val="0"/>
          <w:numId w:val="34"/>
        </w:numPr>
        <w:spacing w:line="276" w:lineRule="auto"/>
        <w:jc w:val="both"/>
        <w:rPr>
          <w:b/>
        </w:rPr>
      </w:pPr>
      <w:r w:rsidRPr="0007048C">
        <w:rPr>
          <w:b/>
        </w:rPr>
        <w:t>Ofertę niniejszą składamy na ……… kolejno ponumerowanych stronach.</w:t>
      </w:r>
    </w:p>
    <w:p w:rsidR="007A41A4" w:rsidRPr="00E34746" w:rsidRDefault="00E31383" w:rsidP="00184CBE">
      <w:pPr>
        <w:numPr>
          <w:ilvl w:val="0"/>
          <w:numId w:val="34"/>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184CBE">
      <w:pPr>
        <w:pStyle w:val="Akapitzlist"/>
        <w:numPr>
          <w:ilvl w:val="0"/>
          <w:numId w:val="34"/>
        </w:numPr>
        <w:jc w:val="both"/>
        <w:rPr>
          <w:rFonts w:ascii="Times New Roman" w:hAnsi="Times New Roman"/>
          <w:b/>
          <w:sz w:val="24"/>
          <w:szCs w:val="24"/>
        </w:rPr>
      </w:pPr>
      <w:r w:rsidRPr="007A41A4">
        <w:rPr>
          <w:rFonts w:ascii="Times New Roman" w:hAnsi="Times New Roman"/>
          <w:b/>
          <w:sz w:val="24"/>
          <w:szCs w:val="24"/>
        </w:rPr>
        <w:lastRenderedPageBreak/>
        <w:t>Pod groźbą odpowiedzialności karnej oświadczamy, iż wszystkie załączone do oferty dokumenty opisują stan faktyczny i prawny, aktualny na dzień otwarcia ofert (art. 297 ustawy z dnia 6 czerwca 1997r. Kodeks karny (</w:t>
      </w:r>
      <w:proofErr w:type="spellStart"/>
      <w:r w:rsidRPr="007A41A4">
        <w:rPr>
          <w:rFonts w:ascii="Times New Roman" w:hAnsi="Times New Roman"/>
          <w:b/>
          <w:sz w:val="24"/>
          <w:szCs w:val="24"/>
        </w:rPr>
        <w:t>t.j</w:t>
      </w:r>
      <w:proofErr w:type="spellEnd"/>
      <w:r w:rsidRPr="007A41A4">
        <w:rPr>
          <w:rFonts w:ascii="Times New Roman" w:hAnsi="Times New Roman"/>
          <w:b/>
          <w:sz w:val="24"/>
          <w:szCs w:val="24"/>
        </w:rPr>
        <w:t>.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 xml:space="preserve">z </w:t>
      </w:r>
      <w:proofErr w:type="spellStart"/>
      <w:r w:rsidRPr="007A41A4">
        <w:rPr>
          <w:rFonts w:ascii="Times New Roman" w:hAnsi="Times New Roman"/>
          <w:b/>
          <w:sz w:val="24"/>
          <w:szCs w:val="24"/>
        </w:rPr>
        <w:t>późn</w:t>
      </w:r>
      <w:proofErr w:type="spellEnd"/>
      <w:r w:rsidRPr="007A41A4">
        <w:rPr>
          <w:rFonts w:ascii="Times New Roman" w:hAnsi="Times New Roman"/>
          <w:b/>
          <w:sz w:val="24"/>
          <w:szCs w:val="24"/>
        </w:rPr>
        <w:t>. zm.)).</w:t>
      </w:r>
    </w:p>
    <w:p w:rsidR="005F6B55" w:rsidRDefault="00BE5CE3" w:rsidP="00BE5CE3">
      <w:pPr>
        <w:pStyle w:val="Bartek"/>
        <w:ind w:right="71"/>
        <w:jc w:val="both"/>
        <w:rPr>
          <w:sz w:val="20"/>
        </w:rPr>
      </w:pPr>
      <w:r w:rsidRPr="00684393">
        <w:rPr>
          <w:sz w:val="20"/>
        </w:rPr>
        <w:t xml:space="preserve">      </w:t>
      </w:r>
    </w:p>
    <w:p w:rsidR="00B54AA5" w:rsidRPr="00227EF5" w:rsidRDefault="00B54AA5" w:rsidP="00B54AA5">
      <w:pPr>
        <w:shd w:val="clear" w:color="auto" w:fill="FFFFFF"/>
        <w:spacing w:line="276" w:lineRule="auto"/>
        <w:ind w:left="4956" w:hanging="4956"/>
        <w:textAlignment w:val="top"/>
        <w:rPr>
          <w:b/>
        </w:rPr>
      </w:pPr>
      <w:r w:rsidRPr="00227EF5">
        <w:t>…………..…dnia……………                                        ..................................................................</w:t>
      </w:r>
    </w:p>
    <w:p w:rsidR="00B54AA5" w:rsidRPr="00227EF5" w:rsidRDefault="00B54AA5" w:rsidP="00B54AA5">
      <w:pPr>
        <w:pStyle w:val="Bartek"/>
        <w:spacing w:line="276" w:lineRule="auto"/>
        <w:ind w:left="4536"/>
        <w:jc w:val="center"/>
        <w:rPr>
          <w:sz w:val="18"/>
          <w:szCs w:val="18"/>
        </w:rPr>
      </w:pPr>
      <w:r w:rsidRPr="00227EF5">
        <w:rPr>
          <w:sz w:val="18"/>
          <w:szCs w:val="18"/>
        </w:rPr>
        <w:t xml:space="preserve"> podpis i  pieczęć  osób wskazanych w dokumencie</w:t>
      </w:r>
    </w:p>
    <w:p w:rsidR="00B54AA5" w:rsidRPr="00227EF5" w:rsidRDefault="00B54AA5" w:rsidP="00B54AA5">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B54AA5" w:rsidRPr="000D2C65" w:rsidRDefault="00B54AA5" w:rsidP="00B54AA5">
      <w:pPr>
        <w:pStyle w:val="Nagwek"/>
        <w:tabs>
          <w:tab w:val="clear" w:pos="4536"/>
          <w:tab w:val="clear" w:pos="9072"/>
        </w:tabs>
        <w:spacing w:line="276" w:lineRule="auto"/>
        <w:ind w:left="4536"/>
        <w:jc w:val="center"/>
        <w:rPr>
          <w:b/>
        </w:rPr>
      </w:pPr>
      <w:r w:rsidRPr="00227EF5">
        <w:rPr>
          <w:sz w:val="18"/>
          <w:szCs w:val="18"/>
        </w:rPr>
        <w:t xml:space="preserve"> lub posiadających pełnomocnictwo</w:t>
      </w:r>
    </w:p>
    <w:p w:rsidR="00B54AA5" w:rsidRDefault="00B54AA5" w:rsidP="00532B2A">
      <w:pPr>
        <w:ind w:left="7090" w:firstLine="709"/>
        <w:rPr>
          <w:b/>
          <w:snapToGrid w:val="0"/>
        </w:rPr>
        <w:sectPr w:rsidR="00B54AA5" w:rsidSect="007010EA">
          <w:footerReference w:type="default" r:id="rId17"/>
          <w:pgSz w:w="12240" w:h="15840"/>
          <w:pgMar w:top="1418" w:right="1418" w:bottom="426" w:left="1418" w:header="709" w:footer="709" w:gutter="0"/>
          <w:cols w:space="708"/>
          <w:docGrid w:linePitch="326"/>
        </w:sectPr>
      </w:pPr>
    </w:p>
    <w:p w:rsidR="00B54AA5" w:rsidRDefault="00B54AA5" w:rsidP="00216702">
      <w:pPr>
        <w:jc w:val="right"/>
        <w:rPr>
          <w:b/>
          <w:snapToGrid w:val="0"/>
        </w:rPr>
      </w:pPr>
      <w:r>
        <w:rPr>
          <w:b/>
          <w:snapToGrid w:val="0"/>
        </w:rPr>
        <w:lastRenderedPageBreak/>
        <w:t>Załącznik nr 2</w:t>
      </w:r>
    </w:p>
    <w:p w:rsidR="00216702" w:rsidRPr="00E34746" w:rsidRDefault="00216702" w:rsidP="00216702">
      <w:pPr>
        <w:jc w:val="center"/>
        <w:rPr>
          <w:b/>
          <w:snapToGrid w:val="0"/>
          <w:color w:val="000000"/>
          <w:szCs w:val="20"/>
          <w:u w:val="single"/>
        </w:rPr>
      </w:pPr>
      <w:r w:rsidRPr="00E34746">
        <w:rPr>
          <w:b/>
          <w:snapToGrid w:val="0"/>
          <w:color w:val="000000"/>
          <w:szCs w:val="20"/>
          <w:u w:val="single"/>
        </w:rPr>
        <w:t>Zestawienie asortymentow</w:t>
      </w:r>
      <w:r>
        <w:rPr>
          <w:b/>
          <w:snapToGrid w:val="0"/>
          <w:color w:val="000000"/>
          <w:szCs w:val="20"/>
          <w:u w:val="single"/>
        </w:rPr>
        <w:t>o - cenowe</w:t>
      </w:r>
    </w:p>
    <w:p w:rsidR="00216702" w:rsidRPr="003B687A" w:rsidRDefault="00216702" w:rsidP="00216702">
      <w:pPr>
        <w:jc w:val="center"/>
        <w:rPr>
          <w:rFonts w:ascii="Tahoma" w:hAnsi="Tahoma" w:cs="Tahoma"/>
          <w:b/>
          <w:snapToGrid w:val="0"/>
          <w:color w:val="000000"/>
          <w:sz w:val="20"/>
          <w:szCs w:val="20"/>
        </w:rPr>
      </w:pPr>
    </w:p>
    <w:p w:rsidR="00216702" w:rsidRPr="00000057" w:rsidRDefault="00216702" w:rsidP="00216702">
      <w:pPr>
        <w:pStyle w:val="Tekstpodstawowywcity"/>
        <w:ind w:left="0"/>
        <w:jc w:val="both"/>
        <w:rPr>
          <w:i/>
          <w:sz w:val="20"/>
          <w:szCs w:val="20"/>
        </w:rPr>
      </w:pPr>
      <w:r w:rsidRPr="00000057">
        <w:rPr>
          <w:i/>
          <w:sz w:val="20"/>
          <w:szCs w:val="20"/>
        </w:rPr>
        <w:t>„Cena brutto (zł)”, będąca podstawą do wyliczenia punktów za cenę – otrzymujemy ze wzoru: „Wartość jednostkowa netto[z])” razy „</w:t>
      </w:r>
      <w:r>
        <w:rPr>
          <w:i/>
          <w:sz w:val="20"/>
          <w:szCs w:val="20"/>
        </w:rPr>
        <w:t>Planowana ilość</w:t>
      </w:r>
      <w:r w:rsidRPr="00000057">
        <w:rPr>
          <w:i/>
          <w:sz w:val="20"/>
          <w:szCs w:val="20"/>
        </w:rPr>
        <w:t>” – daje „Wartość netto –[zł]”, z której to wartości liczymy podatek vat i po dodaniu podatku vat do wartości netto otrzymujemy „Cenę brutto[(zł]”.</w:t>
      </w:r>
    </w:p>
    <w:p w:rsidR="0042512E" w:rsidRPr="002237FF" w:rsidRDefault="0042512E" w:rsidP="0042512E">
      <w:pPr>
        <w:spacing w:line="360" w:lineRule="auto"/>
        <w:jc w:val="both"/>
        <w:rPr>
          <w:b/>
        </w:rPr>
      </w:pPr>
      <w:r w:rsidRPr="002237FF">
        <w:rPr>
          <w:b/>
        </w:rPr>
        <w:t>Pakiet</w:t>
      </w:r>
      <w:r>
        <w:rPr>
          <w:b/>
        </w:rPr>
        <w:t xml:space="preserve"> 1. Dostawa pościeli i bielizny </w:t>
      </w:r>
      <w:r w:rsidRPr="002237FF">
        <w:rPr>
          <w:b/>
        </w:rPr>
        <w:t>jednorazowego użytku.</w:t>
      </w:r>
    </w:p>
    <w:p w:rsidR="00B54AA5" w:rsidRDefault="00B54AA5" w:rsidP="00532B2A">
      <w:pPr>
        <w:ind w:left="7090" w:firstLine="709"/>
        <w:rPr>
          <w:b/>
          <w:snapToGrid w:val="0"/>
        </w:rPr>
      </w:pPr>
    </w:p>
    <w:tbl>
      <w:tblPr>
        <w:tblW w:w="5000" w:type="pct"/>
        <w:tblCellMar>
          <w:left w:w="70" w:type="dxa"/>
          <w:right w:w="70" w:type="dxa"/>
        </w:tblCellMar>
        <w:tblLook w:val="04A0" w:firstRow="1" w:lastRow="0" w:firstColumn="1" w:lastColumn="0" w:noHBand="0" w:noVBand="1"/>
      </w:tblPr>
      <w:tblGrid>
        <w:gridCol w:w="565"/>
        <w:gridCol w:w="5474"/>
        <w:gridCol w:w="599"/>
        <w:gridCol w:w="1400"/>
        <w:gridCol w:w="1446"/>
        <w:gridCol w:w="1739"/>
        <w:gridCol w:w="1737"/>
      </w:tblGrid>
      <w:tr w:rsidR="00180BFA" w:rsidRPr="00B54AA5" w:rsidTr="00180BFA">
        <w:trPr>
          <w:trHeight w:val="727"/>
        </w:trPr>
        <w:tc>
          <w:tcPr>
            <w:tcW w:w="218" w:type="pct"/>
            <w:tcBorders>
              <w:top w:val="double" w:sz="6" w:space="0" w:color="auto"/>
              <w:left w:val="double" w:sz="6" w:space="0" w:color="auto"/>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L.p.</w:t>
            </w:r>
          </w:p>
        </w:tc>
        <w:tc>
          <w:tcPr>
            <w:tcW w:w="2112"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Asortyment</w:t>
            </w:r>
          </w:p>
        </w:tc>
        <w:tc>
          <w:tcPr>
            <w:tcW w:w="231"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J.m.</w:t>
            </w:r>
          </w:p>
        </w:tc>
        <w:tc>
          <w:tcPr>
            <w:tcW w:w="540"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Planowana ilość na 2017/2018</w:t>
            </w:r>
          </w:p>
        </w:tc>
        <w:tc>
          <w:tcPr>
            <w:tcW w:w="558"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216702" w:rsidP="00B54AA5">
            <w:pPr>
              <w:jc w:val="center"/>
              <w:rPr>
                <w:b/>
                <w:bCs/>
              </w:rPr>
            </w:pPr>
            <w:r>
              <w:rPr>
                <w:b/>
                <w:bCs/>
              </w:rPr>
              <w:t>Wartość</w:t>
            </w:r>
            <w:r w:rsidR="00B54AA5" w:rsidRPr="00B54AA5">
              <w:rPr>
                <w:b/>
                <w:bCs/>
              </w:rPr>
              <w:t xml:space="preserve"> jednostkowa netto</w:t>
            </w:r>
          </w:p>
        </w:tc>
        <w:tc>
          <w:tcPr>
            <w:tcW w:w="671"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B54AA5" w:rsidP="00B54AA5">
            <w:pPr>
              <w:jc w:val="center"/>
              <w:rPr>
                <w:b/>
                <w:bCs/>
              </w:rPr>
            </w:pPr>
            <w:r w:rsidRPr="00B54AA5">
              <w:rPr>
                <w:b/>
                <w:bCs/>
              </w:rPr>
              <w:t>Wartość netto</w:t>
            </w:r>
          </w:p>
        </w:tc>
        <w:tc>
          <w:tcPr>
            <w:tcW w:w="670" w:type="pct"/>
            <w:tcBorders>
              <w:top w:val="double" w:sz="6" w:space="0" w:color="auto"/>
              <w:left w:val="nil"/>
              <w:bottom w:val="single" w:sz="4" w:space="0" w:color="auto"/>
              <w:right w:val="double" w:sz="6" w:space="0" w:color="auto"/>
            </w:tcBorders>
            <w:shd w:val="clear" w:color="auto" w:fill="auto"/>
            <w:vAlign w:val="center"/>
            <w:hideMark/>
          </w:tcPr>
          <w:p w:rsidR="00B54AA5" w:rsidRPr="00B54AA5" w:rsidRDefault="00216702" w:rsidP="00B54AA5">
            <w:pPr>
              <w:jc w:val="center"/>
              <w:rPr>
                <w:b/>
                <w:bCs/>
              </w:rPr>
            </w:pPr>
            <w:r>
              <w:rPr>
                <w:b/>
                <w:bCs/>
              </w:rPr>
              <w:t>Cena</w:t>
            </w:r>
            <w:r w:rsidR="00B54AA5" w:rsidRPr="00B54AA5">
              <w:rPr>
                <w:b/>
                <w:bCs/>
              </w:rPr>
              <w:t xml:space="preserve"> brutto</w:t>
            </w:r>
          </w:p>
        </w:tc>
      </w:tr>
      <w:tr w:rsidR="0042512E" w:rsidRPr="00B54AA5" w:rsidTr="00180BFA">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B54AA5" w:rsidRDefault="0042512E" w:rsidP="0042512E">
            <w:pPr>
              <w:jc w:val="center"/>
            </w:pPr>
            <w:r w:rsidRPr="00B54AA5">
              <w:t>1</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42512E" w:rsidRPr="002237FF" w:rsidRDefault="0042512E" w:rsidP="0042512E">
            <w:r w:rsidRPr="002237FF">
              <w:t>Komplet pościeli jednorazowego użytku w tym:</w:t>
            </w:r>
          </w:p>
          <w:p w:rsidR="0042512E" w:rsidRPr="002237FF" w:rsidRDefault="0042512E" w:rsidP="0042512E">
            <w:r w:rsidRPr="002237FF">
              <w:t>- poszwa na koc o wymiarach 210/220 x 160 cm</w:t>
            </w:r>
          </w:p>
          <w:p w:rsidR="0042512E" w:rsidRPr="002237FF" w:rsidRDefault="0042512E" w:rsidP="0042512E">
            <w:r w:rsidRPr="002237FF">
              <w:t>- poszewka na poduszkę o wymiarach 80/85 x 70/75 cm</w:t>
            </w:r>
          </w:p>
          <w:p w:rsidR="0042512E" w:rsidRDefault="0042512E" w:rsidP="0042512E">
            <w:r w:rsidRPr="002237FF">
              <w:t>- prześcieradło jednorazowego użytku o wymiarach 210/220 x 130/160</w:t>
            </w:r>
            <w:r>
              <w:t>,</w:t>
            </w:r>
          </w:p>
          <w:p w:rsidR="0042512E" w:rsidRPr="002237FF" w:rsidRDefault="0042512E" w:rsidP="0042512E">
            <w:r>
              <w:t xml:space="preserve">- składana kompletami, opakowanie zbiorcze po 40 </w:t>
            </w:r>
            <w:proofErr w:type="spellStart"/>
            <w:r>
              <w:t>kpl</w:t>
            </w:r>
            <w:proofErr w:type="spellEnd"/>
            <w:r>
              <w:t>.</w:t>
            </w:r>
          </w:p>
          <w:p w:rsidR="0042512E" w:rsidRPr="002237FF" w:rsidRDefault="0042512E" w:rsidP="0042512E">
            <w:pPr>
              <w:rPr>
                <w:b/>
              </w:rPr>
            </w:pPr>
            <w:r w:rsidRPr="002237FF">
              <w:rPr>
                <w:b/>
              </w:rPr>
              <w:t>UWAGA!</w:t>
            </w:r>
          </w:p>
          <w:p w:rsidR="0042512E" w:rsidRPr="002237FF" w:rsidRDefault="0042512E" w:rsidP="0042512E">
            <w:r w:rsidRPr="002237FF">
              <w:t>Poszwa na koc i poszewka na poduszkę zapinana na rzepy lub na zakładkę</w:t>
            </w:r>
            <w:r>
              <w:t>.</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42512E" w:rsidRPr="002237FF" w:rsidRDefault="0042512E" w:rsidP="0042512E">
            <w:pPr>
              <w:spacing w:line="360" w:lineRule="auto"/>
              <w:jc w:val="center"/>
            </w:pPr>
            <w:proofErr w:type="spellStart"/>
            <w:r w:rsidRPr="002237FF">
              <w:t>kpl</w:t>
            </w:r>
            <w:proofErr w:type="spellEnd"/>
            <w:r w:rsidRPr="002237FF">
              <w: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42512E" w:rsidRPr="007E27D4" w:rsidRDefault="0042512E" w:rsidP="0042512E">
            <w:pPr>
              <w:jc w:val="center"/>
              <w:rPr>
                <w:color w:val="0000CC"/>
              </w:rPr>
            </w:pPr>
            <w:r w:rsidRPr="007E27D4">
              <w:rPr>
                <w:color w:val="0000CC"/>
              </w:rPr>
              <w:t>6 600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42512E" w:rsidRPr="00B54AA5" w:rsidRDefault="0042512E" w:rsidP="0042512E">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42512E" w:rsidRPr="00B54AA5" w:rsidRDefault="0042512E" w:rsidP="0042512E">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42512E" w:rsidRPr="00B54AA5" w:rsidRDefault="0042512E" w:rsidP="0042512E">
            <w:pPr>
              <w:jc w:val="center"/>
            </w:pPr>
            <w:r w:rsidRPr="00B54AA5">
              <w:t> </w:t>
            </w:r>
          </w:p>
        </w:tc>
      </w:tr>
      <w:tr w:rsidR="0042512E" w:rsidRPr="00B54AA5" w:rsidTr="00180BFA">
        <w:trPr>
          <w:trHeight w:val="45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B54AA5" w:rsidRDefault="0042512E" w:rsidP="0042512E">
            <w:pPr>
              <w:jc w:val="center"/>
            </w:pPr>
            <w:r w:rsidRPr="00B54AA5">
              <w:t>2</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42512E" w:rsidRPr="002237FF" w:rsidRDefault="0042512E" w:rsidP="0042512E">
            <w:r w:rsidRPr="002237FF">
              <w:t>Prześcieradło jednorazowego użytku o wymiarach 210/220 x 130/160 cm</w:t>
            </w:r>
            <w:r>
              <w:t>, składane pojedynczo, opakowanie zbiorcze po 200 szt.</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42512E" w:rsidRPr="002237FF" w:rsidRDefault="0042512E" w:rsidP="0042512E">
            <w:pPr>
              <w:spacing w:line="360" w:lineRule="auto"/>
              <w:jc w:val="center"/>
            </w:pPr>
            <w:r w:rsidRPr="002237FF">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42512E" w:rsidRPr="007E27D4" w:rsidRDefault="0042512E" w:rsidP="0042512E">
            <w:pPr>
              <w:jc w:val="center"/>
              <w:rPr>
                <w:color w:val="0000CC"/>
              </w:rPr>
            </w:pPr>
            <w:r w:rsidRPr="007E27D4">
              <w:rPr>
                <w:color w:val="0000CC"/>
              </w:rPr>
              <w:t>40 000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42512E" w:rsidRPr="00B54AA5" w:rsidRDefault="0042512E" w:rsidP="0042512E">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42512E" w:rsidRPr="00B54AA5" w:rsidRDefault="0042512E" w:rsidP="0042512E">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42512E" w:rsidRPr="00B54AA5" w:rsidRDefault="0042512E" w:rsidP="0042512E">
            <w:pPr>
              <w:jc w:val="center"/>
            </w:pPr>
            <w:r w:rsidRPr="00B54AA5">
              <w:t> </w:t>
            </w:r>
          </w:p>
        </w:tc>
      </w:tr>
      <w:tr w:rsidR="0042512E" w:rsidRPr="00B54AA5" w:rsidTr="00180BFA">
        <w:trPr>
          <w:trHeight w:val="40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B54AA5" w:rsidRDefault="0042512E" w:rsidP="0042512E">
            <w:pPr>
              <w:jc w:val="center"/>
            </w:pPr>
            <w:r w:rsidRPr="00B54AA5">
              <w:t>3</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42512E" w:rsidRPr="002237FF" w:rsidRDefault="0042512E" w:rsidP="0042512E">
            <w:r w:rsidRPr="002237FF">
              <w:t>Piżama jednorazowego użytku</w:t>
            </w:r>
            <w:r>
              <w:t xml:space="preserve">, składana pojedynczo, opakowanie zbiorcze po 50 </w:t>
            </w:r>
            <w:proofErr w:type="spellStart"/>
            <w:r>
              <w:t>kpl</w:t>
            </w:r>
            <w:proofErr w:type="spellEnd"/>
            <w:r>
              <w:t>.</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42512E" w:rsidRPr="002237FF" w:rsidRDefault="0042512E" w:rsidP="0042512E">
            <w:pPr>
              <w:spacing w:line="360" w:lineRule="auto"/>
              <w:jc w:val="center"/>
            </w:pPr>
            <w:proofErr w:type="spellStart"/>
            <w:r w:rsidRPr="002237FF">
              <w:t>kpl</w:t>
            </w:r>
            <w:proofErr w:type="spellEnd"/>
            <w:r w:rsidRPr="002237FF">
              <w: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42512E" w:rsidRPr="007E27D4" w:rsidRDefault="0042512E" w:rsidP="0042512E">
            <w:pPr>
              <w:jc w:val="center"/>
              <w:rPr>
                <w:color w:val="0000CC"/>
              </w:rPr>
            </w:pPr>
            <w:r w:rsidRPr="007E27D4">
              <w:rPr>
                <w:color w:val="0000CC"/>
              </w:rPr>
              <w:t>4 400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42512E" w:rsidRPr="00B54AA5" w:rsidRDefault="0042512E" w:rsidP="0042512E">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42512E" w:rsidRPr="00B54AA5" w:rsidRDefault="0042512E" w:rsidP="0042512E">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42512E" w:rsidRPr="00B54AA5" w:rsidRDefault="0042512E" w:rsidP="0042512E">
            <w:pPr>
              <w:jc w:val="center"/>
            </w:pPr>
            <w:r w:rsidRPr="00B54AA5">
              <w:t> </w:t>
            </w:r>
          </w:p>
        </w:tc>
      </w:tr>
      <w:tr w:rsidR="0042512E" w:rsidRPr="00B54AA5" w:rsidTr="00180BFA">
        <w:trPr>
          <w:trHeight w:val="270"/>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B54AA5" w:rsidRDefault="0042512E" w:rsidP="0042512E">
            <w:pPr>
              <w:jc w:val="center"/>
            </w:pPr>
            <w:r w:rsidRPr="00B54AA5">
              <w:t>4</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rsidR="0042512E" w:rsidRPr="002237FF" w:rsidRDefault="0042512E" w:rsidP="0042512E">
            <w:r w:rsidRPr="002237FF">
              <w:t>Poszewka na poduszkę jednorazowa o wymiarach 80/85 x 70/75 cm</w:t>
            </w:r>
            <w:r>
              <w:t>, składana pojedynczo, opakowanie zbiorcze po 200 szt.</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42512E" w:rsidRPr="002237FF" w:rsidRDefault="0042512E" w:rsidP="0042512E">
            <w:pPr>
              <w:spacing w:line="360" w:lineRule="auto"/>
              <w:jc w:val="center"/>
            </w:pPr>
            <w:r w:rsidRPr="002237FF">
              <w:t>szt.</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42512E" w:rsidRPr="007E27D4" w:rsidRDefault="0042512E" w:rsidP="0042512E">
            <w:pPr>
              <w:jc w:val="center"/>
              <w:rPr>
                <w:color w:val="0000CC"/>
              </w:rPr>
            </w:pPr>
            <w:r w:rsidRPr="007E27D4">
              <w:rPr>
                <w:color w:val="0000CC"/>
              </w:rPr>
              <w:t>2 200</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42512E" w:rsidRPr="00B54AA5" w:rsidRDefault="0042512E" w:rsidP="0042512E">
            <w:pPr>
              <w:jc w:val="center"/>
              <w:rPr>
                <w:color w:val="0000FF"/>
              </w:rPr>
            </w:pPr>
            <w:r w:rsidRPr="00B54AA5">
              <w:rPr>
                <w:color w:val="0000FF"/>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42512E" w:rsidRPr="00B54AA5" w:rsidRDefault="0042512E" w:rsidP="0042512E">
            <w:pPr>
              <w:jc w:val="center"/>
            </w:pPr>
            <w:r w:rsidRPr="00B54AA5">
              <w:t>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42512E" w:rsidRPr="00B54AA5" w:rsidRDefault="0042512E" w:rsidP="0042512E">
            <w:pPr>
              <w:jc w:val="center"/>
            </w:pPr>
            <w:r w:rsidRPr="00B54AA5">
              <w:t> </w:t>
            </w:r>
          </w:p>
        </w:tc>
      </w:tr>
      <w:tr w:rsidR="00B54AA5" w:rsidRPr="00B54AA5" w:rsidTr="00180BFA">
        <w:trPr>
          <w:trHeight w:val="345"/>
        </w:trPr>
        <w:tc>
          <w:tcPr>
            <w:tcW w:w="3659" w:type="pct"/>
            <w:gridSpan w:val="5"/>
            <w:tcBorders>
              <w:top w:val="single" w:sz="4" w:space="0" w:color="auto"/>
              <w:left w:val="double" w:sz="6" w:space="0" w:color="auto"/>
              <w:bottom w:val="single" w:sz="4" w:space="0" w:color="auto"/>
              <w:right w:val="nil"/>
            </w:tcBorders>
            <w:shd w:val="clear" w:color="auto" w:fill="auto"/>
            <w:noWrap/>
            <w:vAlign w:val="center"/>
            <w:hideMark/>
          </w:tcPr>
          <w:p w:rsidR="00B54AA5" w:rsidRPr="00B54AA5" w:rsidRDefault="00B54AA5" w:rsidP="00216702">
            <w:pPr>
              <w:jc w:val="right"/>
              <w:rPr>
                <w:b/>
                <w:bCs/>
              </w:rPr>
            </w:pPr>
            <w:r w:rsidRPr="00B54AA5">
              <w:rPr>
                <w:b/>
                <w:bCs/>
              </w:rPr>
              <w:t xml:space="preserve">RAZEM </w:t>
            </w:r>
            <w:r w:rsidRPr="00B54AA5">
              <w:t>netto</w:t>
            </w:r>
            <w:r w:rsidRPr="00B54AA5">
              <w:rPr>
                <w:b/>
                <w:bCs/>
              </w:rPr>
              <w:t xml:space="preserve"> / brutto:</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4AA5" w:rsidRPr="00B54AA5" w:rsidRDefault="00B54AA5" w:rsidP="00B54AA5">
            <w:pPr>
              <w:jc w:val="center"/>
            </w:pPr>
          </w:p>
        </w:tc>
        <w:tc>
          <w:tcPr>
            <w:tcW w:w="670" w:type="pct"/>
            <w:tcBorders>
              <w:top w:val="single" w:sz="4" w:space="0" w:color="auto"/>
              <w:left w:val="nil"/>
              <w:bottom w:val="single" w:sz="4" w:space="0" w:color="auto"/>
              <w:right w:val="double" w:sz="6" w:space="0" w:color="auto"/>
            </w:tcBorders>
            <w:shd w:val="clear" w:color="auto" w:fill="auto"/>
            <w:noWrap/>
            <w:vAlign w:val="center"/>
          </w:tcPr>
          <w:p w:rsidR="00B54AA5" w:rsidRPr="00B54AA5" w:rsidRDefault="00B54AA5" w:rsidP="00B54AA5">
            <w:pPr>
              <w:jc w:val="center"/>
              <w:rPr>
                <w:b/>
                <w:bCs/>
              </w:rPr>
            </w:pPr>
          </w:p>
        </w:tc>
      </w:tr>
    </w:tbl>
    <w:p w:rsidR="00994FBA" w:rsidRDefault="00994FBA" w:rsidP="00994FBA">
      <w:pPr>
        <w:shd w:val="clear" w:color="auto" w:fill="FFFFFF"/>
        <w:spacing w:line="276" w:lineRule="auto"/>
        <w:ind w:left="4956" w:hanging="4956"/>
        <w:textAlignment w:val="top"/>
      </w:pPr>
    </w:p>
    <w:p w:rsidR="00994FBA" w:rsidRPr="00227EF5" w:rsidRDefault="00994FBA" w:rsidP="00994FBA">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994FBA" w:rsidRPr="00227EF5" w:rsidRDefault="00994FBA" w:rsidP="00994FBA">
      <w:pPr>
        <w:pStyle w:val="Bartek"/>
        <w:spacing w:line="276" w:lineRule="auto"/>
        <w:ind w:left="4536"/>
        <w:jc w:val="center"/>
        <w:rPr>
          <w:sz w:val="18"/>
          <w:szCs w:val="18"/>
        </w:rPr>
      </w:pPr>
      <w:r w:rsidRPr="00227EF5">
        <w:rPr>
          <w:sz w:val="18"/>
          <w:szCs w:val="18"/>
        </w:rPr>
        <w:t xml:space="preserve"> podpis i  pieczęć  osób wskazanych w dokumencie</w:t>
      </w:r>
    </w:p>
    <w:p w:rsidR="00994FBA" w:rsidRPr="00227EF5" w:rsidRDefault="00994FBA" w:rsidP="00994FBA">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994FBA" w:rsidRDefault="00994FBA" w:rsidP="00382AE6">
      <w:pPr>
        <w:ind w:left="7090" w:firstLine="709"/>
        <w:rPr>
          <w:sz w:val="18"/>
          <w:szCs w:val="18"/>
        </w:rPr>
      </w:pPr>
      <w:r w:rsidRPr="00227EF5">
        <w:rPr>
          <w:sz w:val="18"/>
          <w:szCs w:val="18"/>
        </w:rPr>
        <w:t xml:space="preserve"> lub posiadających pełnomocnictwo</w:t>
      </w:r>
    </w:p>
    <w:p w:rsidR="00382AE6" w:rsidRDefault="00382AE6" w:rsidP="00382AE6">
      <w:pPr>
        <w:ind w:left="7090" w:firstLine="709"/>
        <w:rPr>
          <w:sz w:val="18"/>
          <w:szCs w:val="18"/>
        </w:rPr>
      </w:pPr>
    </w:p>
    <w:p w:rsidR="00382AE6" w:rsidRDefault="00382AE6" w:rsidP="00382AE6">
      <w:pPr>
        <w:ind w:left="7090" w:firstLine="709"/>
        <w:rPr>
          <w:b/>
          <w:snapToGrid w:val="0"/>
        </w:rPr>
      </w:pPr>
    </w:p>
    <w:tbl>
      <w:tblPr>
        <w:tblW w:w="5000" w:type="pct"/>
        <w:tblCellMar>
          <w:left w:w="70" w:type="dxa"/>
          <w:right w:w="70" w:type="dxa"/>
        </w:tblCellMar>
        <w:tblLook w:val="04A0" w:firstRow="1" w:lastRow="0" w:firstColumn="1" w:lastColumn="0" w:noHBand="0" w:noVBand="1"/>
      </w:tblPr>
      <w:tblGrid>
        <w:gridCol w:w="718"/>
        <w:gridCol w:w="4349"/>
        <w:gridCol w:w="986"/>
        <w:gridCol w:w="1558"/>
        <w:gridCol w:w="1743"/>
        <w:gridCol w:w="1826"/>
        <w:gridCol w:w="1826"/>
      </w:tblGrid>
      <w:tr w:rsidR="00180BFA" w:rsidRPr="00180BFA" w:rsidTr="00180BFA">
        <w:trPr>
          <w:trHeight w:val="315"/>
        </w:trPr>
        <w:tc>
          <w:tcPr>
            <w:tcW w:w="5000" w:type="pct"/>
            <w:gridSpan w:val="7"/>
            <w:tcBorders>
              <w:top w:val="nil"/>
              <w:left w:val="nil"/>
              <w:bottom w:val="nil"/>
              <w:right w:val="nil"/>
            </w:tcBorders>
            <w:shd w:val="clear" w:color="auto" w:fill="auto"/>
            <w:noWrap/>
            <w:vAlign w:val="center"/>
            <w:hideMark/>
          </w:tcPr>
          <w:p w:rsidR="00180BFA" w:rsidRPr="00180BFA" w:rsidRDefault="0042512E" w:rsidP="00180BFA">
            <w:pPr>
              <w:rPr>
                <w:b/>
                <w:bCs/>
              </w:rPr>
            </w:pPr>
            <w:r w:rsidRPr="0042512E">
              <w:rPr>
                <w:b/>
                <w:bCs/>
              </w:rPr>
              <w:t>Pakiet 2 - Dostawa poduszek i kołder medycznych jednorazowego użytku</w:t>
            </w:r>
          </w:p>
        </w:tc>
      </w:tr>
      <w:tr w:rsidR="00180BFA" w:rsidRPr="00180BFA" w:rsidTr="00180BFA">
        <w:trPr>
          <w:trHeight w:val="330"/>
        </w:trPr>
        <w:tc>
          <w:tcPr>
            <w:tcW w:w="276" w:type="pct"/>
            <w:tcBorders>
              <w:top w:val="nil"/>
              <w:left w:val="nil"/>
              <w:bottom w:val="nil"/>
              <w:right w:val="nil"/>
            </w:tcBorders>
            <w:shd w:val="clear" w:color="auto" w:fill="auto"/>
            <w:noWrap/>
            <w:vAlign w:val="bottom"/>
            <w:hideMark/>
          </w:tcPr>
          <w:p w:rsidR="00180BFA" w:rsidRPr="00180BFA" w:rsidRDefault="00180BFA" w:rsidP="00180BFA">
            <w:pPr>
              <w:rPr>
                <w:b/>
                <w:bCs/>
              </w:rPr>
            </w:pPr>
          </w:p>
        </w:tc>
        <w:tc>
          <w:tcPr>
            <w:tcW w:w="1672"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379"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599"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670"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702"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c>
          <w:tcPr>
            <w:tcW w:w="702" w:type="pct"/>
            <w:tcBorders>
              <w:top w:val="nil"/>
              <w:left w:val="nil"/>
              <w:bottom w:val="nil"/>
              <w:right w:val="nil"/>
            </w:tcBorders>
            <w:shd w:val="clear" w:color="auto" w:fill="auto"/>
            <w:noWrap/>
            <w:vAlign w:val="bottom"/>
            <w:hideMark/>
          </w:tcPr>
          <w:p w:rsidR="00180BFA" w:rsidRPr="00180BFA" w:rsidRDefault="00180BFA" w:rsidP="00180BFA">
            <w:pPr>
              <w:rPr>
                <w:sz w:val="20"/>
                <w:szCs w:val="20"/>
              </w:rPr>
            </w:pPr>
          </w:p>
        </w:tc>
      </w:tr>
      <w:tr w:rsidR="00180BFA" w:rsidRPr="00180BFA" w:rsidTr="00994FBA">
        <w:trPr>
          <w:trHeight w:val="954"/>
        </w:trPr>
        <w:tc>
          <w:tcPr>
            <w:tcW w:w="276" w:type="pct"/>
            <w:tcBorders>
              <w:top w:val="double" w:sz="6" w:space="0" w:color="auto"/>
              <w:left w:val="double" w:sz="6" w:space="0" w:color="auto"/>
              <w:bottom w:val="single" w:sz="4" w:space="0" w:color="auto"/>
              <w:right w:val="double" w:sz="6" w:space="0" w:color="auto"/>
            </w:tcBorders>
            <w:shd w:val="clear" w:color="auto" w:fill="auto"/>
            <w:vAlign w:val="center"/>
            <w:hideMark/>
          </w:tcPr>
          <w:p w:rsidR="00180BFA" w:rsidRPr="00180BFA" w:rsidRDefault="00180BFA" w:rsidP="00180BFA">
            <w:pPr>
              <w:jc w:val="center"/>
              <w:rPr>
                <w:b/>
                <w:bCs/>
              </w:rPr>
            </w:pPr>
            <w:r w:rsidRPr="00180BFA">
              <w:rPr>
                <w:b/>
                <w:bCs/>
              </w:rPr>
              <w:t>L.p.</w:t>
            </w:r>
          </w:p>
        </w:tc>
        <w:tc>
          <w:tcPr>
            <w:tcW w:w="1672" w:type="pct"/>
            <w:tcBorders>
              <w:top w:val="double" w:sz="6" w:space="0" w:color="auto"/>
              <w:left w:val="nil"/>
              <w:bottom w:val="single" w:sz="4" w:space="0" w:color="auto"/>
              <w:right w:val="double" w:sz="6" w:space="0" w:color="auto"/>
            </w:tcBorders>
            <w:shd w:val="clear" w:color="auto" w:fill="auto"/>
            <w:vAlign w:val="center"/>
            <w:hideMark/>
          </w:tcPr>
          <w:p w:rsidR="00180BFA" w:rsidRPr="00180BFA" w:rsidRDefault="00180BFA" w:rsidP="00180BFA">
            <w:pPr>
              <w:jc w:val="center"/>
              <w:rPr>
                <w:b/>
                <w:bCs/>
              </w:rPr>
            </w:pPr>
            <w:r w:rsidRPr="00180BFA">
              <w:rPr>
                <w:b/>
                <w:bCs/>
              </w:rPr>
              <w:t>Asortyment</w:t>
            </w:r>
          </w:p>
        </w:tc>
        <w:tc>
          <w:tcPr>
            <w:tcW w:w="379" w:type="pct"/>
            <w:tcBorders>
              <w:top w:val="double" w:sz="6" w:space="0" w:color="auto"/>
              <w:left w:val="nil"/>
              <w:bottom w:val="single" w:sz="4" w:space="0" w:color="auto"/>
              <w:right w:val="double" w:sz="6" w:space="0" w:color="auto"/>
            </w:tcBorders>
            <w:shd w:val="clear" w:color="auto" w:fill="auto"/>
            <w:vAlign w:val="center"/>
            <w:hideMark/>
          </w:tcPr>
          <w:p w:rsidR="00180BFA" w:rsidRPr="00180BFA" w:rsidRDefault="00180BFA" w:rsidP="00180BFA">
            <w:pPr>
              <w:jc w:val="center"/>
              <w:rPr>
                <w:b/>
                <w:bCs/>
              </w:rPr>
            </w:pPr>
            <w:r w:rsidRPr="00180BFA">
              <w:rPr>
                <w:b/>
                <w:bCs/>
              </w:rPr>
              <w:t>J.m.</w:t>
            </w:r>
          </w:p>
        </w:tc>
        <w:tc>
          <w:tcPr>
            <w:tcW w:w="599" w:type="pct"/>
            <w:tcBorders>
              <w:top w:val="double" w:sz="6" w:space="0" w:color="auto"/>
              <w:left w:val="nil"/>
              <w:bottom w:val="single" w:sz="4" w:space="0" w:color="auto"/>
              <w:right w:val="double" w:sz="6" w:space="0" w:color="auto"/>
            </w:tcBorders>
            <w:shd w:val="clear" w:color="auto" w:fill="auto"/>
            <w:vAlign w:val="center"/>
            <w:hideMark/>
          </w:tcPr>
          <w:p w:rsidR="00180BFA" w:rsidRPr="00B54AA5" w:rsidRDefault="00180BFA" w:rsidP="00180BFA">
            <w:pPr>
              <w:jc w:val="center"/>
              <w:rPr>
                <w:b/>
                <w:bCs/>
              </w:rPr>
            </w:pPr>
            <w:r w:rsidRPr="00B54AA5">
              <w:rPr>
                <w:b/>
                <w:bCs/>
              </w:rPr>
              <w:t>Planowana ilość na 2017/2018</w:t>
            </w:r>
          </w:p>
        </w:tc>
        <w:tc>
          <w:tcPr>
            <w:tcW w:w="670" w:type="pct"/>
            <w:tcBorders>
              <w:top w:val="double" w:sz="6" w:space="0" w:color="auto"/>
              <w:left w:val="nil"/>
              <w:bottom w:val="single" w:sz="4" w:space="0" w:color="auto"/>
              <w:right w:val="double" w:sz="6" w:space="0" w:color="auto"/>
            </w:tcBorders>
            <w:shd w:val="clear" w:color="auto" w:fill="auto"/>
            <w:vAlign w:val="center"/>
            <w:hideMark/>
          </w:tcPr>
          <w:p w:rsidR="00180BFA" w:rsidRPr="00B54AA5" w:rsidRDefault="00180BFA" w:rsidP="00180BFA">
            <w:pPr>
              <w:jc w:val="center"/>
              <w:rPr>
                <w:b/>
                <w:bCs/>
              </w:rPr>
            </w:pPr>
            <w:r>
              <w:rPr>
                <w:b/>
                <w:bCs/>
              </w:rPr>
              <w:t>Wartość</w:t>
            </w:r>
            <w:r w:rsidRPr="00B54AA5">
              <w:rPr>
                <w:b/>
                <w:bCs/>
              </w:rPr>
              <w:t xml:space="preserve"> jednostkowa netto</w:t>
            </w:r>
          </w:p>
        </w:tc>
        <w:tc>
          <w:tcPr>
            <w:tcW w:w="702" w:type="pct"/>
            <w:tcBorders>
              <w:top w:val="double" w:sz="6" w:space="0" w:color="auto"/>
              <w:left w:val="nil"/>
              <w:bottom w:val="single" w:sz="4" w:space="0" w:color="auto"/>
              <w:right w:val="double" w:sz="6" w:space="0" w:color="auto"/>
            </w:tcBorders>
            <w:shd w:val="clear" w:color="auto" w:fill="auto"/>
            <w:vAlign w:val="center"/>
            <w:hideMark/>
          </w:tcPr>
          <w:p w:rsidR="00180BFA" w:rsidRPr="00B54AA5" w:rsidRDefault="00180BFA" w:rsidP="00180BFA">
            <w:pPr>
              <w:jc w:val="center"/>
              <w:rPr>
                <w:b/>
                <w:bCs/>
              </w:rPr>
            </w:pPr>
            <w:r w:rsidRPr="00B54AA5">
              <w:rPr>
                <w:b/>
                <w:bCs/>
              </w:rPr>
              <w:t>Wartość netto</w:t>
            </w:r>
          </w:p>
        </w:tc>
        <w:tc>
          <w:tcPr>
            <w:tcW w:w="702" w:type="pct"/>
            <w:tcBorders>
              <w:top w:val="double" w:sz="6" w:space="0" w:color="auto"/>
              <w:left w:val="nil"/>
              <w:bottom w:val="single" w:sz="4" w:space="0" w:color="auto"/>
              <w:right w:val="double" w:sz="6" w:space="0" w:color="auto"/>
            </w:tcBorders>
            <w:shd w:val="clear" w:color="auto" w:fill="auto"/>
            <w:vAlign w:val="center"/>
            <w:hideMark/>
          </w:tcPr>
          <w:p w:rsidR="00180BFA" w:rsidRPr="00B54AA5" w:rsidRDefault="00180BFA" w:rsidP="00180BFA">
            <w:pPr>
              <w:jc w:val="center"/>
              <w:rPr>
                <w:b/>
                <w:bCs/>
              </w:rPr>
            </w:pPr>
            <w:r>
              <w:rPr>
                <w:b/>
                <w:bCs/>
              </w:rPr>
              <w:t>Cena</w:t>
            </w:r>
            <w:r w:rsidRPr="00B54AA5">
              <w:rPr>
                <w:b/>
                <w:bCs/>
              </w:rPr>
              <w:t xml:space="preserve"> brutto</w:t>
            </w:r>
          </w:p>
        </w:tc>
      </w:tr>
      <w:tr w:rsidR="0042512E" w:rsidRPr="00180BFA" w:rsidTr="00B7080D">
        <w:trPr>
          <w:trHeight w:val="48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180BFA" w:rsidRDefault="0042512E" w:rsidP="0042512E">
            <w:pPr>
              <w:jc w:val="center"/>
            </w:pPr>
            <w:r w:rsidRPr="00180BFA">
              <w:t>1</w:t>
            </w:r>
          </w:p>
        </w:tc>
        <w:tc>
          <w:tcPr>
            <w:tcW w:w="1672" w:type="pct"/>
            <w:tcBorders>
              <w:top w:val="single" w:sz="4" w:space="0" w:color="auto"/>
              <w:left w:val="nil"/>
              <w:bottom w:val="single" w:sz="4" w:space="0" w:color="auto"/>
              <w:right w:val="single" w:sz="4" w:space="0" w:color="auto"/>
            </w:tcBorders>
            <w:shd w:val="clear" w:color="auto" w:fill="auto"/>
            <w:vAlign w:val="center"/>
            <w:hideMark/>
          </w:tcPr>
          <w:p w:rsidR="0042512E" w:rsidRPr="007A11BD" w:rsidRDefault="0042512E" w:rsidP="0042512E">
            <w:pPr>
              <w:rPr>
                <w:color w:val="000000"/>
              </w:rPr>
            </w:pPr>
            <w:r w:rsidRPr="007A11BD">
              <w:rPr>
                <w:color w:val="000000"/>
              </w:rPr>
              <w:t>Poduszka</w:t>
            </w:r>
            <w:r>
              <w:rPr>
                <w:color w:val="000000"/>
              </w:rPr>
              <w:t xml:space="preserve"> medyczna</w:t>
            </w:r>
            <w:r w:rsidRPr="007A11BD">
              <w:rPr>
                <w:color w:val="000000"/>
              </w:rPr>
              <w:t xml:space="preserve"> jednorazowego użytku </w:t>
            </w:r>
            <w:r w:rsidRPr="007A11BD">
              <w:t>40 x 50 cm</w:t>
            </w:r>
            <w:r>
              <w:t xml:space="preserve"> opakowanie zbiorcze po 10 szt.</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42512E" w:rsidRPr="007A11BD" w:rsidRDefault="0042512E" w:rsidP="0042512E">
            <w:pPr>
              <w:jc w:val="center"/>
              <w:rPr>
                <w:color w:val="000000"/>
              </w:rPr>
            </w:pPr>
            <w:r w:rsidRPr="007A11BD">
              <w:rPr>
                <w:color w:val="000000"/>
              </w:rPr>
              <w:t>szt.</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42512E" w:rsidRPr="007A11BD" w:rsidRDefault="0042512E" w:rsidP="0042512E">
            <w:pPr>
              <w:jc w:val="center"/>
              <w:rPr>
                <w:color w:val="0000CC"/>
              </w:rPr>
            </w:pPr>
            <w:r>
              <w:rPr>
                <w:color w:val="0000CC"/>
              </w:rPr>
              <w:t>4 38</w:t>
            </w:r>
            <w:r w:rsidRPr="007A11BD">
              <w:rPr>
                <w:color w:val="0000CC"/>
              </w:rPr>
              <w:t>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42512E" w:rsidRPr="00180BFA" w:rsidRDefault="0042512E" w:rsidP="0042512E">
            <w:pPr>
              <w:jc w:val="center"/>
              <w:rPr>
                <w:color w:val="0000FF"/>
              </w:rPr>
            </w:pPr>
            <w:r w:rsidRPr="00180BFA">
              <w:rPr>
                <w:color w:val="0000FF"/>
              </w:rPr>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r>
      <w:tr w:rsidR="0042512E" w:rsidRPr="00180BFA" w:rsidTr="00B7080D">
        <w:trPr>
          <w:trHeight w:val="39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180BFA" w:rsidRDefault="0042512E" w:rsidP="0042512E">
            <w:pPr>
              <w:jc w:val="center"/>
            </w:pPr>
            <w:r w:rsidRPr="00180BFA">
              <w:t>2</w:t>
            </w:r>
          </w:p>
        </w:tc>
        <w:tc>
          <w:tcPr>
            <w:tcW w:w="1672" w:type="pct"/>
            <w:tcBorders>
              <w:top w:val="single" w:sz="4" w:space="0" w:color="auto"/>
              <w:left w:val="nil"/>
              <w:bottom w:val="single" w:sz="4" w:space="0" w:color="auto"/>
              <w:right w:val="single" w:sz="4" w:space="0" w:color="auto"/>
            </w:tcBorders>
            <w:shd w:val="clear" w:color="auto" w:fill="auto"/>
            <w:vAlign w:val="center"/>
            <w:hideMark/>
          </w:tcPr>
          <w:p w:rsidR="0042512E" w:rsidRPr="00C24AB6" w:rsidRDefault="0042512E" w:rsidP="0042512E">
            <w:r w:rsidRPr="00C24AB6">
              <w:t>Kołdra medyczna</w:t>
            </w:r>
            <w:r>
              <w:t xml:space="preserve"> jednorazowa o wymiarach 110 x 190</w:t>
            </w:r>
            <w:r w:rsidRPr="00C24AB6">
              <w:t xml:space="preserve"> cm</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42512E" w:rsidRPr="00C24AB6" w:rsidRDefault="0042512E" w:rsidP="0042512E">
            <w:pPr>
              <w:spacing w:line="360" w:lineRule="auto"/>
              <w:jc w:val="center"/>
            </w:pPr>
            <w:r w:rsidRPr="00C24AB6">
              <w:t>szt.</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42512E" w:rsidRPr="00CE7AC6" w:rsidRDefault="0042512E" w:rsidP="0042512E">
            <w:pPr>
              <w:spacing w:line="360" w:lineRule="auto"/>
              <w:jc w:val="center"/>
              <w:rPr>
                <w:color w:val="0000CC"/>
              </w:rPr>
            </w:pPr>
            <w:r w:rsidRPr="00CE7AC6">
              <w:rPr>
                <w:color w:val="0000CC"/>
              </w:rPr>
              <w:t>4 380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42512E" w:rsidRPr="00180BFA" w:rsidRDefault="0042512E" w:rsidP="0042512E">
            <w:pPr>
              <w:jc w:val="center"/>
              <w:rPr>
                <w:color w:val="0000FF"/>
              </w:rPr>
            </w:pPr>
            <w:r w:rsidRPr="00180BFA">
              <w:rPr>
                <w:color w:val="0000FF"/>
              </w:rPr>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r>
      <w:tr w:rsidR="00180BFA" w:rsidRPr="00180BFA" w:rsidTr="00180BFA">
        <w:trPr>
          <w:trHeight w:val="315"/>
        </w:trPr>
        <w:tc>
          <w:tcPr>
            <w:tcW w:w="359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BFA" w:rsidRPr="00180BFA" w:rsidRDefault="00180BFA" w:rsidP="00180BFA">
            <w:pPr>
              <w:jc w:val="right"/>
              <w:rPr>
                <w:b/>
                <w:bCs/>
              </w:rPr>
            </w:pPr>
            <w:r w:rsidRPr="00180BFA">
              <w:rPr>
                <w:b/>
                <w:bCs/>
              </w:rPr>
              <w:t xml:space="preserve">RAZEM </w:t>
            </w:r>
            <w:r w:rsidRPr="00180BFA">
              <w:t>netto</w:t>
            </w:r>
            <w:r w:rsidRPr="00180BFA">
              <w:rPr>
                <w:b/>
                <w:bCs/>
              </w:rPr>
              <w:t xml:space="preserve"> / brutto</w:t>
            </w:r>
            <w:r>
              <w:rPr>
                <w:b/>
                <w:bCs/>
              </w:rPr>
              <w:t>:</w:t>
            </w:r>
            <w:r w:rsidRPr="00180BFA">
              <w:rPr>
                <w:b/>
                <w:bCs/>
              </w:rPr>
              <w:t xml:space="preserve"> </w:t>
            </w:r>
          </w:p>
        </w:tc>
        <w:tc>
          <w:tcPr>
            <w:tcW w:w="702" w:type="pct"/>
            <w:tcBorders>
              <w:top w:val="nil"/>
              <w:left w:val="nil"/>
              <w:bottom w:val="single" w:sz="4" w:space="0" w:color="auto"/>
              <w:right w:val="single" w:sz="4" w:space="0" w:color="auto"/>
            </w:tcBorders>
            <w:shd w:val="clear" w:color="auto" w:fill="auto"/>
            <w:noWrap/>
            <w:vAlign w:val="center"/>
          </w:tcPr>
          <w:p w:rsidR="00180BFA" w:rsidRPr="00180BFA" w:rsidRDefault="00180BFA" w:rsidP="00180BFA">
            <w:pPr>
              <w:jc w:val="right"/>
            </w:pPr>
          </w:p>
        </w:tc>
        <w:tc>
          <w:tcPr>
            <w:tcW w:w="702" w:type="pct"/>
            <w:tcBorders>
              <w:top w:val="nil"/>
              <w:left w:val="nil"/>
              <w:bottom w:val="single" w:sz="4" w:space="0" w:color="auto"/>
              <w:right w:val="single" w:sz="4" w:space="0" w:color="auto"/>
            </w:tcBorders>
            <w:shd w:val="clear" w:color="auto" w:fill="auto"/>
            <w:noWrap/>
            <w:vAlign w:val="center"/>
          </w:tcPr>
          <w:p w:rsidR="00180BFA" w:rsidRPr="00180BFA" w:rsidRDefault="00180BFA" w:rsidP="00180BFA">
            <w:pPr>
              <w:jc w:val="center"/>
              <w:rPr>
                <w:b/>
                <w:bCs/>
              </w:rPr>
            </w:pPr>
          </w:p>
        </w:tc>
      </w:tr>
    </w:tbl>
    <w:p w:rsidR="00180BFA" w:rsidRDefault="00180BFA" w:rsidP="00532B2A">
      <w:pPr>
        <w:ind w:left="7090" w:firstLine="709"/>
        <w:rPr>
          <w:b/>
          <w:snapToGrid w:val="0"/>
        </w:rPr>
      </w:pPr>
    </w:p>
    <w:p w:rsidR="00180BFA" w:rsidRDefault="00180BFA" w:rsidP="00532B2A">
      <w:pPr>
        <w:ind w:left="7090" w:firstLine="709"/>
        <w:rPr>
          <w:b/>
          <w:snapToGrid w:val="0"/>
        </w:rPr>
      </w:pPr>
    </w:p>
    <w:p w:rsidR="00994FBA" w:rsidRPr="00227EF5" w:rsidRDefault="00994FBA" w:rsidP="00994FBA">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994FBA" w:rsidRPr="00227EF5" w:rsidRDefault="00994FBA" w:rsidP="00994FBA">
      <w:pPr>
        <w:pStyle w:val="Bartek"/>
        <w:spacing w:line="276" w:lineRule="auto"/>
        <w:ind w:left="4536"/>
        <w:jc w:val="center"/>
        <w:rPr>
          <w:sz w:val="18"/>
          <w:szCs w:val="18"/>
        </w:rPr>
      </w:pPr>
      <w:r w:rsidRPr="00227EF5">
        <w:rPr>
          <w:sz w:val="18"/>
          <w:szCs w:val="18"/>
        </w:rPr>
        <w:t xml:space="preserve"> podpis i  pieczęć  osób wskazanych w dokumencie</w:t>
      </w:r>
    </w:p>
    <w:p w:rsidR="00994FBA" w:rsidRPr="00227EF5" w:rsidRDefault="00994FBA" w:rsidP="00994FBA">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994FBA" w:rsidRDefault="00994FBA" w:rsidP="00994FBA">
      <w:pPr>
        <w:ind w:left="7090" w:firstLine="709"/>
        <w:rPr>
          <w:b/>
          <w:snapToGrid w:val="0"/>
        </w:rPr>
      </w:pPr>
      <w:r w:rsidRPr="00227EF5">
        <w:rPr>
          <w:sz w:val="18"/>
          <w:szCs w:val="18"/>
        </w:rPr>
        <w:t xml:space="preserve"> lub posiadających pełnomocnictwo</w:t>
      </w:r>
    </w:p>
    <w:p w:rsidR="00180BFA" w:rsidRDefault="00180BFA"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p w:rsidR="00382AE6" w:rsidRDefault="00382AE6" w:rsidP="00532B2A">
      <w:pPr>
        <w:ind w:left="7090" w:firstLine="709"/>
        <w:rPr>
          <w:b/>
          <w:snapToGrid w:val="0"/>
        </w:rPr>
      </w:pPr>
    </w:p>
    <w:tbl>
      <w:tblPr>
        <w:tblW w:w="5000" w:type="pct"/>
        <w:tblCellMar>
          <w:left w:w="70" w:type="dxa"/>
          <w:right w:w="70" w:type="dxa"/>
        </w:tblCellMar>
        <w:tblLook w:val="04A0" w:firstRow="1" w:lastRow="0" w:firstColumn="1" w:lastColumn="0" w:noHBand="0" w:noVBand="1"/>
      </w:tblPr>
      <w:tblGrid>
        <w:gridCol w:w="615"/>
        <w:gridCol w:w="5236"/>
        <w:gridCol w:w="642"/>
        <w:gridCol w:w="1412"/>
        <w:gridCol w:w="1595"/>
        <w:gridCol w:w="1709"/>
        <w:gridCol w:w="1797"/>
      </w:tblGrid>
      <w:tr w:rsidR="00180BFA" w:rsidRPr="00180BFA" w:rsidTr="00180BFA">
        <w:trPr>
          <w:trHeight w:val="315"/>
        </w:trPr>
        <w:tc>
          <w:tcPr>
            <w:tcW w:w="5000" w:type="pct"/>
            <w:gridSpan w:val="7"/>
            <w:tcBorders>
              <w:top w:val="nil"/>
              <w:left w:val="nil"/>
              <w:bottom w:val="nil"/>
              <w:right w:val="nil"/>
            </w:tcBorders>
            <w:shd w:val="clear" w:color="auto" w:fill="auto"/>
            <w:noWrap/>
            <w:vAlign w:val="center"/>
            <w:hideMark/>
          </w:tcPr>
          <w:p w:rsidR="00180BFA" w:rsidRPr="00180BFA" w:rsidRDefault="0042512E" w:rsidP="00180BFA">
            <w:pPr>
              <w:rPr>
                <w:b/>
              </w:rPr>
            </w:pPr>
            <w:r w:rsidRPr="0042512E">
              <w:rPr>
                <w:b/>
                <w:bCs/>
              </w:rPr>
              <w:t>Pakiet 3 - Dostawa pościeli medycznej z filtrem ochronnym</w:t>
            </w:r>
          </w:p>
        </w:tc>
      </w:tr>
      <w:tr w:rsidR="00180BFA" w:rsidRPr="00180BFA" w:rsidTr="00180BFA">
        <w:trPr>
          <w:trHeight w:val="165"/>
        </w:trPr>
        <w:tc>
          <w:tcPr>
            <w:tcW w:w="236" w:type="pct"/>
            <w:tcBorders>
              <w:top w:val="nil"/>
              <w:left w:val="nil"/>
              <w:bottom w:val="single" w:sz="4" w:space="0" w:color="auto"/>
              <w:right w:val="nil"/>
            </w:tcBorders>
            <w:shd w:val="clear" w:color="auto" w:fill="auto"/>
            <w:noWrap/>
            <w:vAlign w:val="center"/>
            <w:hideMark/>
          </w:tcPr>
          <w:p w:rsidR="00180BFA" w:rsidRPr="00180BFA" w:rsidRDefault="00180BFA" w:rsidP="00180BFA"/>
        </w:tc>
        <w:tc>
          <w:tcPr>
            <w:tcW w:w="2013"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247"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543"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613"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657"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c>
          <w:tcPr>
            <w:tcW w:w="691" w:type="pct"/>
            <w:tcBorders>
              <w:top w:val="nil"/>
              <w:left w:val="nil"/>
              <w:bottom w:val="single" w:sz="4" w:space="0" w:color="auto"/>
              <w:right w:val="nil"/>
            </w:tcBorders>
            <w:shd w:val="clear" w:color="auto" w:fill="auto"/>
            <w:noWrap/>
            <w:vAlign w:val="center"/>
            <w:hideMark/>
          </w:tcPr>
          <w:p w:rsidR="00180BFA" w:rsidRPr="00180BFA" w:rsidRDefault="00180BFA" w:rsidP="00180BFA">
            <w:pPr>
              <w:jc w:val="center"/>
              <w:rPr>
                <w:sz w:val="20"/>
                <w:szCs w:val="20"/>
              </w:rPr>
            </w:pPr>
          </w:p>
        </w:tc>
      </w:tr>
      <w:tr w:rsidR="00180BFA" w:rsidRPr="00180BFA" w:rsidTr="00180BFA">
        <w:trPr>
          <w:trHeight w:val="11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rPr>
                <w:b/>
                <w:bCs/>
              </w:rPr>
            </w:pPr>
            <w:r w:rsidRPr="00180BFA">
              <w:rPr>
                <w:b/>
                <w:bCs/>
              </w:rPr>
              <w:t>L.p.</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rPr>
                <w:b/>
                <w:bCs/>
              </w:rPr>
            </w:pPr>
            <w:r w:rsidRPr="00180BFA">
              <w:rPr>
                <w:b/>
                <w:bCs/>
              </w:rPr>
              <w:t>Asortyment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rPr>
                <w:b/>
                <w:bCs/>
              </w:rPr>
            </w:pPr>
            <w:r w:rsidRPr="00180BFA">
              <w:rPr>
                <w:b/>
                <w:bCs/>
              </w:rPr>
              <w:t>J.m.</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B54AA5" w:rsidRDefault="00180BFA" w:rsidP="00180BFA">
            <w:pPr>
              <w:jc w:val="center"/>
              <w:rPr>
                <w:b/>
                <w:bCs/>
              </w:rPr>
            </w:pPr>
            <w:r w:rsidRPr="00B54AA5">
              <w:rPr>
                <w:b/>
                <w:bCs/>
              </w:rPr>
              <w:t>Planowana ilość na 2017/2018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B54AA5" w:rsidRDefault="00180BFA" w:rsidP="00180BFA">
            <w:pPr>
              <w:jc w:val="center"/>
              <w:rPr>
                <w:b/>
                <w:bCs/>
              </w:rPr>
            </w:pPr>
            <w:r>
              <w:rPr>
                <w:b/>
                <w:bCs/>
              </w:rPr>
              <w:t>Wartość</w:t>
            </w:r>
            <w:r w:rsidRPr="00B54AA5">
              <w:rPr>
                <w:b/>
                <w:bCs/>
              </w:rPr>
              <w:t xml:space="preserve"> jednostkowa netto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B54AA5" w:rsidRDefault="00180BFA" w:rsidP="00180BFA">
            <w:pPr>
              <w:jc w:val="center"/>
              <w:rPr>
                <w:b/>
                <w:bCs/>
              </w:rPr>
            </w:pPr>
            <w:r w:rsidRPr="00B54AA5">
              <w:rPr>
                <w:b/>
                <w:bCs/>
              </w:rPr>
              <w:t>Wartość netto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B54AA5" w:rsidRDefault="00180BFA" w:rsidP="00180BFA">
            <w:pPr>
              <w:jc w:val="center"/>
              <w:rPr>
                <w:b/>
                <w:bCs/>
              </w:rPr>
            </w:pPr>
            <w:r>
              <w:rPr>
                <w:b/>
                <w:bCs/>
              </w:rPr>
              <w:t>Cena</w:t>
            </w:r>
            <w:r w:rsidRPr="00B54AA5">
              <w:rPr>
                <w:b/>
                <w:bCs/>
              </w:rPr>
              <w:t xml:space="preserve"> brutto</w:t>
            </w:r>
          </w:p>
        </w:tc>
      </w:tr>
      <w:tr w:rsidR="00180BFA" w:rsidRPr="00180BFA" w:rsidTr="00180BF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0BFA" w:rsidRPr="00180BFA" w:rsidRDefault="00180BFA" w:rsidP="00180BFA">
            <w:pPr>
              <w:jc w:val="center"/>
            </w:pPr>
            <w:r w:rsidRPr="00180BFA">
              <w:t xml:space="preserve">ODZIEŻ CHIRURGICZNA OPERACYJNA W KOLORZE NIEBIESKIM LUB ZIELONYM </w:t>
            </w:r>
          </w:p>
        </w:tc>
      </w:tr>
      <w:tr w:rsidR="0042512E" w:rsidRPr="00180BFA" w:rsidTr="00B7080D">
        <w:trPr>
          <w:trHeight w:val="63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180BFA" w:rsidRDefault="0042512E" w:rsidP="0042512E">
            <w:pPr>
              <w:jc w:val="center"/>
            </w:pPr>
            <w:r w:rsidRPr="00180BFA">
              <w:t>1</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rsidR="0042512E" w:rsidRPr="00C24AB6" w:rsidRDefault="0042512E" w:rsidP="0042512E">
            <w:r>
              <w:t xml:space="preserve">Poduszka pozycjonująca </w:t>
            </w:r>
            <w:proofErr w:type="spellStart"/>
            <w:r w:rsidRPr="004D180E">
              <w:rPr>
                <w:b/>
              </w:rPr>
              <w:t>SleepAngel</w:t>
            </w:r>
            <w:proofErr w:type="spellEnd"/>
            <w:r w:rsidRPr="004450B0">
              <w:t xml:space="preserve"> </w:t>
            </w:r>
            <w:r>
              <w:t xml:space="preserve">(jasiek mały) </w:t>
            </w:r>
            <w:r w:rsidRPr="004450B0">
              <w:t>30x40x8</w:t>
            </w:r>
            <w:r>
              <w:t xml:space="preserve"> cm</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2512E" w:rsidRPr="00C24AB6" w:rsidRDefault="0042512E" w:rsidP="0042512E">
            <w:pPr>
              <w:spacing w:line="360" w:lineRule="auto"/>
              <w:jc w:val="center"/>
            </w:pPr>
            <w:r w:rsidRPr="00C24AB6">
              <w:t>szt.</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42512E" w:rsidRPr="007E27D4" w:rsidRDefault="0042512E" w:rsidP="0042512E">
            <w:pPr>
              <w:spacing w:line="360" w:lineRule="auto"/>
              <w:jc w:val="center"/>
              <w:rPr>
                <w:color w:val="0000CC"/>
              </w:rPr>
            </w:pPr>
            <w:r w:rsidRPr="007E27D4">
              <w:rPr>
                <w:color w:val="0000CC"/>
              </w:rPr>
              <w:t>16</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2512E" w:rsidRPr="00180BFA" w:rsidRDefault="0042512E" w:rsidP="0042512E">
            <w:pPr>
              <w:jc w:val="center"/>
            </w:pPr>
            <w:r w:rsidRPr="00180BFA">
              <w:t>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r>
      <w:tr w:rsidR="0042512E" w:rsidRPr="00180BFA" w:rsidTr="00B7080D">
        <w:trPr>
          <w:trHeight w:val="63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180BFA" w:rsidRDefault="0042512E" w:rsidP="0042512E">
            <w:pPr>
              <w:jc w:val="center"/>
            </w:pPr>
            <w:r w:rsidRPr="00180BFA">
              <w:t>2</w:t>
            </w:r>
          </w:p>
        </w:tc>
        <w:tc>
          <w:tcPr>
            <w:tcW w:w="2013" w:type="pct"/>
            <w:tcBorders>
              <w:top w:val="single" w:sz="4" w:space="0" w:color="auto"/>
              <w:left w:val="nil"/>
              <w:bottom w:val="single" w:sz="4" w:space="0" w:color="auto"/>
              <w:right w:val="single" w:sz="4" w:space="0" w:color="auto"/>
            </w:tcBorders>
            <w:shd w:val="clear" w:color="auto" w:fill="auto"/>
            <w:vAlign w:val="center"/>
            <w:hideMark/>
          </w:tcPr>
          <w:p w:rsidR="0042512E" w:rsidRPr="00C24AB6" w:rsidRDefault="0042512E" w:rsidP="0042512E">
            <w:r>
              <w:t xml:space="preserve">Poduszka pozycjonująca </w:t>
            </w:r>
            <w:proofErr w:type="spellStart"/>
            <w:r w:rsidRPr="004D180E">
              <w:rPr>
                <w:b/>
              </w:rPr>
              <w:t>SleepAngel</w:t>
            </w:r>
            <w:proofErr w:type="spellEnd"/>
            <w:r w:rsidRPr="004450B0">
              <w:t xml:space="preserve"> </w:t>
            </w:r>
            <w:r>
              <w:t xml:space="preserve">(jasiek długi) </w:t>
            </w:r>
            <w:r w:rsidRPr="004450B0">
              <w:t>26x50x5</w:t>
            </w:r>
            <w:r>
              <w:t xml:space="preserve"> cm</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2512E" w:rsidRPr="00C24AB6" w:rsidRDefault="0042512E" w:rsidP="0042512E">
            <w:pPr>
              <w:spacing w:line="360" w:lineRule="auto"/>
              <w:jc w:val="center"/>
            </w:pPr>
            <w:r w:rsidRPr="00C24AB6">
              <w:t>szt.</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42512E" w:rsidRPr="007E27D4" w:rsidRDefault="0042512E" w:rsidP="0042512E">
            <w:pPr>
              <w:spacing w:line="360" w:lineRule="auto"/>
              <w:jc w:val="center"/>
              <w:rPr>
                <w:color w:val="0000CC"/>
              </w:rPr>
            </w:pPr>
            <w:r w:rsidRPr="007E27D4">
              <w:rPr>
                <w:color w:val="0000CC"/>
              </w:rPr>
              <w:t>16</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2512E" w:rsidRPr="00180BFA" w:rsidRDefault="0042512E" w:rsidP="0042512E">
            <w:pPr>
              <w:jc w:val="center"/>
            </w:pPr>
            <w:r w:rsidRPr="00180BFA">
              <w:t>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r>
      <w:tr w:rsidR="0042512E" w:rsidRPr="00180BFA" w:rsidTr="00B7080D">
        <w:trPr>
          <w:trHeight w:val="78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180BFA" w:rsidRDefault="0042512E" w:rsidP="0042512E">
            <w:pPr>
              <w:jc w:val="center"/>
            </w:pPr>
            <w:r w:rsidRPr="00180BFA">
              <w:t>3</w:t>
            </w:r>
          </w:p>
        </w:tc>
        <w:tc>
          <w:tcPr>
            <w:tcW w:w="2013" w:type="pct"/>
            <w:tcBorders>
              <w:top w:val="single" w:sz="4" w:space="0" w:color="auto"/>
              <w:left w:val="nil"/>
              <w:bottom w:val="single" w:sz="4" w:space="0" w:color="auto"/>
              <w:right w:val="nil"/>
            </w:tcBorders>
            <w:shd w:val="clear" w:color="auto" w:fill="auto"/>
            <w:vAlign w:val="center"/>
            <w:hideMark/>
          </w:tcPr>
          <w:p w:rsidR="0042512E" w:rsidRPr="00C24AB6" w:rsidRDefault="0042512E" w:rsidP="0042512E">
            <w:r>
              <w:t xml:space="preserve">Kołdra medyczna </w:t>
            </w:r>
            <w:proofErr w:type="spellStart"/>
            <w:r w:rsidRPr="004D180E">
              <w:rPr>
                <w:b/>
              </w:rPr>
              <w:t>SleepAngel</w:t>
            </w:r>
            <w:proofErr w:type="spellEnd"/>
            <w:r w:rsidRPr="004D180E">
              <w:rPr>
                <w:b/>
              </w:rPr>
              <w:t xml:space="preserve"> </w:t>
            </w:r>
            <w:r w:rsidRPr="004450B0">
              <w:t>198x138</w:t>
            </w:r>
            <w:r>
              <w:t xml:space="preserve"> cm</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12E" w:rsidRPr="00C24AB6" w:rsidRDefault="0042512E" w:rsidP="0042512E">
            <w:pPr>
              <w:spacing w:line="360" w:lineRule="auto"/>
              <w:jc w:val="center"/>
            </w:pPr>
            <w:r w:rsidRPr="00C24AB6">
              <w:t>szt.</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rsidR="0042512E" w:rsidRPr="007E27D4" w:rsidRDefault="0042512E" w:rsidP="0042512E">
            <w:pPr>
              <w:spacing w:line="360" w:lineRule="auto"/>
              <w:jc w:val="center"/>
              <w:rPr>
                <w:color w:val="0000CC"/>
              </w:rPr>
            </w:pPr>
            <w:r w:rsidRPr="007E27D4">
              <w:rPr>
                <w:color w:val="0000CC"/>
              </w:rPr>
              <w:t>32</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2512E" w:rsidRPr="00180BFA" w:rsidRDefault="0042512E" w:rsidP="0042512E">
            <w:pPr>
              <w:jc w:val="center"/>
            </w:pPr>
            <w:r w:rsidRPr="00180BFA">
              <w:t>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42512E" w:rsidRPr="00180BFA" w:rsidRDefault="0042512E" w:rsidP="0042512E">
            <w:pPr>
              <w:jc w:val="center"/>
            </w:pPr>
            <w:r w:rsidRPr="00180BFA">
              <w:t> </w:t>
            </w:r>
          </w:p>
        </w:tc>
      </w:tr>
      <w:tr w:rsidR="00180BFA" w:rsidRPr="00180BFA" w:rsidTr="00180BFA">
        <w:trPr>
          <w:trHeight w:val="330"/>
        </w:trPr>
        <w:tc>
          <w:tcPr>
            <w:tcW w:w="36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BFA" w:rsidRPr="00180BFA" w:rsidRDefault="00180BFA" w:rsidP="009C1538">
            <w:pPr>
              <w:jc w:val="right"/>
              <w:rPr>
                <w:b/>
                <w:bCs/>
              </w:rPr>
            </w:pPr>
            <w:r w:rsidRPr="00180BFA">
              <w:rPr>
                <w:b/>
                <w:bCs/>
              </w:rPr>
              <w:t xml:space="preserve">RAZEM </w:t>
            </w:r>
            <w:r w:rsidRPr="00180BFA">
              <w:t>netto</w:t>
            </w:r>
            <w:r w:rsidR="009C1538">
              <w:rPr>
                <w:b/>
                <w:bCs/>
              </w:rPr>
              <w:t xml:space="preserve"> / brutto:</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0BFA" w:rsidRPr="00180BFA" w:rsidRDefault="00180BFA" w:rsidP="00180BFA">
            <w:pPr>
              <w:jc w:val="right"/>
            </w:pP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0BFA" w:rsidRPr="00180BFA" w:rsidRDefault="00180BFA" w:rsidP="00180BFA">
            <w:pPr>
              <w:jc w:val="center"/>
              <w:rPr>
                <w:b/>
                <w:bCs/>
              </w:rPr>
            </w:pPr>
          </w:p>
        </w:tc>
      </w:tr>
    </w:tbl>
    <w:p w:rsidR="00180BFA" w:rsidRDefault="00180BFA" w:rsidP="00382AE6">
      <w:pPr>
        <w:rPr>
          <w:b/>
          <w:snapToGrid w:val="0"/>
        </w:rPr>
      </w:pPr>
    </w:p>
    <w:p w:rsidR="00180BFA" w:rsidRDefault="00180BFA" w:rsidP="00532B2A">
      <w:pPr>
        <w:ind w:left="7090" w:firstLine="709"/>
        <w:rPr>
          <w:b/>
          <w:snapToGrid w:val="0"/>
        </w:rPr>
      </w:pPr>
    </w:p>
    <w:p w:rsidR="00994FBA" w:rsidRDefault="00994FBA" w:rsidP="00994FBA">
      <w:pPr>
        <w:shd w:val="clear" w:color="auto" w:fill="FFFFFF"/>
        <w:spacing w:line="276" w:lineRule="auto"/>
        <w:ind w:left="4956" w:hanging="4956"/>
        <w:textAlignment w:val="top"/>
      </w:pPr>
    </w:p>
    <w:p w:rsidR="00994FBA" w:rsidRPr="00227EF5" w:rsidRDefault="00994FBA" w:rsidP="00994FBA">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994FBA" w:rsidRPr="00227EF5" w:rsidRDefault="00994FBA" w:rsidP="00994FBA">
      <w:pPr>
        <w:pStyle w:val="Bartek"/>
        <w:spacing w:line="276" w:lineRule="auto"/>
        <w:ind w:left="4536"/>
        <w:jc w:val="center"/>
        <w:rPr>
          <w:sz w:val="18"/>
          <w:szCs w:val="18"/>
        </w:rPr>
      </w:pPr>
      <w:r w:rsidRPr="00227EF5">
        <w:rPr>
          <w:sz w:val="18"/>
          <w:szCs w:val="18"/>
        </w:rPr>
        <w:t xml:space="preserve"> podpis i  pieczęć  osób wskazanych w dokumencie</w:t>
      </w:r>
    </w:p>
    <w:p w:rsidR="00994FBA" w:rsidRPr="00227EF5" w:rsidRDefault="00994FBA" w:rsidP="00994FBA">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994FBA" w:rsidRDefault="00994FBA" w:rsidP="00994FBA">
      <w:pPr>
        <w:ind w:left="7090" w:firstLine="709"/>
        <w:rPr>
          <w:b/>
          <w:snapToGrid w:val="0"/>
        </w:rPr>
      </w:pPr>
      <w:r w:rsidRPr="00227EF5">
        <w:rPr>
          <w:sz w:val="18"/>
          <w:szCs w:val="18"/>
        </w:rPr>
        <w:t xml:space="preserve"> lub posiadających pełnomocnictwo</w:t>
      </w:r>
    </w:p>
    <w:p w:rsidR="00180BFA" w:rsidRDefault="00180BFA" w:rsidP="00532B2A">
      <w:pPr>
        <w:ind w:left="7090" w:firstLine="709"/>
        <w:rPr>
          <w:b/>
          <w:snapToGrid w:val="0"/>
        </w:rPr>
        <w:sectPr w:rsidR="00180BFA" w:rsidSect="00382AE6">
          <w:pgSz w:w="15840" w:h="12240" w:orient="landscape"/>
          <w:pgMar w:top="709" w:right="1417" w:bottom="851" w:left="1417" w:header="709" w:footer="709" w:gutter="0"/>
          <w:cols w:space="708"/>
          <w:docGrid w:linePitch="326"/>
        </w:sectPr>
      </w:pPr>
    </w:p>
    <w:p w:rsidR="00D82D65" w:rsidRDefault="00D82D65" w:rsidP="00D82D65">
      <w:pPr>
        <w:tabs>
          <w:tab w:val="left" w:pos="496"/>
          <w:tab w:val="left" w:pos="5173"/>
          <w:tab w:val="left" w:pos="9709"/>
        </w:tabs>
        <w:spacing w:line="276" w:lineRule="auto"/>
        <w:rPr>
          <w:b/>
          <w:sz w:val="18"/>
          <w:szCs w:val="18"/>
        </w:rPr>
      </w:pPr>
    </w:p>
    <w:p w:rsidR="00D82D65" w:rsidRDefault="00D82D65" w:rsidP="00D82D65">
      <w:pPr>
        <w:tabs>
          <w:tab w:val="left" w:pos="496"/>
          <w:tab w:val="left" w:pos="5173"/>
          <w:tab w:val="left" w:pos="9709"/>
        </w:tabs>
        <w:spacing w:line="276" w:lineRule="auto"/>
        <w:rPr>
          <w:b/>
          <w:sz w:val="18"/>
          <w:szCs w:val="18"/>
        </w:rPr>
      </w:pPr>
    </w:p>
    <w:p w:rsidR="00D82D65" w:rsidRDefault="00D82D65" w:rsidP="00D82D65">
      <w:pPr>
        <w:spacing w:line="276" w:lineRule="auto"/>
        <w:ind w:left="7227"/>
        <w:jc w:val="center"/>
        <w:rPr>
          <w:b/>
          <w:color w:val="000000"/>
        </w:rPr>
      </w:pPr>
      <w:r>
        <w:rPr>
          <w:b/>
          <w:color w:val="000000"/>
        </w:rPr>
        <w:t>Załącznik nr 3</w:t>
      </w:r>
    </w:p>
    <w:p w:rsidR="00D82D65" w:rsidRPr="00285575" w:rsidRDefault="00D82D65" w:rsidP="00D82D65">
      <w:pPr>
        <w:spacing w:line="276" w:lineRule="auto"/>
        <w:jc w:val="center"/>
        <w:rPr>
          <w:i/>
        </w:rPr>
      </w:pPr>
      <w:r w:rsidRPr="00285575">
        <w:rPr>
          <w:b/>
          <w:i/>
        </w:rPr>
        <w:t>Wzór umowy</w:t>
      </w:r>
      <w:r w:rsidRPr="00285575">
        <w:rPr>
          <w:i/>
        </w:rPr>
        <w:t xml:space="preserve"> ( proszę wypełnić miejsca wypunktowane z wyjątkiem numer</w:t>
      </w:r>
      <w:r>
        <w:rPr>
          <w:i/>
        </w:rPr>
        <w:t>u umowy, daty jej zawarcia i § 4</w:t>
      </w:r>
      <w:r w:rsidRPr="00285575">
        <w:rPr>
          <w:i/>
        </w:rPr>
        <w:t xml:space="preserve"> </w:t>
      </w:r>
      <w:r>
        <w:rPr>
          <w:i/>
        </w:rPr>
        <w:t>ust. 3</w:t>
      </w:r>
      <w:r w:rsidRPr="00285575">
        <w:rPr>
          <w:i/>
        </w:rPr>
        <w:t xml:space="preserve"> )</w:t>
      </w:r>
    </w:p>
    <w:p w:rsidR="00D82D65" w:rsidRDefault="00D82D65" w:rsidP="00D82D65">
      <w:pPr>
        <w:keepNext/>
        <w:ind w:left="2224" w:firstLine="608"/>
        <w:outlineLvl w:val="4"/>
        <w:rPr>
          <w:b/>
        </w:rPr>
      </w:pPr>
    </w:p>
    <w:p w:rsidR="00D82D65" w:rsidRPr="00D76A24" w:rsidRDefault="00D82D65" w:rsidP="00D82D65">
      <w:pPr>
        <w:keepNext/>
        <w:ind w:left="2224" w:firstLine="608"/>
        <w:outlineLvl w:val="4"/>
        <w:rPr>
          <w:b/>
        </w:rPr>
      </w:pPr>
      <w:r>
        <w:rPr>
          <w:b/>
        </w:rPr>
        <w:t>UMOWA nr ……/ 46/Log./2017</w:t>
      </w:r>
    </w:p>
    <w:p w:rsidR="00D82D65" w:rsidRPr="00D76A24" w:rsidRDefault="00D82D65" w:rsidP="00D82D65">
      <w:pPr>
        <w:jc w:val="center"/>
        <w:rPr>
          <w:b/>
        </w:rPr>
      </w:pPr>
      <w:r w:rsidRPr="00D76A24">
        <w:rPr>
          <w:b/>
        </w:rPr>
        <w:t>kupna – sprzedaży</w:t>
      </w:r>
    </w:p>
    <w:p w:rsidR="00D82D65" w:rsidRPr="00D76A24" w:rsidRDefault="00D82D65" w:rsidP="00D82D65">
      <w:pPr>
        <w:jc w:val="center"/>
        <w:rPr>
          <w:b/>
        </w:rPr>
      </w:pPr>
    </w:p>
    <w:p w:rsidR="00D82D65" w:rsidRPr="00D76A24" w:rsidRDefault="00D82D65" w:rsidP="00D82D65">
      <w:pPr>
        <w:jc w:val="both"/>
      </w:pPr>
      <w:r>
        <w:t>Zawarta w dniu  ………………….2017</w:t>
      </w:r>
      <w:r w:rsidRPr="00D76A24">
        <w:t xml:space="preserve"> r. we Wrocławiu pomiędzy:</w:t>
      </w:r>
    </w:p>
    <w:p w:rsidR="00D82D65" w:rsidRPr="00D76A24" w:rsidRDefault="00D82D65" w:rsidP="00D82D65">
      <w:pPr>
        <w:jc w:val="both"/>
      </w:pPr>
      <w:r w:rsidRPr="00D76A24">
        <w:rPr>
          <w:b/>
        </w:rPr>
        <w:t>4 Wojskowym Szpitalem Klinicznym z Polikliniką Samodzielnym Publicznym Zakładem Opieki Zdrowotnej we Wrocławiu</w:t>
      </w:r>
      <w:r w:rsidRPr="00D76A24">
        <w:t xml:space="preserve">, z siedzibą </w:t>
      </w:r>
      <w:r w:rsidRPr="00D76A24">
        <w:rPr>
          <w:b/>
        </w:rPr>
        <w:t>50-981 Wrocław, ul. Weigla 5</w:t>
      </w:r>
      <w:r w:rsidRPr="00D76A24">
        <w:t xml:space="preserve">, </w:t>
      </w:r>
      <w:r w:rsidRPr="00D76A24">
        <w:rPr>
          <w:b/>
        </w:rPr>
        <w:t>Regon</w:t>
      </w:r>
      <w:r w:rsidRPr="00D76A24">
        <w:t xml:space="preserve"> 930090240, </w:t>
      </w:r>
      <w:r w:rsidRPr="00D76A24">
        <w:rPr>
          <w:b/>
        </w:rPr>
        <w:t>NIP</w:t>
      </w:r>
      <w:r w:rsidRPr="00D76A24">
        <w:t xml:space="preserve"> 899-22-28-956 zwanym w treści umowy </w:t>
      </w:r>
      <w:r w:rsidRPr="00D76A24">
        <w:rPr>
          <w:b/>
        </w:rPr>
        <w:t>ZAMAWIAJĄCYM</w:t>
      </w:r>
      <w:r w:rsidRPr="00D76A24">
        <w:t xml:space="preserve">, zarejestrowanym w Sądzie Rejonowym dla Wrocławia – Fabrycznej, VI Wydział Gospodarczy, nr </w:t>
      </w:r>
      <w:r w:rsidRPr="00D76A24">
        <w:rPr>
          <w:b/>
        </w:rPr>
        <w:t>KRS</w:t>
      </w:r>
      <w:r w:rsidRPr="00D76A24">
        <w:t>: 0000016478</w:t>
      </w:r>
    </w:p>
    <w:p w:rsidR="00D82D65" w:rsidRPr="00D76A24" w:rsidRDefault="00D82D65" w:rsidP="00D82D65">
      <w:pPr>
        <w:jc w:val="both"/>
      </w:pPr>
      <w:r w:rsidRPr="00D76A24">
        <w:t xml:space="preserve">reprezentowanym przez: </w:t>
      </w:r>
      <w:r w:rsidRPr="00D76A24">
        <w:rPr>
          <w:b/>
        </w:rPr>
        <w:t xml:space="preserve">Komendanta - </w:t>
      </w:r>
      <w:r w:rsidRPr="00D76A24">
        <w:rPr>
          <w:rFonts w:eastAsia="Calibri"/>
          <w:b/>
          <w:lang w:eastAsia="en-US"/>
        </w:rPr>
        <w:t xml:space="preserve">płk lek. </w:t>
      </w:r>
      <w:r w:rsidRPr="00D76A24">
        <w:rPr>
          <w:b/>
        </w:rPr>
        <w:t>Wojciecha Tańskiego</w:t>
      </w:r>
    </w:p>
    <w:p w:rsidR="00D82D65" w:rsidRPr="00D76A24" w:rsidRDefault="00D82D65" w:rsidP="00D82D65">
      <w:pPr>
        <w:jc w:val="both"/>
      </w:pPr>
      <w:r w:rsidRPr="00D76A24">
        <w:t xml:space="preserve">zwanym dalej </w:t>
      </w:r>
      <w:r w:rsidRPr="00D76A24">
        <w:rPr>
          <w:b/>
        </w:rPr>
        <w:t>ZAMAWIAJĄCYM,</w:t>
      </w:r>
    </w:p>
    <w:p w:rsidR="00D82D65" w:rsidRPr="00D76A24" w:rsidRDefault="00D82D65" w:rsidP="00D82D65">
      <w:pPr>
        <w:jc w:val="both"/>
      </w:pPr>
      <w:r w:rsidRPr="00D76A24">
        <w:t>a</w:t>
      </w:r>
    </w:p>
    <w:p w:rsidR="00D82D65" w:rsidRPr="00D76A24" w:rsidRDefault="00D82D65" w:rsidP="00D82D65">
      <w:pPr>
        <w:jc w:val="both"/>
      </w:pPr>
      <w:r w:rsidRPr="00D76A24">
        <w:rPr>
          <w:b/>
        </w:rPr>
        <w:t>………………………..</w:t>
      </w:r>
      <w:r w:rsidRPr="00D76A24">
        <w:t xml:space="preserve"> z siedzibą</w:t>
      </w:r>
      <w:r w:rsidRPr="00D76A24">
        <w:rPr>
          <w:b/>
        </w:rPr>
        <w:t xml:space="preserve"> …………………………</w:t>
      </w:r>
    </w:p>
    <w:p w:rsidR="00D82D65" w:rsidRPr="00D76A24" w:rsidRDefault="00D82D65" w:rsidP="00D82D65">
      <w:pPr>
        <w:jc w:val="both"/>
        <w:rPr>
          <w:b/>
        </w:rPr>
      </w:pPr>
      <w:r w:rsidRPr="00D76A24">
        <w:rPr>
          <w:b/>
        </w:rPr>
        <w:t>Regon</w:t>
      </w:r>
      <w:r w:rsidRPr="00D76A24">
        <w:t xml:space="preserve"> </w:t>
      </w:r>
      <w:r w:rsidRPr="00D76A24">
        <w:rPr>
          <w:b/>
        </w:rPr>
        <w:t>……………………</w:t>
      </w:r>
      <w:r w:rsidRPr="00D76A24">
        <w:t xml:space="preserve">, </w:t>
      </w:r>
      <w:r w:rsidRPr="00D76A24">
        <w:rPr>
          <w:b/>
        </w:rPr>
        <w:t>NIP</w:t>
      </w:r>
      <w:r w:rsidRPr="00D76A24">
        <w:t xml:space="preserve"> </w:t>
      </w:r>
      <w:r w:rsidRPr="00D76A24">
        <w:rPr>
          <w:b/>
        </w:rPr>
        <w:t>………………………….</w:t>
      </w:r>
    </w:p>
    <w:p w:rsidR="00D82D65" w:rsidRPr="00D76A24" w:rsidRDefault="00D82D65" w:rsidP="00D82D65">
      <w:pPr>
        <w:spacing w:line="360" w:lineRule="auto"/>
        <w:jc w:val="both"/>
      </w:pPr>
      <w:r w:rsidRPr="00D76A24">
        <w:t xml:space="preserve">zwanym dalej </w:t>
      </w:r>
      <w:r w:rsidRPr="00D76A24">
        <w:rPr>
          <w:b/>
        </w:rPr>
        <w:t>WYKONAWCĄ</w:t>
      </w:r>
    </w:p>
    <w:p w:rsidR="00D82D65" w:rsidRPr="00D76A24" w:rsidRDefault="00D82D65" w:rsidP="00D82D65">
      <w:pPr>
        <w:jc w:val="both"/>
      </w:pPr>
      <w:r w:rsidRPr="00D76A24">
        <w:t>reprezentowanym przez:</w:t>
      </w:r>
    </w:p>
    <w:p w:rsidR="00D82D65" w:rsidRPr="00D76A24" w:rsidRDefault="00D82D65" w:rsidP="00184CBE">
      <w:pPr>
        <w:numPr>
          <w:ilvl w:val="3"/>
          <w:numId w:val="57"/>
        </w:numPr>
        <w:contextualSpacing/>
      </w:pPr>
      <w:r w:rsidRPr="00D76A24">
        <w:t>………………………….</w:t>
      </w:r>
    </w:p>
    <w:p w:rsidR="00D82D65" w:rsidRPr="00D76A24" w:rsidRDefault="00D82D65" w:rsidP="00D82D65">
      <w:pPr>
        <w:jc w:val="both"/>
      </w:pPr>
    </w:p>
    <w:p w:rsidR="00D82D65" w:rsidRPr="00D76A24" w:rsidRDefault="00D82D65" w:rsidP="00D82D65">
      <w:pPr>
        <w:jc w:val="both"/>
      </w:pPr>
      <w:r w:rsidRPr="00D76A24">
        <w:t>Niniejsza umowa jest następstwem przeprowadzonego postępowania o udzielenie zamówienia publicznego w trybie przetargu nieograniczonego zgodnie z ustawą Prawo Zamówień Publicznych (t.</w:t>
      </w:r>
      <w:r>
        <w:t xml:space="preserve"> </w:t>
      </w:r>
      <w:r w:rsidRPr="00D76A24">
        <w:t>j. Dz. U. z 2015 r. poz. 2164 ) o wartości poniżej 135.000 EURO. Umowę będzie uznawało się za zawartą w dacie wymienionej we wstępie umowy.</w:t>
      </w:r>
    </w:p>
    <w:p w:rsidR="00D82D65" w:rsidRPr="00D76A24" w:rsidRDefault="00D82D65" w:rsidP="00D82D65">
      <w:pPr>
        <w:ind w:firstLine="708"/>
        <w:jc w:val="both"/>
      </w:pPr>
    </w:p>
    <w:p w:rsidR="00D82D65" w:rsidRPr="00D76A24" w:rsidRDefault="00D82D65" w:rsidP="00D82D65">
      <w:pPr>
        <w:jc w:val="center"/>
        <w:rPr>
          <w:b/>
        </w:rPr>
      </w:pPr>
      <w:r w:rsidRPr="00D76A24">
        <w:rPr>
          <w:b/>
        </w:rPr>
        <w:t>§ 1</w:t>
      </w:r>
    </w:p>
    <w:p w:rsidR="00D82D65" w:rsidRPr="00D76A24" w:rsidRDefault="00D82D65" w:rsidP="00D82D65">
      <w:pPr>
        <w:jc w:val="center"/>
        <w:rPr>
          <w:b/>
        </w:rPr>
      </w:pPr>
      <w:r w:rsidRPr="00D76A24">
        <w:rPr>
          <w:b/>
        </w:rPr>
        <w:t>Przedmiot umowy</w:t>
      </w:r>
    </w:p>
    <w:p w:rsidR="00D82D65" w:rsidRPr="00D76A24" w:rsidRDefault="00D82D65" w:rsidP="00184CBE">
      <w:pPr>
        <w:numPr>
          <w:ilvl w:val="0"/>
          <w:numId w:val="46"/>
        </w:numPr>
        <w:tabs>
          <w:tab w:val="clear" w:pos="360"/>
          <w:tab w:val="num" w:pos="720"/>
        </w:tabs>
        <w:jc w:val="both"/>
        <w:rPr>
          <w:b/>
        </w:rPr>
      </w:pPr>
      <w:r w:rsidRPr="00D76A24">
        <w:t>Zamawiający zamawia a Wykonawca przyjmuje do realizacji sprzedaż i dostawę do miejsca w</w:t>
      </w:r>
      <w:r>
        <w:t xml:space="preserve">skazanego przez Zamawiającego ( </w:t>
      </w:r>
      <w:r w:rsidRPr="00D76A24">
        <w:t xml:space="preserve">Magazyn Wielobranżowy Logistyki </w:t>
      </w:r>
      <w:r w:rsidRPr="00D76A24">
        <w:br w:type="textWrapping" w:clear="all"/>
        <w:t>ul. Weigla 5, Wrocław )</w:t>
      </w:r>
      <w:r w:rsidRPr="00D76A24">
        <w:rPr>
          <w:b/>
          <w:highlight w:val="yellow"/>
        </w:rPr>
        <w:t xml:space="preserve"> </w:t>
      </w:r>
    </w:p>
    <w:p w:rsidR="00D82D65" w:rsidRPr="00E03C99" w:rsidRDefault="00D82D65" w:rsidP="00D82D65">
      <w:pPr>
        <w:ind w:left="360"/>
        <w:jc w:val="both"/>
      </w:pPr>
      <w:r w:rsidRPr="00D76A24">
        <w:rPr>
          <w:b/>
        </w:rPr>
        <w:t xml:space="preserve">*Pakiet 1 – </w:t>
      </w:r>
      <w:r w:rsidRPr="00933C93">
        <w:rPr>
          <w:color w:val="0000CC"/>
        </w:rPr>
        <w:t>pościeli i bielizny medycznej jednorazowego użytku</w:t>
      </w:r>
      <w:r w:rsidRPr="00E03C99">
        <w:t xml:space="preserve"> wyszczególnionych </w:t>
      </w:r>
      <w:r>
        <w:t xml:space="preserve">   </w:t>
      </w:r>
      <w:r w:rsidRPr="00E03C99">
        <w:t>w § 4 ust. 3 niniejszej umowy zwanych dalej również towarem.</w:t>
      </w:r>
    </w:p>
    <w:p w:rsidR="00D82D65" w:rsidRPr="00E03C99" w:rsidRDefault="00D82D65" w:rsidP="00D82D65">
      <w:pPr>
        <w:ind w:left="360"/>
        <w:jc w:val="both"/>
      </w:pPr>
      <w:r w:rsidRPr="00D76A24">
        <w:rPr>
          <w:b/>
        </w:rPr>
        <w:t xml:space="preserve">*Pakiet 2 - </w:t>
      </w:r>
      <w:r w:rsidRPr="00933C93">
        <w:rPr>
          <w:color w:val="0000CC"/>
        </w:rPr>
        <w:t>poduszek i kołder jednorazowego</w:t>
      </w:r>
      <w:r w:rsidRPr="0051509A">
        <w:rPr>
          <w:b/>
          <w:color w:val="0000CC"/>
        </w:rPr>
        <w:t xml:space="preserve"> </w:t>
      </w:r>
      <w:r w:rsidRPr="00933C93">
        <w:rPr>
          <w:color w:val="0000CC"/>
        </w:rPr>
        <w:t>użytku</w:t>
      </w:r>
      <w:r w:rsidRPr="00E03C99">
        <w:t xml:space="preserve"> wyszczególnionych w § 4 ust. 3 niniejszej umowy zwanych dalej również towarem.</w:t>
      </w:r>
    </w:p>
    <w:p w:rsidR="00D82D65" w:rsidRPr="00E03C99" w:rsidRDefault="00D82D65" w:rsidP="00D82D65">
      <w:pPr>
        <w:ind w:left="360"/>
        <w:jc w:val="both"/>
      </w:pPr>
      <w:r w:rsidRPr="00D76A24">
        <w:rPr>
          <w:b/>
        </w:rPr>
        <w:t xml:space="preserve">*Pakiet 3 – </w:t>
      </w:r>
      <w:r w:rsidRPr="00933C93">
        <w:rPr>
          <w:color w:val="0000CC"/>
        </w:rPr>
        <w:t>pościeli medycznej z filtrem ochronnym</w:t>
      </w:r>
      <w:r>
        <w:t xml:space="preserve"> </w:t>
      </w:r>
      <w:r w:rsidRPr="00E03C99">
        <w:t xml:space="preserve">wyszczególnionych w § 4 ust. 3 niniejszej umowy zwanych dalej również towarem. </w:t>
      </w:r>
    </w:p>
    <w:p w:rsidR="00D82D65" w:rsidRPr="00D76A24" w:rsidRDefault="00D82D65" w:rsidP="00184CBE">
      <w:pPr>
        <w:numPr>
          <w:ilvl w:val="0"/>
          <w:numId w:val="46"/>
        </w:numPr>
        <w:contextualSpacing/>
        <w:jc w:val="both"/>
        <w:rPr>
          <w:rFonts w:eastAsia="Calibri"/>
          <w:i/>
          <w:vertAlign w:val="superscript"/>
          <w:lang w:eastAsia="en-US"/>
        </w:rPr>
      </w:pPr>
      <w:r w:rsidRPr="00D76A24">
        <w:t xml:space="preserve">Wykonawca zobowiązuje się dostarczyć do siedziby Zamawiającego zamówiony pisemnie towar własnym środkiem transportu i na koszt własny w terminie </w:t>
      </w:r>
      <w:r w:rsidRPr="00D76A24">
        <w:rPr>
          <w:b/>
        </w:rPr>
        <w:t>…..… dni</w:t>
      </w:r>
      <w:r w:rsidRPr="00D76A24">
        <w:t xml:space="preserve"> </w:t>
      </w:r>
      <w:r w:rsidRPr="00D76A24">
        <w:rPr>
          <w:b/>
        </w:rPr>
        <w:t xml:space="preserve">(min. 1 dzień, max. 5 dni) </w:t>
      </w:r>
      <w:r w:rsidRPr="00D76A24">
        <w:t xml:space="preserve">daty otrzymania każdorazowego zamówienia drogą telefoniczną na numer  </w:t>
      </w:r>
      <w:r w:rsidRPr="00D76A24">
        <w:rPr>
          <w:b/>
        </w:rPr>
        <w:t>……………..</w:t>
      </w:r>
      <w:r w:rsidRPr="00D76A24">
        <w:t>,</w:t>
      </w:r>
      <w:r>
        <w:t xml:space="preserve"> lub drogą elektroniczną na adres e-mail: ………….......................</w:t>
      </w:r>
      <w:r w:rsidRPr="00D76A24">
        <w:t xml:space="preserve"> potwierdzonego faxem na nr </w:t>
      </w:r>
      <w:r w:rsidRPr="00D76A24">
        <w:rPr>
          <w:b/>
        </w:rPr>
        <w:t>………………………</w:t>
      </w:r>
      <w:r>
        <w:rPr>
          <w:b/>
        </w:rPr>
        <w:t xml:space="preserve"> </w:t>
      </w:r>
      <w:r w:rsidRPr="00D76A24">
        <w:rPr>
          <w:b/>
        </w:rPr>
        <w:t>(</w:t>
      </w:r>
      <w:r>
        <w:rPr>
          <w:b/>
        </w:rPr>
        <w:t xml:space="preserve"> </w:t>
      </w:r>
      <w:r>
        <w:rPr>
          <w:rFonts w:eastAsia="Calibri"/>
          <w:b/>
          <w:i/>
          <w:lang w:eastAsia="en-US"/>
        </w:rPr>
        <w:t>Pakiet 3</w:t>
      </w:r>
      <w:r w:rsidRPr="00D76A24">
        <w:rPr>
          <w:rFonts w:eastAsia="Calibri"/>
          <w:b/>
          <w:i/>
          <w:lang w:eastAsia="en-US"/>
        </w:rPr>
        <w:t xml:space="preserve"> – </w:t>
      </w:r>
      <w:r>
        <w:rPr>
          <w:rFonts w:eastAsia="Calibri"/>
          <w:b/>
          <w:i/>
          <w:lang w:eastAsia="en-US"/>
        </w:rPr>
        <w:t xml:space="preserve">dostawa </w:t>
      </w:r>
      <w:r w:rsidRPr="00F96A9C">
        <w:rPr>
          <w:rFonts w:eastAsia="Calibri"/>
          <w:b/>
          <w:i/>
          <w:color w:val="0000CC"/>
          <w:lang w:eastAsia="en-US"/>
        </w:rPr>
        <w:t>jednorazowa</w:t>
      </w:r>
      <w:r>
        <w:rPr>
          <w:rFonts w:eastAsia="Calibri"/>
          <w:b/>
          <w:i/>
          <w:lang w:eastAsia="en-US"/>
        </w:rPr>
        <w:t xml:space="preserve"> do </w:t>
      </w:r>
      <w:r>
        <w:rPr>
          <w:rFonts w:eastAsia="Calibri"/>
          <w:b/>
          <w:i/>
          <w:lang w:eastAsia="en-US"/>
        </w:rPr>
        <w:lastRenderedPageBreak/>
        <w:t>31.12.2017</w:t>
      </w:r>
      <w:r w:rsidRPr="00D76A24">
        <w:rPr>
          <w:rFonts w:eastAsia="Calibri"/>
          <w:b/>
          <w:i/>
          <w:lang w:eastAsia="en-US"/>
        </w:rPr>
        <w:t>r. oraz Pakiet</w:t>
      </w:r>
      <w:r>
        <w:rPr>
          <w:rFonts w:eastAsia="Calibri"/>
          <w:b/>
          <w:i/>
          <w:lang w:eastAsia="en-US"/>
        </w:rPr>
        <w:t xml:space="preserve"> 1 i 2</w:t>
      </w:r>
      <w:r w:rsidRPr="00D76A24">
        <w:rPr>
          <w:rFonts w:eastAsia="Calibri"/>
          <w:b/>
          <w:i/>
          <w:lang w:eastAsia="en-US"/>
        </w:rPr>
        <w:t xml:space="preserve"> </w:t>
      </w:r>
      <w:r>
        <w:rPr>
          <w:rFonts w:eastAsia="Calibri"/>
          <w:b/>
          <w:i/>
          <w:lang w:eastAsia="en-US"/>
        </w:rPr>
        <w:t xml:space="preserve">dostawy </w:t>
      </w:r>
      <w:r w:rsidRPr="00F96A9C">
        <w:rPr>
          <w:rFonts w:eastAsia="Calibri"/>
          <w:b/>
          <w:i/>
          <w:color w:val="0000CC"/>
          <w:lang w:eastAsia="en-US"/>
        </w:rPr>
        <w:t>sukcesywne miesięcznie po około 1/12 ogólnej ilości przedmiotu umowy</w:t>
      </w:r>
      <w:r>
        <w:rPr>
          <w:rFonts w:eastAsia="Calibri"/>
          <w:b/>
          <w:i/>
          <w:lang w:eastAsia="en-US"/>
        </w:rPr>
        <w:t xml:space="preserve"> </w:t>
      </w:r>
      <w:r w:rsidRPr="00D76A24">
        <w:rPr>
          <w:rFonts w:eastAsia="Calibri"/>
          <w:b/>
          <w:i/>
          <w:lang w:eastAsia="en-US"/>
        </w:rPr>
        <w:t>).</w:t>
      </w:r>
    </w:p>
    <w:p w:rsidR="00D82D65" w:rsidRPr="00D76A24" w:rsidRDefault="00D82D65" w:rsidP="00184CBE">
      <w:pPr>
        <w:numPr>
          <w:ilvl w:val="0"/>
          <w:numId w:val="46"/>
        </w:numPr>
        <w:tabs>
          <w:tab w:val="clear" w:pos="360"/>
          <w:tab w:val="num" w:pos="426"/>
        </w:tabs>
        <w:jc w:val="both"/>
      </w:pPr>
      <w:r w:rsidRPr="00D76A24">
        <w:t xml:space="preserve">Osoby uprawnione do składania zamówień: Szef Logistyki Marek </w:t>
      </w:r>
      <w:proofErr w:type="spellStart"/>
      <w:r w:rsidRPr="00D76A24">
        <w:t>Oryszczak</w:t>
      </w:r>
      <w:proofErr w:type="spellEnd"/>
      <w:r w:rsidRPr="00D76A24">
        <w:t xml:space="preserve"> - tel. </w:t>
      </w:r>
      <w:r w:rsidRPr="00D76A24">
        <w:br w:type="textWrapping" w:clear="all"/>
        <w:t>261 660 534, Kierownik Działu Gospodarczego - Sławomir Orłowski tel. 261 660 542.</w:t>
      </w:r>
    </w:p>
    <w:p w:rsidR="00D82D65" w:rsidRPr="00D76A24" w:rsidRDefault="00D82D65" w:rsidP="00184CBE">
      <w:pPr>
        <w:numPr>
          <w:ilvl w:val="0"/>
          <w:numId w:val="46"/>
        </w:numPr>
        <w:tabs>
          <w:tab w:val="clear" w:pos="360"/>
          <w:tab w:val="num" w:pos="426"/>
        </w:tabs>
        <w:jc w:val="both"/>
      </w:pPr>
      <w:r w:rsidRPr="00D76A24">
        <w:t xml:space="preserve">Przekazanie przedmiotu umowy przez Wykonawcę Zamawiającemu, wymaga każdorazowego pisemnego potwierdzenia przez wyznaczonego pracownika Zamawiającego ilości zamówionego towaru (dokument WZ), co będzie podstawą do wystawienia faktury. Osoby upoważnione do odbioru towaru: Jolanta Pietruszka, </w:t>
      </w:r>
      <w:r>
        <w:rPr>
          <w:color w:val="0000CC"/>
        </w:rPr>
        <w:t>Agnieszka Solecka</w:t>
      </w:r>
      <w:r w:rsidRPr="00F96A9C">
        <w:rPr>
          <w:color w:val="0000CC"/>
        </w:rPr>
        <w:t xml:space="preserve">. </w:t>
      </w:r>
    </w:p>
    <w:p w:rsidR="00D82D65" w:rsidRPr="00D76A24" w:rsidRDefault="00D82D65" w:rsidP="00184CBE">
      <w:pPr>
        <w:numPr>
          <w:ilvl w:val="0"/>
          <w:numId w:val="46"/>
        </w:numPr>
        <w:tabs>
          <w:tab w:val="clear" w:pos="360"/>
          <w:tab w:val="num" w:pos="426"/>
        </w:tabs>
        <w:jc w:val="both"/>
      </w:pPr>
      <w:r w:rsidRPr="00D76A24">
        <w:t xml:space="preserve">Zamawiający ma prawo do składania zamówień bez ograniczeń co do ilości, asortymentu </w:t>
      </w:r>
      <w:r w:rsidRPr="00D76A24">
        <w:br/>
        <w:t>i cykliczności dostaw.</w:t>
      </w:r>
    </w:p>
    <w:p w:rsidR="00D82D65" w:rsidRPr="00D76A24" w:rsidRDefault="00D82D65" w:rsidP="00184CBE">
      <w:pPr>
        <w:numPr>
          <w:ilvl w:val="0"/>
          <w:numId w:val="46"/>
        </w:numPr>
        <w:tabs>
          <w:tab w:val="clear" w:pos="360"/>
          <w:tab w:val="num" w:pos="426"/>
        </w:tabs>
        <w:jc w:val="both"/>
      </w:pPr>
      <w:r w:rsidRPr="00D76A24">
        <w:t>Wykonawca zobowiązuje się do elastycznego reagowania na zwiększone lub zmniejszone potrzeby Zamawiającego.</w:t>
      </w:r>
    </w:p>
    <w:p w:rsidR="00D82D65" w:rsidRPr="00D76A24" w:rsidRDefault="00D82D65" w:rsidP="00184CBE">
      <w:pPr>
        <w:numPr>
          <w:ilvl w:val="0"/>
          <w:numId w:val="46"/>
        </w:numPr>
        <w:tabs>
          <w:tab w:val="clear" w:pos="360"/>
          <w:tab w:val="num" w:pos="426"/>
        </w:tabs>
        <w:jc w:val="both"/>
      </w:pPr>
      <w:r w:rsidRPr="00D76A24">
        <w:t xml:space="preserve">Zamawiający zastrzega sobie sprawdzenie towaru w zakresie jego wad widocznych </w:t>
      </w:r>
      <w:r w:rsidRPr="00D76A24">
        <w:br w:type="textWrapping" w:clear="all"/>
        <w:t xml:space="preserve">i złożenia reklamacji ilościowych i jakościowych w terminie </w:t>
      </w:r>
      <w:r w:rsidRPr="00D76A24">
        <w:rPr>
          <w:b/>
        </w:rPr>
        <w:t>7 dni</w:t>
      </w:r>
      <w:r w:rsidRPr="00D76A24">
        <w:t xml:space="preserve"> od daty jego dostarczenia. Towar niekompletny, uszkodzony lub z terminem ważności nie zgodnym </w:t>
      </w:r>
      <w:r w:rsidRPr="00D76A24">
        <w:br w:type="textWrapping" w:clear="all"/>
        <w:t xml:space="preserve">z § 5 ust. 1. Wykonawca zobowiązany jest wymienić na własny koszt w terminie </w:t>
      </w:r>
      <w:r w:rsidRPr="00D76A24">
        <w:rPr>
          <w:b/>
        </w:rPr>
        <w:t>3 dni</w:t>
      </w:r>
      <w:r w:rsidRPr="00D76A24">
        <w:t xml:space="preserve"> od daty powiadomienia go o zastrzeżeniach drogą telefoniczną pod nr </w:t>
      </w:r>
      <w:r w:rsidRPr="00D76A24">
        <w:rPr>
          <w:b/>
        </w:rPr>
        <w:t>……………</w:t>
      </w:r>
      <w:r>
        <w:rPr>
          <w:b/>
        </w:rPr>
        <w:t>…………</w:t>
      </w:r>
      <w:r w:rsidRPr="00D76A24">
        <w:rPr>
          <w:b/>
        </w:rPr>
        <w:t xml:space="preserve"> </w:t>
      </w:r>
      <w:r w:rsidRPr="00B5562F">
        <w:t>lub drogą elektroniczną na adres</w:t>
      </w:r>
      <w:r>
        <w:t xml:space="preserve"> e-mail: …………………………… lub </w:t>
      </w:r>
      <w:r w:rsidRPr="00D76A24">
        <w:t xml:space="preserve">fax </w:t>
      </w:r>
      <w:r w:rsidRPr="00D76A24">
        <w:rPr>
          <w:b/>
        </w:rPr>
        <w:t>……………………….</w:t>
      </w:r>
      <w:r w:rsidRPr="00D76A24">
        <w:t>.</w:t>
      </w:r>
    </w:p>
    <w:p w:rsidR="00D82D65" w:rsidRPr="00D76A24" w:rsidRDefault="00D82D65" w:rsidP="00184CBE">
      <w:pPr>
        <w:numPr>
          <w:ilvl w:val="0"/>
          <w:numId w:val="46"/>
        </w:numPr>
        <w:tabs>
          <w:tab w:val="clear" w:pos="360"/>
          <w:tab w:val="num" w:pos="426"/>
        </w:tabs>
        <w:jc w:val="both"/>
      </w:pPr>
      <w:r w:rsidRPr="00D76A24">
        <w:t>Zamawiający składa reklamacje drogą telefoniczną</w:t>
      </w:r>
      <w:r>
        <w:t xml:space="preserve"> </w:t>
      </w:r>
      <w:r w:rsidRPr="00B5562F">
        <w:rPr>
          <w:color w:val="0000CC"/>
        </w:rPr>
        <w:t>lub drogą elektroniczną</w:t>
      </w:r>
      <w:r>
        <w:t xml:space="preserve"> </w:t>
      </w:r>
      <w:r w:rsidRPr="00D76A24">
        <w:t>podając numer faktury i potwierdza je faxem z tego dnia.</w:t>
      </w:r>
    </w:p>
    <w:p w:rsidR="00D82D65" w:rsidRPr="00D76A24" w:rsidRDefault="00D82D65" w:rsidP="00184CBE">
      <w:pPr>
        <w:numPr>
          <w:ilvl w:val="0"/>
          <w:numId w:val="46"/>
        </w:numPr>
        <w:tabs>
          <w:tab w:val="clear" w:pos="360"/>
          <w:tab w:val="num" w:pos="426"/>
        </w:tabs>
        <w:jc w:val="both"/>
      </w:pPr>
      <w:r w:rsidRPr="00D76A24">
        <w:t>Jeżeli Wykonawca nie wymieni zareklamowanego towaru zgodnie z ust. 7 to jest zobowiązany wystawić w terminie 3 dni fakturę korygującą.</w:t>
      </w:r>
    </w:p>
    <w:p w:rsidR="00D82D65" w:rsidRPr="00D76A24" w:rsidRDefault="00D82D65" w:rsidP="00184CBE">
      <w:pPr>
        <w:numPr>
          <w:ilvl w:val="0"/>
          <w:numId w:val="46"/>
        </w:numPr>
        <w:tabs>
          <w:tab w:val="clear" w:pos="360"/>
          <w:tab w:val="num" w:pos="426"/>
        </w:tabs>
        <w:jc w:val="both"/>
      </w:pPr>
      <w:r w:rsidRPr="00D76A24">
        <w:t xml:space="preserve">Wykonawca zobowiązany jest do informowania Działu Gospodarczego drogą telefoniczną i elektroniczną na adres e-mail: </w:t>
      </w:r>
      <w:r w:rsidRPr="00B5562F">
        <w:rPr>
          <w:b/>
          <w:color w:val="0000CC"/>
        </w:rPr>
        <w:t>dg@4wsk.pl</w:t>
      </w:r>
      <w:r w:rsidRPr="00D76A24">
        <w:t xml:space="preserve"> lub faxem ( na nr tel. 261 660 542 lub 261 660 778 ) z 14 dniowym wyprzedzeniem o spodziewanych brakach produkcyjnych przedmiotu umowy i o wygaśnięciu ważności dokumentów dopuszczających do obrotu oraz zagwarantowania w związku z tym realizacji zwiększonych zamówień wynikających z niniejszej umowy.</w:t>
      </w:r>
    </w:p>
    <w:p w:rsidR="00D82D65" w:rsidRPr="00D76A24" w:rsidRDefault="00D82D65" w:rsidP="00184CBE">
      <w:pPr>
        <w:numPr>
          <w:ilvl w:val="0"/>
          <w:numId w:val="46"/>
        </w:numPr>
        <w:tabs>
          <w:tab w:val="clear" w:pos="360"/>
          <w:tab w:val="num" w:pos="426"/>
          <w:tab w:val="num" w:pos="720"/>
        </w:tabs>
        <w:jc w:val="both"/>
      </w:pPr>
      <w:r w:rsidRPr="00D76A24">
        <w:t>Wykonawca zobowiązuje się nie korzystać z prawa do wstrzymania dostaw na podstawie art. 552 k.c. lub jakiegokolwiek innego tytułu prawnego.</w:t>
      </w:r>
    </w:p>
    <w:p w:rsidR="00D82D65" w:rsidRPr="000F0FDD" w:rsidRDefault="00D82D65" w:rsidP="00184CBE">
      <w:pPr>
        <w:numPr>
          <w:ilvl w:val="0"/>
          <w:numId w:val="46"/>
        </w:numPr>
        <w:tabs>
          <w:tab w:val="clear" w:pos="360"/>
          <w:tab w:val="num" w:pos="426"/>
          <w:tab w:val="num" w:pos="720"/>
        </w:tabs>
        <w:jc w:val="both"/>
      </w:pPr>
      <w:r>
        <w:rPr>
          <w:b/>
          <w:i/>
        </w:rPr>
        <w:t>Dot. Pakiet 1</w:t>
      </w:r>
      <w:r w:rsidRPr="00D76A24">
        <w:t xml:space="preserve">- Na żądanie Zamawiającego Wykonawca zobowiązuje się do dostarczenia dokumentów, o których mowa w </w:t>
      </w:r>
      <w:r w:rsidRPr="00D76A24">
        <w:rPr>
          <w:u w:val="single"/>
        </w:rPr>
        <w:t xml:space="preserve">Rozdziale IV pkt 2 </w:t>
      </w:r>
      <w:proofErr w:type="spellStart"/>
      <w:r w:rsidRPr="00D76A24">
        <w:rPr>
          <w:u w:val="single"/>
        </w:rPr>
        <w:t>ppkt</w:t>
      </w:r>
      <w:proofErr w:type="spellEnd"/>
      <w:r w:rsidRPr="00D76A24">
        <w:rPr>
          <w:u w:val="single"/>
        </w:rPr>
        <w:t xml:space="preserve"> </w:t>
      </w:r>
      <w:r>
        <w:rPr>
          <w:u w:val="single"/>
        </w:rPr>
        <w:t>1)a)</w:t>
      </w:r>
      <w:r w:rsidRPr="00D76A24">
        <w:rPr>
          <w:u w:val="single"/>
        </w:rPr>
        <w:t xml:space="preserve"> SIWZ</w:t>
      </w:r>
      <w:r w:rsidRPr="00D76A24">
        <w:t>. Dokumenty, o których mowa wyżej Wykonawca dostarczy w terminie 3 dni od wezwania drogą telefoniczną na numer tel. ........................, i fax ....……….......... pod rygorem możliwości naliczenia kar umownych i możliwości odstąpienia od umowy z przyczyn leżących po stronie Wykonawcy.</w:t>
      </w:r>
      <w:r w:rsidRPr="000F0FDD">
        <w:rPr>
          <w:b/>
          <w:i/>
        </w:rPr>
        <w:t xml:space="preserve"> </w:t>
      </w:r>
    </w:p>
    <w:p w:rsidR="00D82D65" w:rsidRPr="000F0FDD" w:rsidRDefault="00D82D65" w:rsidP="00184CBE">
      <w:pPr>
        <w:numPr>
          <w:ilvl w:val="0"/>
          <w:numId w:val="46"/>
        </w:numPr>
        <w:tabs>
          <w:tab w:val="clear" w:pos="360"/>
          <w:tab w:val="num" w:pos="426"/>
          <w:tab w:val="num" w:pos="720"/>
        </w:tabs>
        <w:jc w:val="both"/>
      </w:pPr>
      <w:r>
        <w:rPr>
          <w:b/>
          <w:i/>
        </w:rPr>
        <w:t>Dot. Pakiet 2</w:t>
      </w:r>
      <w:r w:rsidRPr="00D76A24">
        <w:t xml:space="preserve">- Na żądanie Zamawiającego Wykonawca zobowiązuje się do dostarczenia dokumentów, o których mowa w </w:t>
      </w:r>
      <w:r w:rsidRPr="00D76A24">
        <w:rPr>
          <w:u w:val="single"/>
        </w:rPr>
        <w:t xml:space="preserve">Rozdziale IV pkt 2 </w:t>
      </w:r>
      <w:proofErr w:type="spellStart"/>
      <w:r w:rsidRPr="00D76A24">
        <w:rPr>
          <w:u w:val="single"/>
        </w:rPr>
        <w:t>ppkt</w:t>
      </w:r>
      <w:proofErr w:type="spellEnd"/>
      <w:r w:rsidRPr="00D76A24">
        <w:rPr>
          <w:u w:val="single"/>
        </w:rPr>
        <w:t xml:space="preserve"> </w:t>
      </w:r>
      <w:r>
        <w:rPr>
          <w:u w:val="single"/>
        </w:rPr>
        <w:t>2)a)</w:t>
      </w:r>
      <w:r w:rsidRPr="00D76A24">
        <w:rPr>
          <w:u w:val="single"/>
        </w:rPr>
        <w:t xml:space="preserve"> SIWZ</w:t>
      </w:r>
      <w:r w:rsidRPr="00D76A24">
        <w:t>. Dokumenty, o których mowa wyżej Wykonawca dostarczy w terminie 3 dni od wezwania drogą telefoniczną na numer tel. ........................, i fax ....……….......... pod rygorem możliwości naliczenia kar umownych i możliwości odstąpienia od umowy z przyczyn leżących po stronie Wykonawcy.</w:t>
      </w:r>
      <w:r w:rsidRPr="000F0FDD">
        <w:rPr>
          <w:b/>
          <w:i/>
        </w:rPr>
        <w:t xml:space="preserve"> </w:t>
      </w:r>
    </w:p>
    <w:p w:rsidR="00D82D65" w:rsidRPr="00D76A24" w:rsidRDefault="00D82D65" w:rsidP="00184CBE">
      <w:pPr>
        <w:numPr>
          <w:ilvl w:val="0"/>
          <w:numId w:val="46"/>
        </w:numPr>
        <w:tabs>
          <w:tab w:val="clear" w:pos="360"/>
          <w:tab w:val="num" w:pos="426"/>
          <w:tab w:val="num" w:pos="720"/>
        </w:tabs>
        <w:jc w:val="both"/>
      </w:pPr>
      <w:r>
        <w:rPr>
          <w:b/>
          <w:i/>
        </w:rPr>
        <w:t>Dot. Pakiet 3</w:t>
      </w:r>
      <w:r w:rsidRPr="00D76A24">
        <w:t xml:space="preserve">- Na żądanie Zamawiającego Wykonawca zobowiązuje się do dostarczenia dokumentów, o których mowa w </w:t>
      </w:r>
      <w:r w:rsidRPr="00D76A24">
        <w:rPr>
          <w:u w:val="single"/>
        </w:rPr>
        <w:t xml:space="preserve">Rozdziale IV pkt 2 </w:t>
      </w:r>
      <w:proofErr w:type="spellStart"/>
      <w:r w:rsidRPr="00D76A24">
        <w:rPr>
          <w:u w:val="single"/>
        </w:rPr>
        <w:t>ppkt</w:t>
      </w:r>
      <w:proofErr w:type="spellEnd"/>
      <w:r w:rsidRPr="00D76A24">
        <w:rPr>
          <w:u w:val="single"/>
        </w:rPr>
        <w:t xml:space="preserve"> </w:t>
      </w:r>
      <w:r>
        <w:rPr>
          <w:u w:val="single"/>
        </w:rPr>
        <w:t>3)a)</w:t>
      </w:r>
      <w:r w:rsidRPr="00D76A24">
        <w:rPr>
          <w:u w:val="single"/>
        </w:rPr>
        <w:t xml:space="preserve"> SIWZ</w:t>
      </w:r>
      <w:r w:rsidRPr="00D76A24">
        <w:t>. Dokumenty, o których mowa wyżej Wykonawca dostarczy w terminie 3 dni od wezwania drogą telefoniczną na numer tel. ........................, i fax ....……….......... pod rygorem możliwości naliczenia kar umownych i możliwości odstąpienia od umowy z przyczyn leżących po stronie Wykonawcy.</w:t>
      </w:r>
    </w:p>
    <w:p w:rsidR="00D82D65" w:rsidRPr="00382AE6" w:rsidRDefault="00D82D65" w:rsidP="00184CBE">
      <w:pPr>
        <w:numPr>
          <w:ilvl w:val="0"/>
          <w:numId w:val="46"/>
        </w:numPr>
        <w:tabs>
          <w:tab w:val="clear" w:pos="360"/>
          <w:tab w:val="num" w:pos="426"/>
        </w:tabs>
        <w:jc w:val="both"/>
      </w:pPr>
      <w:r w:rsidRPr="00D76A24">
        <w:rPr>
          <w:b/>
          <w:i/>
          <w:iCs/>
        </w:rPr>
        <w:t>Dot. Pakiet 1 -</w:t>
      </w:r>
      <w:r w:rsidRPr="00D76A24">
        <w:rPr>
          <w:iCs/>
        </w:rPr>
        <w:t xml:space="preserve"> Zamawiający zastrzega sobie prawo do przeprowadzenia badań laboratoryjnych, w akredytowanych laboratoriach lub laboratorium spełniającym wymagania normy PN – EN ISO/IEC 17025, dostarczonego przedmiotu umowy na zgodność z kartami </w:t>
      </w:r>
      <w:r w:rsidRPr="00D76A24">
        <w:rPr>
          <w:iCs/>
        </w:rPr>
        <w:lastRenderedPageBreak/>
        <w:t xml:space="preserve">charakterystyki i opisami na koszt Wykonawcy, dwukrotnie w ciągu trwania umowy. Wykonawca zapłaci Zamawiającemu z ww. badania laboratoryjne w terminie 14 dni od daty otrzymania faktury.  </w:t>
      </w:r>
    </w:p>
    <w:p w:rsidR="00382AE6" w:rsidRPr="00D76A24" w:rsidRDefault="00382AE6" w:rsidP="00382AE6">
      <w:pPr>
        <w:jc w:val="both"/>
      </w:pPr>
    </w:p>
    <w:p w:rsidR="00D82D65" w:rsidRPr="00D76A24" w:rsidRDefault="00D82D65" w:rsidP="00D82D65">
      <w:pPr>
        <w:tabs>
          <w:tab w:val="num" w:pos="720"/>
        </w:tabs>
        <w:ind w:left="360"/>
        <w:jc w:val="both"/>
      </w:pPr>
    </w:p>
    <w:p w:rsidR="00D82D65" w:rsidRPr="00D76A24" w:rsidRDefault="00D82D65" w:rsidP="00D82D65">
      <w:pPr>
        <w:jc w:val="center"/>
        <w:rPr>
          <w:b/>
        </w:rPr>
      </w:pPr>
      <w:r w:rsidRPr="00D76A24">
        <w:rPr>
          <w:b/>
        </w:rPr>
        <w:t>§ 2</w:t>
      </w:r>
    </w:p>
    <w:p w:rsidR="00D82D65" w:rsidRPr="00D76A24" w:rsidRDefault="00D82D65" w:rsidP="00D82D65">
      <w:pPr>
        <w:jc w:val="center"/>
        <w:rPr>
          <w:b/>
          <w:u w:val="single"/>
        </w:rPr>
      </w:pPr>
      <w:r w:rsidRPr="00D76A24">
        <w:rPr>
          <w:b/>
          <w:u w:val="single"/>
        </w:rPr>
        <w:t>Prawo opcji</w:t>
      </w:r>
    </w:p>
    <w:p w:rsidR="00D82D65" w:rsidRPr="00D76A24" w:rsidRDefault="00D82D65" w:rsidP="00D82D65">
      <w:pPr>
        <w:jc w:val="center"/>
        <w:rPr>
          <w:b/>
          <w:u w:val="single"/>
        </w:rPr>
      </w:pPr>
    </w:p>
    <w:p w:rsidR="00D82D65" w:rsidRPr="00D76A24" w:rsidRDefault="00D82D65" w:rsidP="00184CBE">
      <w:pPr>
        <w:numPr>
          <w:ilvl w:val="0"/>
          <w:numId w:val="47"/>
        </w:numPr>
        <w:ind w:left="426"/>
        <w:jc w:val="both"/>
      </w:pPr>
      <w:r w:rsidRPr="00D76A24">
        <w:t xml:space="preserve">Wykonawcy nie przysługuje względem Zamawiającego jakiekolwiek roszczenia z tytułu niezrealizowania pełnej ilości przedmiotu zamówienia. Niezrealizowana część umowy nie będzie większa niż 50% ceny brutto pakietu. Zamówienie gwarantowane wynosi </w:t>
      </w:r>
      <w:r w:rsidRPr="00D76A24">
        <w:br w:type="textWrapping" w:clear="all"/>
        <w:t>50% ceny brutto pakietu. Jeżeli Zamawiający skorzysta z prawa opcji Wykonawca zobowiązuje się umożliwić Zamawiającemu zakup dodatkowych ilości towaru na takich samych zasadach jak dostawy objęte zamówieniem gwarantowanym.</w:t>
      </w:r>
    </w:p>
    <w:p w:rsidR="00D82D65" w:rsidRPr="00D76A24" w:rsidRDefault="00D82D65" w:rsidP="00184CBE">
      <w:pPr>
        <w:numPr>
          <w:ilvl w:val="0"/>
          <w:numId w:val="47"/>
        </w:numPr>
        <w:ind w:left="426"/>
        <w:jc w:val="both"/>
      </w:pPr>
      <w:r w:rsidRPr="00D76A24">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D82D65" w:rsidRDefault="00D82D65" w:rsidP="00382AE6">
      <w:pPr>
        <w:numPr>
          <w:ilvl w:val="0"/>
          <w:numId w:val="47"/>
        </w:numPr>
        <w:ind w:left="426"/>
        <w:jc w:val="both"/>
      </w:pPr>
      <w:r w:rsidRPr="00D76A24">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D82D65" w:rsidRPr="00D76A24" w:rsidRDefault="00D82D65" w:rsidP="00D82D65">
      <w:pPr>
        <w:jc w:val="center"/>
        <w:rPr>
          <w:b/>
        </w:rPr>
      </w:pPr>
      <w:r w:rsidRPr="00D76A24">
        <w:rPr>
          <w:b/>
        </w:rPr>
        <w:t>§ 3</w:t>
      </w:r>
    </w:p>
    <w:p w:rsidR="00D82D65" w:rsidRDefault="00D82D65" w:rsidP="00D82D65">
      <w:pPr>
        <w:jc w:val="center"/>
        <w:rPr>
          <w:b/>
          <w:u w:val="single"/>
        </w:rPr>
      </w:pPr>
      <w:r w:rsidRPr="00D76A24">
        <w:rPr>
          <w:b/>
          <w:u w:val="single"/>
        </w:rPr>
        <w:t>Dostawa</w:t>
      </w:r>
    </w:p>
    <w:p w:rsidR="00D82D65" w:rsidRPr="00D76A24" w:rsidRDefault="00D82D65" w:rsidP="00D82D65">
      <w:pPr>
        <w:jc w:val="center"/>
        <w:rPr>
          <w:b/>
          <w:u w:val="single"/>
        </w:rPr>
      </w:pPr>
    </w:p>
    <w:p w:rsidR="00D82D65" w:rsidRPr="00D76A24" w:rsidRDefault="00D82D65" w:rsidP="00184CBE">
      <w:pPr>
        <w:numPr>
          <w:ilvl w:val="0"/>
          <w:numId w:val="54"/>
        </w:numPr>
        <w:jc w:val="both"/>
      </w:pPr>
      <w:r w:rsidRPr="00D76A24">
        <w:t>Ryzyko przypadkowej utraty lub uszkodzenia towaru przechodzi na Zamawiającego z chwilą dostarczenia go do miejsca określonego w § 1 ust. 1 i przyjęcia go przez Zamawiającego wg § 1 ust. 4.</w:t>
      </w:r>
    </w:p>
    <w:p w:rsidR="00D82D65" w:rsidRPr="00382AE6" w:rsidRDefault="00D82D65" w:rsidP="00382AE6">
      <w:pPr>
        <w:numPr>
          <w:ilvl w:val="0"/>
          <w:numId w:val="54"/>
        </w:numPr>
        <w:autoSpaceDE w:val="0"/>
        <w:autoSpaceDN w:val="0"/>
        <w:adjustRightInd w:val="0"/>
        <w:contextualSpacing/>
        <w:jc w:val="both"/>
      </w:pPr>
      <w:r w:rsidRPr="00D76A24">
        <w:t>Wykonawca realizuje przedmiot umowy własnymi siłami oraz przy pomocy podwykonawców wskazanych w ofercie. Jeżeli Wykonawca zleci wykonania niektórych czynności innym podmiotom to ponosi on pełna odpowiedzialność za działania innych dostawców, który powierzył wykonanie przedmiotu umowy.</w:t>
      </w:r>
    </w:p>
    <w:p w:rsidR="00D82D65" w:rsidRPr="00D76A24" w:rsidRDefault="00D82D65" w:rsidP="00D82D65">
      <w:pPr>
        <w:jc w:val="center"/>
        <w:rPr>
          <w:b/>
        </w:rPr>
      </w:pPr>
      <w:r w:rsidRPr="00D76A24">
        <w:rPr>
          <w:b/>
        </w:rPr>
        <w:t>§ 4</w:t>
      </w:r>
    </w:p>
    <w:p w:rsidR="00D82D65" w:rsidRDefault="00D82D65" w:rsidP="00D82D65">
      <w:pPr>
        <w:jc w:val="center"/>
        <w:rPr>
          <w:b/>
        </w:rPr>
      </w:pPr>
      <w:r w:rsidRPr="00D76A24">
        <w:rPr>
          <w:b/>
        </w:rPr>
        <w:t>Warunki płatności</w:t>
      </w:r>
    </w:p>
    <w:p w:rsidR="00D82D65" w:rsidRPr="00D76A24" w:rsidRDefault="00D82D65" w:rsidP="00D82D65">
      <w:pPr>
        <w:jc w:val="center"/>
        <w:rPr>
          <w:b/>
        </w:rPr>
      </w:pPr>
    </w:p>
    <w:p w:rsidR="00D82D65" w:rsidRPr="00D76A24" w:rsidRDefault="00D82D65" w:rsidP="00184CBE">
      <w:pPr>
        <w:numPr>
          <w:ilvl w:val="0"/>
          <w:numId w:val="59"/>
        </w:numPr>
        <w:ind w:left="426" w:hanging="426"/>
        <w:jc w:val="both"/>
      </w:pPr>
      <w:r w:rsidRPr="00D76A24">
        <w:t>Zamawiający za dostarczony i odebrany towar zapłaci Wykonawcy cenę obliczoną zgodnie z cennikiem podanym w ust.3.</w:t>
      </w:r>
    </w:p>
    <w:p w:rsidR="00D82D65" w:rsidRPr="00D76A24" w:rsidRDefault="00D82D65" w:rsidP="00184CBE">
      <w:pPr>
        <w:numPr>
          <w:ilvl w:val="0"/>
          <w:numId w:val="59"/>
        </w:numPr>
        <w:ind w:left="426" w:hanging="426"/>
        <w:jc w:val="both"/>
      </w:pPr>
      <w:r w:rsidRPr="00D76A24">
        <w:t>Zapłata za dostarczony przedmiot zamówienia nastąpi na podstawie wystawionej faktury po przekazaniu towaru wg § 1 ust. 4, przelewem na konto</w:t>
      </w:r>
      <w:r w:rsidRPr="00D76A24">
        <w:br w:type="textWrapping" w:clear="all"/>
      </w:r>
      <w:r w:rsidRPr="00D76A24">
        <w:rPr>
          <w:b/>
        </w:rPr>
        <w:t>………………………</w:t>
      </w:r>
      <w:r w:rsidRPr="00D76A24">
        <w:t xml:space="preserve"> w terminie </w:t>
      </w:r>
      <w:r w:rsidRPr="00D76A24">
        <w:rPr>
          <w:b/>
        </w:rPr>
        <w:t>…….dni</w:t>
      </w:r>
      <w:r w:rsidRPr="00D76A24">
        <w:t xml:space="preserve"> ( </w:t>
      </w:r>
      <w:r w:rsidRPr="00D76A24">
        <w:rPr>
          <w:b/>
        </w:rPr>
        <w:t>60 dni )</w:t>
      </w:r>
      <w:r w:rsidRPr="00D76A24">
        <w:t xml:space="preserve"> od daty przyjęcia faktury przez Zamawiającego</w:t>
      </w:r>
      <w:r w:rsidRPr="00D76A24">
        <w:rPr>
          <w:rFonts w:ascii="Calibri" w:eastAsia="Calibri" w:hAnsi="Calibri"/>
          <w:lang w:eastAsia="en-US"/>
        </w:rPr>
        <w:t>.</w:t>
      </w:r>
    </w:p>
    <w:p w:rsidR="00D82D65" w:rsidRPr="00D76A24" w:rsidRDefault="00D82D65" w:rsidP="00184CBE">
      <w:pPr>
        <w:numPr>
          <w:ilvl w:val="0"/>
          <w:numId w:val="59"/>
        </w:numPr>
        <w:ind w:left="426" w:hanging="426"/>
        <w:jc w:val="both"/>
      </w:pPr>
      <w:r w:rsidRPr="00D76A24">
        <w:t xml:space="preserve">Łączna wartość netto umowy wynosi: …………….. zł (słownie: …………………………. ), łączna cena brutto (wartość netto powiększona o podatek VAT naliczony zgodnie z  obowiązującymi przepisami) wynosi: </w:t>
      </w:r>
      <w:r w:rsidRPr="00D76A24">
        <w:rPr>
          <w:b/>
        </w:rPr>
        <w:t>………………. zł</w:t>
      </w:r>
      <w:r w:rsidRPr="00D76A24">
        <w:t xml:space="preserve"> (słownie: …………………………………………………………………………, …/100 )                         </w:t>
      </w:r>
    </w:p>
    <w:p w:rsidR="00D82D65" w:rsidRPr="00D76A24" w:rsidRDefault="00D82D65" w:rsidP="00D82D65">
      <w:pPr>
        <w:ind w:left="426"/>
        <w:jc w:val="center"/>
        <w:rPr>
          <w:b/>
        </w:rPr>
      </w:pPr>
    </w:p>
    <w:p w:rsidR="00D82D65" w:rsidRPr="00D76A24" w:rsidRDefault="00D82D65" w:rsidP="00D82D65">
      <w:pPr>
        <w:ind w:left="426"/>
        <w:jc w:val="center"/>
        <w:rPr>
          <w:b/>
        </w:rPr>
      </w:pPr>
      <w:r w:rsidRPr="00D76A24">
        <w:rPr>
          <w:b/>
        </w:rPr>
        <w:lastRenderedPageBreak/>
        <w:t xml:space="preserve">ZESTAWIENIE ASORTYMENTOWO – CENOWE </w:t>
      </w:r>
    </w:p>
    <w:p w:rsidR="00D82D65" w:rsidRDefault="00D82D65" w:rsidP="00D82D65">
      <w:pPr>
        <w:ind w:left="426"/>
        <w:jc w:val="center"/>
        <w:rPr>
          <w:b/>
        </w:rPr>
      </w:pPr>
      <w:r w:rsidRPr="00D76A24">
        <w:rPr>
          <w:b/>
        </w:rPr>
        <w:t>( Załącznik nr 2 do oferty – wypełniony przez Wykonawcę w ofercie )</w:t>
      </w:r>
    </w:p>
    <w:p w:rsidR="00D82D65" w:rsidRPr="00D76A24" w:rsidRDefault="00D82D65" w:rsidP="00D82D65">
      <w:pPr>
        <w:ind w:left="426"/>
        <w:jc w:val="center"/>
        <w:rPr>
          <w:b/>
        </w:rPr>
      </w:pPr>
    </w:p>
    <w:p w:rsidR="00D82D65" w:rsidRPr="00D76A24" w:rsidRDefault="00D82D65" w:rsidP="00184CBE">
      <w:pPr>
        <w:numPr>
          <w:ilvl w:val="0"/>
          <w:numId w:val="59"/>
        </w:numPr>
        <w:ind w:left="426" w:hanging="426"/>
        <w:jc w:val="both"/>
      </w:pPr>
      <w:r w:rsidRPr="00D76A24">
        <w:t xml:space="preserve">Urzędowa stawka podatku VAT obowiązuje z mocy prawa. </w:t>
      </w:r>
    </w:p>
    <w:p w:rsidR="00D82D65" w:rsidRPr="00D76A24" w:rsidRDefault="00D82D65" w:rsidP="00184CBE">
      <w:pPr>
        <w:numPr>
          <w:ilvl w:val="0"/>
          <w:numId w:val="59"/>
        </w:numPr>
        <w:ind w:left="426" w:hanging="426"/>
        <w:jc w:val="both"/>
      </w:pPr>
      <w:r w:rsidRPr="00D76A24">
        <w:t>Wykonawca gwarantuje, że wartości netto nie wzrosną przez okres trwania umowy.</w:t>
      </w:r>
    </w:p>
    <w:p w:rsidR="00D82D65" w:rsidRPr="00D76A24" w:rsidRDefault="00D82D65" w:rsidP="00184CBE">
      <w:pPr>
        <w:numPr>
          <w:ilvl w:val="0"/>
          <w:numId w:val="59"/>
        </w:numPr>
        <w:ind w:left="426" w:hanging="426"/>
        <w:jc w:val="both"/>
      </w:pPr>
      <w:r w:rsidRPr="00D76A24">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D82D65" w:rsidRPr="00D76A24" w:rsidRDefault="00D82D65" w:rsidP="00184CBE">
      <w:pPr>
        <w:numPr>
          <w:ilvl w:val="0"/>
          <w:numId w:val="59"/>
        </w:numPr>
        <w:ind w:left="426" w:hanging="426"/>
        <w:jc w:val="both"/>
      </w:pPr>
      <w:r w:rsidRPr="00D76A24">
        <w:t xml:space="preserve">Za datę zapłaty strony uznają dzień obciążenia rachunku bankowego Zamawiającego.  </w:t>
      </w:r>
    </w:p>
    <w:p w:rsidR="00D82D65" w:rsidRDefault="00D82D65" w:rsidP="00D82D65">
      <w:pPr>
        <w:jc w:val="center"/>
        <w:rPr>
          <w:b/>
        </w:rPr>
      </w:pPr>
    </w:p>
    <w:p w:rsidR="00D82D65" w:rsidRPr="00D76A24" w:rsidRDefault="00D82D65" w:rsidP="00D82D65">
      <w:pPr>
        <w:jc w:val="center"/>
        <w:rPr>
          <w:b/>
        </w:rPr>
      </w:pPr>
      <w:r w:rsidRPr="00D76A24">
        <w:rPr>
          <w:b/>
        </w:rPr>
        <w:t xml:space="preserve">§ 5 </w:t>
      </w:r>
    </w:p>
    <w:p w:rsidR="00D82D65" w:rsidRPr="00D76A24" w:rsidRDefault="00D82D65" w:rsidP="00D82D65">
      <w:pPr>
        <w:jc w:val="center"/>
        <w:rPr>
          <w:b/>
          <w:u w:val="single"/>
        </w:rPr>
      </w:pPr>
      <w:r w:rsidRPr="00D76A24">
        <w:rPr>
          <w:b/>
          <w:u w:val="single"/>
        </w:rPr>
        <w:t>Gwarancja</w:t>
      </w:r>
    </w:p>
    <w:p w:rsidR="00D82D65" w:rsidRPr="00D76A24" w:rsidRDefault="00D82D65" w:rsidP="00D82D65">
      <w:pPr>
        <w:jc w:val="center"/>
        <w:rPr>
          <w:b/>
          <w:u w:val="single"/>
        </w:rPr>
      </w:pPr>
    </w:p>
    <w:p w:rsidR="00D82D65" w:rsidRPr="00D76A24" w:rsidRDefault="00D82D65" w:rsidP="00184CBE">
      <w:pPr>
        <w:numPr>
          <w:ilvl w:val="0"/>
          <w:numId w:val="55"/>
        </w:numPr>
        <w:jc w:val="both"/>
      </w:pPr>
      <w:r w:rsidRPr="00D76A24">
        <w:t xml:space="preserve">Wykonawca udziela Zamawiającemu gwarancji jakości i trwałości dostarczanego towaru na okres ważności: </w:t>
      </w:r>
      <w:r w:rsidRPr="00D76A24">
        <w:rPr>
          <w:b/>
        </w:rPr>
        <w:t>…………</w:t>
      </w:r>
      <w:r>
        <w:rPr>
          <w:b/>
        </w:rPr>
        <w:t xml:space="preserve"> </w:t>
      </w:r>
      <w:r w:rsidRPr="00D76A24">
        <w:rPr>
          <w:b/>
        </w:rPr>
        <w:t xml:space="preserve">miesięcy ( min. 3 miesięcy ), </w:t>
      </w:r>
      <w:r w:rsidRPr="00D76A24">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D82D65" w:rsidRPr="00D76A24" w:rsidRDefault="00D82D65" w:rsidP="00184CBE">
      <w:pPr>
        <w:numPr>
          <w:ilvl w:val="0"/>
          <w:numId w:val="55"/>
        </w:numPr>
        <w:jc w:val="both"/>
      </w:pPr>
      <w:r w:rsidRPr="00D76A24">
        <w:t>W ramach gwarancji i rękojmi Wykonawca zobowiązany jest wymienić zakwestionowany towar</w:t>
      </w:r>
      <w:r w:rsidRPr="00D76A24">
        <w:rPr>
          <w:rFonts w:eastAsia="Calibri"/>
          <w:lang w:eastAsia="en-US"/>
        </w:rPr>
        <w:t xml:space="preserve"> o którym mowa w ust. 1  i  § 1 ust. 7</w:t>
      </w:r>
      <w:r w:rsidRPr="00D76A24">
        <w:rPr>
          <w:rFonts w:eastAsia="Calibri"/>
          <w:color w:val="FF0000"/>
          <w:lang w:eastAsia="en-US"/>
        </w:rPr>
        <w:t xml:space="preserve"> </w:t>
      </w:r>
      <w:r w:rsidRPr="00D76A24">
        <w:t xml:space="preserve"> w terminie</w:t>
      </w:r>
      <w:r w:rsidRPr="00D76A24">
        <w:rPr>
          <w:b/>
        </w:rPr>
        <w:t xml:space="preserve"> 3 dni</w:t>
      </w:r>
      <w:r w:rsidRPr="00D76A24">
        <w:t xml:space="preserve"> od daty wezwania faxem na nr tel. </w:t>
      </w:r>
      <w:r w:rsidRPr="00D76A24">
        <w:rPr>
          <w:b/>
        </w:rPr>
        <w:t>………………………..</w:t>
      </w:r>
      <w:r w:rsidRPr="00D76A24">
        <w:t>.</w:t>
      </w:r>
    </w:p>
    <w:p w:rsidR="00D82D65" w:rsidRPr="00D76A24" w:rsidRDefault="00D82D65" w:rsidP="00184CBE">
      <w:pPr>
        <w:numPr>
          <w:ilvl w:val="0"/>
          <w:numId w:val="55"/>
        </w:numPr>
        <w:jc w:val="both"/>
      </w:pPr>
      <w:r w:rsidRPr="00D76A24">
        <w:t>Dostarczony towar powinien być zapakowany w oryginalne fabryczne opakowania jednostkowe i zbiorcze.</w:t>
      </w:r>
    </w:p>
    <w:p w:rsidR="00D82D65" w:rsidRPr="00D76A24" w:rsidRDefault="00D82D65" w:rsidP="00184CBE">
      <w:pPr>
        <w:numPr>
          <w:ilvl w:val="0"/>
          <w:numId w:val="55"/>
        </w:numPr>
        <w:jc w:val="both"/>
      </w:pPr>
      <w:r w:rsidRPr="00D76A24">
        <w:t xml:space="preserve">Niniejsza umowa stanowi dokument gwarancyjny w rozumieniu przepisów kodeksu cywilnego. </w:t>
      </w:r>
    </w:p>
    <w:p w:rsidR="00D82D65" w:rsidRPr="00D76A24" w:rsidRDefault="00D82D65" w:rsidP="00184CBE">
      <w:pPr>
        <w:numPr>
          <w:ilvl w:val="0"/>
          <w:numId w:val="55"/>
        </w:numPr>
        <w:jc w:val="both"/>
      </w:pPr>
      <w:r w:rsidRPr="00D76A24">
        <w:t xml:space="preserve">W sprawach nieuregulowanych umową, do gwarancji stosuje się przepisy art. 577 i następnych Kodeksu Cywilnego </w:t>
      </w:r>
    </w:p>
    <w:p w:rsidR="00D82D65" w:rsidRPr="00D76A24" w:rsidRDefault="00D82D65" w:rsidP="00184CBE">
      <w:pPr>
        <w:numPr>
          <w:ilvl w:val="0"/>
          <w:numId w:val="55"/>
        </w:numPr>
        <w:jc w:val="both"/>
      </w:pPr>
      <w:r w:rsidRPr="00D76A24">
        <w:t xml:space="preserve">Do odpowiedzialności dostawcy z tytułu rękojmi, w terminie udzielonej ważności stosuje się przepisy Kodeksu Cywilnego. </w:t>
      </w:r>
    </w:p>
    <w:p w:rsidR="00D82D65" w:rsidRPr="00D76A24" w:rsidRDefault="00D82D65" w:rsidP="00D82D65">
      <w:pPr>
        <w:jc w:val="center"/>
        <w:rPr>
          <w:b/>
        </w:rPr>
      </w:pPr>
      <w:r w:rsidRPr="00D76A24">
        <w:rPr>
          <w:b/>
        </w:rPr>
        <w:t>§ 6</w:t>
      </w:r>
    </w:p>
    <w:p w:rsidR="00D82D65" w:rsidRPr="00D76A24" w:rsidRDefault="00D82D65" w:rsidP="00D82D65">
      <w:pPr>
        <w:jc w:val="center"/>
        <w:rPr>
          <w:b/>
        </w:rPr>
      </w:pPr>
    </w:p>
    <w:p w:rsidR="00D82D65" w:rsidRPr="00D76A24" w:rsidRDefault="00D82D65" w:rsidP="00184CBE">
      <w:pPr>
        <w:numPr>
          <w:ilvl w:val="0"/>
          <w:numId w:val="56"/>
        </w:numPr>
        <w:contextualSpacing/>
        <w:jc w:val="both"/>
        <w:rPr>
          <w:rFonts w:eastAsia="Calibri"/>
          <w:lang w:eastAsia="en-US"/>
        </w:rPr>
      </w:pPr>
      <w:r w:rsidRPr="00D76A24">
        <w:rPr>
          <w:rFonts w:eastAsia="Calibri"/>
          <w:lang w:eastAsia="en-US"/>
        </w:rPr>
        <w:t>Umowa obowiązuje przez okres:</w:t>
      </w:r>
    </w:p>
    <w:p w:rsidR="00D82D65" w:rsidRPr="00D76A24" w:rsidRDefault="00D82D65" w:rsidP="00184CBE">
      <w:pPr>
        <w:numPr>
          <w:ilvl w:val="0"/>
          <w:numId w:val="53"/>
        </w:numPr>
        <w:contextualSpacing/>
        <w:jc w:val="both"/>
        <w:rPr>
          <w:rFonts w:eastAsia="Calibri"/>
          <w:lang w:eastAsia="en-US"/>
        </w:rPr>
      </w:pPr>
      <w:r w:rsidRPr="00D76A24">
        <w:rPr>
          <w:rFonts w:eastAsia="Calibri"/>
          <w:b/>
          <w:lang w:eastAsia="en-US"/>
        </w:rPr>
        <w:t xml:space="preserve">12 miesięcy od jej daty zawarcia lub do czasu wyczerpania wartości umowy w zależności, która z tych przesłanek nastąpi wcześniej – Pakiet 1 i 2. </w:t>
      </w:r>
    </w:p>
    <w:p w:rsidR="00D82D65" w:rsidRPr="00D76A24" w:rsidRDefault="00D82D65" w:rsidP="00184CBE">
      <w:pPr>
        <w:numPr>
          <w:ilvl w:val="0"/>
          <w:numId w:val="53"/>
        </w:numPr>
        <w:contextualSpacing/>
        <w:jc w:val="both"/>
        <w:rPr>
          <w:rFonts w:eastAsia="Calibri"/>
          <w:lang w:eastAsia="en-US"/>
        </w:rPr>
      </w:pPr>
      <w:r w:rsidRPr="00D76A24">
        <w:rPr>
          <w:rFonts w:eastAsia="Calibri"/>
          <w:b/>
          <w:lang w:eastAsia="en-US"/>
        </w:rPr>
        <w:t>od</w:t>
      </w:r>
      <w:r>
        <w:rPr>
          <w:rFonts w:eastAsia="Calibri"/>
          <w:b/>
          <w:lang w:eastAsia="en-US"/>
        </w:rPr>
        <w:t xml:space="preserve"> jej daty zawarcia do 31.12.2017</w:t>
      </w:r>
      <w:r w:rsidRPr="00D76A24">
        <w:rPr>
          <w:rFonts w:eastAsia="Calibri"/>
          <w:b/>
          <w:lang w:eastAsia="en-US"/>
        </w:rPr>
        <w:t xml:space="preserve">r. – Pakiet 3 </w:t>
      </w:r>
    </w:p>
    <w:p w:rsidR="00D82D65" w:rsidRPr="00D76A24" w:rsidRDefault="00D82D65" w:rsidP="00184CBE">
      <w:pPr>
        <w:numPr>
          <w:ilvl w:val="0"/>
          <w:numId w:val="56"/>
        </w:numPr>
        <w:jc w:val="both"/>
        <w:rPr>
          <w:b/>
        </w:rPr>
      </w:pPr>
      <w:r w:rsidRPr="00D76A24">
        <w:t xml:space="preserve">Zamawiający </w:t>
      </w:r>
      <w:r w:rsidRPr="00D76A24">
        <w:rPr>
          <w:rFonts w:eastAsia="Calibri"/>
          <w:lang w:eastAsia="en-US"/>
        </w:rPr>
        <w:t>może odstąpić o umowy w terminie do 30 dni od wystąpienia okoliczności będących podstawa do odstąpienia, jeżeli Wykonawca w szczególności</w:t>
      </w:r>
      <w:r w:rsidRPr="00D76A24">
        <w:t>:</w:t>
      </w:r>
    </w:p>
    <w:p w:rsidR="00D82D65" w:rsidRPr="00D76A24" w:rsidRDefault="00D82D65" w:rsidP="00D82D65">
      <w:pPr>
        <w:ind w:left="360"/>
        <w:jc w:val="both"/>
      </w:pPr>
      <w:r w:rsidRPr="00D76A24">
        <w:t xml:space="preserve">-  nie dotrzymuje terminów realizacji przedmiotu umowy wynikające z § 1 ust. 2 o 7 dni, </w:t>
      </w:r>
    </w:p>
    <w:p w:rsidR="00D82D65" w:rsidRPr="00D76A24" w:rsidRDefault="00D82D65" w:rsidP="00D82D65">
      <w:pPr>
        <w:ind w:left="360"/>
        <w:jc w:val="both"/>
      </w:pPr>
      <w:r w:rsidRPr="00D76A24">
        <w:t>- przekroczy termin, o którym mowa w § 5 ust. 2 o 7 dni</w:t>
      </w:r>
    </w:p>
    <w:p w:rsidR="00D82D65" w:rsidRDefault="00D82D65" w:rsidP="00D82D65">
      <w:pPr>
        <w:ind w:left="360"/>
        <w:jc w:val="both"/>
      </w:pPr>
      <w:r w:rsidRPr="00D76A24">
        <w:t xml:space="preserve">- wykonuje przedmiot umowy w sposób niezgodny z umową lub normami i warunkami prawem określonymi, w tym jeżeli dostarcza towar złej jakości lub niezgodny z opisem zawartym w SIWZ. </w:t>
      </w:r>
    </w:p>
    <w:p w:rsidR="00E67F66" w:rsidRDefault="00E67F66" w:rsidP="00D82D65">
      <w:pPr>
        <w:ind w:left="360"/>
        <w:jc w:val="both"/>
      </w:pPr>
    </w:p>
    <w:p w:rsidR="00E67F66" w:rsidRDefault="00E67F66" w:rsidP="00D82D65">
      <w:pPr>
        <w:ind w:left="360"/>
        <w:jc w:val="both"/>
      </w:pPr>
    </w:p>
    <w:p w:rsidR="00E67F66" w:rsidRPr="00D76A24" w:rsidRDefault="00E67F66" w:rsidP="00D82D65">
      <w:pPr>
        <w:ind w:left="360"/>
        <w:jc w:val="both"/>
      </w:pPr>
    </w:p>
    <w:p w:rsidR="00D82D65" w:rsidRPr="00D76A24" w:rsidRDefault="00D82D65" w:rsidP="00D82D65">
      <w:pPr>
        <w:ind w:left="284" w:hanging="284"/>
        <w:jc w:val="center"/>
        <w:rPr>
          <w:b/>
        </w:rPr>
      </w:pPr>
      <w:r w:rsidRPr="00D76A24">
        <w:rPr>
          <w:b/>
        </w:rPr>
        <w:lastRenderedPageBreak/>
        <w:t>§ 7</w:t>
      </w:r>
    </w:p>
    <w:p w:rsidR="00D82D65" w:rsidRPr="00D76A24" w:rsidRDefault="00D82D65" w:rsidP="00D82D65">
      <w:pPr>
        <w:ind w:left="284" w:hanging="284"/>
        <w:jc w:val="center"/>
        <w:rPr>
          <w:b/>
        </w:rPr>
      </w:pPr>
    </w:p>
    <w:p w:rsidR="00D82D65" w:rsidRPr="00D76A24" w:rsidRDefault="00D82D65" w:rsidP="00184CBE">
      <w:pPr>
        <w:numPr>
          <w:ilvl w:val="0"/>
          <w:numId w:val="45"/>
        </w:numPr>
        <w:jc w:val="both"/>
      </w:pPr>
      <w:r w:rsidRPr="00D76A24">
        <w:t>W przypadku, gdy Wykonawca nie dostarczy zamówionych towarów w terminie określonym w § 1 ust. 2, § 5 ust. 2 niniejszej umowy, Zamawiający zastrzega sobie prawo zakupu tego towaru u innych dostawców.</w:t>
      </w:r>
    </w:p>
    <w:p w:rsidR="00D82D65" w:rsidRPr="00D76A24" w:rsidRDefault="00D82D65" w:rsidP="00184CBE">
      <w:pPr>
        <w:numPr>
          <w:ilvl w:val="0"/>
          <w:numId w:val="45"/>
        </w:numPr>
        <w:jc w:val="both"/>
      </w:pPr>
      <w:r w:rsidRPr="00D76A24">
        <w:t>W przypadku, gdy Zamawiający zapłaci za towar zakupiony w trybie określonym w ust. 1 cenę wyższą niż wynika z cennika, załączonego w § 4 ust. 3 do niniejszej umowy, Wykonawca na żądanie Zamawiającego, zwróci mu wynikającą z różnicy kwot cenę w terminie 14 dni od daty wezwania.</w:t>
      </w:r>
    </w:p>
    <w:p w:rsidR="00D82D65" w:rsidRPr="00D76A24" w:rsidRDefault="00D82D65" w:rsidP="00184CBE">
      <w:pPr>
        <w:numPr>
          <w:ilvl w:val="0"/>
          <w:numId w:val="45"/>
        </w:numPr>
        <w:jc w:val="both"/>
      </w:pPr>
      <w:r w:rsidRPr="00D76A24">
        <w:t xml:space="preserve">Zamawiający zobowiązany jest udokumentować wykonawcy koszt poniesiony na zakup towaru dokonanego w trybie określonym w ust. 1. </w:t>
      </w:r>
    </w:p>
    <w:p w:rsidR="00D82D65" w:rsidRPr="00D76A24" w:rsidRDefault="00D82D65" w:rsidP="00184CBE">
      <w:pPr>
        <w:numPr>
          <w:ilvl w:val="0"/>
          <w:numId w:val="45"/>
        </w:numPr>
        <w:jc w:val="both"/>
      </w:pPr>
      <w:r w:rsidRPr="00D76A24">
        <w:t>Cena za towar kupiony w trybie wykonawstwa zastępczego zostanie odjęta od ceny brutto umowy.</w:t>
      </w:r>
    </w:p>
    <w:p w:rsidR="00D82D65" w:rsidRPr="00D76A24" w:rsidRDefault="00D82D65" w:rsidP="00D82D65">
      <w:pPr>
        <w:jc w:val="center"/>
        <w:rPr>
          <w:b/>
        </w:rPr>
      </w:pPr>
      <w:r w:rsidRPr="00D76A24">
        <w:rPr>
          <w:b/>
        </w:rPr>
        <w:t>§ 8</w:t>
      </w:r>
    </w:p>
    <w:p w:rsidR="00D82D65" w:rsidRPr="00D76A24" w:rsidRDefault="00D82D65" w:rsidP="00D82D65">
      <w:pPr>
        <w:jc w:val="center"/>
        <w:rPr>
          <w:b/>
        </w:rPr>
      </w:pPr>
      <w:r w:rsidRPr="00D76A24">
        <w:rPr>
          <w:b/>
        </w:rPr>
        <w:t>Kary umowne</w:t>
      </w:r>
    </w:p>
    <w:p w:rsidR="00D82D65" w:rsidRPr="00D76A24" w:rsidRDefault="00D82D65" w:rsidP="00D82D65">
      <w:pPr>
        <w:jc w:val="center"/>
        <w:rPr>
          <w:b/>
        </w:rPr>
      </w:pPr>
    </w:p>
    <w:p w:rsidR="00D82D65" w:rsidRPr="00D76A24" w:rsidRDefault="00D82D65" w:rsidP="00184CBE">
      <w:pPr>
        <w:numPr>
          <w:ilvl w:val="0"/>
          <w:numId w:val="42"/>
        </w:numPr>
        <w:jc w:val="both"/>
      </w:pPr>
      <w:r w:rsidRPr="00D76A24">
        <w:t>W razie nie wykonania lub nienależytego wykonania umowy Wykonawca zobowiązuje się zapłacić Zamawiającemu karę:</w:t>
      </w:r>
    </w:p>
    <w:p w:rsidR="00D82D65" w:rsidRPr="00D76A24" w:rsidRDefault="00D82D65" w:rsidP="00184CBE">
      <w:pPr>
        <w:numPr>
          <w:ilvl w:val="0"/>
          <w:numId w:val="58"/>
        </w:numPr>
        <w:ind w:left="567" w:hanging="283"/>
        <w:jc w:val="both"/>
      </w:pPr>
      <w:r w:rsidRPr="00D76A24">
        <w:t xml:space="preserve">w wysokości 0,5% </w:t>
      </w:r>
      <w:r w:rsidRPr="00D76A24">
        <w:rPr>
          <w:rFonts w:eastAsia="Calibri"/>
          <w:lang w:eastAsia="en-US"/>
        </w:rPr>
        <w:t>ceny brutto gwarantowanej części pakietu</w:t>
      </w:r>
      <w:r w:rsidRPr="00D76A24">
        <w:t xml:space="preserve"> w przypadku opóźnienia w wykonaniu dostawy za każdy dzień opóźnienia licząc od daty upływu terminu określonego w §1 ust. 2, § 5 ust. 2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D82D65" w:rsidRPr="00D76A24" w:rsidRDefault="00D82D65" w:rsidP="00184CBE">
      <w:pPr>
        <w:numPr>
          <w:ilvl w:val="0"/>
          <w:numId w:val="58"/>
        </w:numPr>
        <w:ind w:left="567" w:hanging="283"/>
        <w:jc w:val="both"/>
      </w:pPr>
      <w:r w:rsidRPr="00D76A24">
        <w:t xml:space="preserve">w wysokości 5% ceny </w:t>
      </w:r>
      <w:r w:rsidRPr="00D76A24">
        <w:rPr>
          <w:rFonts w:eastAsia="Calibri"/>
          <w:lang w:eastAsia="en-US"/>
        </w:rPr>
        <w:t>brutto gwarantowanej części pakietu</w:t>
      </w:r>
      <w:r w:rsidRPr="00D76A24">
        <w:t>, od której realizacji odstąpiono w całości lub w części z przyczyn leżących po stronie Wykonawcy</w:t>
      </w:r>
    </w:p>
    <w:p w:rsidR="00D82D65" w:rsidRPr="00D76A24" w:rsidRDefault="00D82D65" w:rsidP="00184CBE">
      <w:pPr>
        <w:numPr>
          <w:ilvl w:val="0"/>
          <w:numId w:val="42"/>
        </w:numPr>
        <w:contextualSpacing/>
        <w:jc w:val="both"/>
        <w:rPr>
          <w:rFonts w:eastAsia="Calibri"/>
          <w:sz w:val="22"/>
          <w:szCs w:val="22"/>
          <w:lang w:eastAsia="en-US"/>
        </w:rPr>
      </w:pPr>
      <w:r w:rsidRPr="00D76A24">
        <w:rPr>
          <w:rFonts w:eastAsia="Calibri"/>
          <w:sz w:val="22"/>
          <w:szCs w:val="22"/>
          <w:lang w:eastAsia="en-US"/>
        </w:rPr>
        <w:t>Zamawiający może dochodzić odszkodowania przewyższającego kary umowne.</w:t>
      </w:r>
    </w:p>
    <w:p w:rsidR="00D82D65" w:rsidRPr="00D76A24" w:rsidRDefault="00D82D65" w:rsidP="00D82D65">
      <w:pPr>
        <w:jc w:val="center"/>
        <w:rPr>
          <w:b/>
        </w:rPr>
      </w:pPr>
    </w:p>
    <w:p w:rsidR="00D82D65" w:rsidRDefault="00D82D65" w:rsidP="00D82D65">
      <w:pPr>
        <w:jc w:val="center"/>
        <w:rPr>
          <w:b/>
        </w:rPr>
      </w:pPr>
      <w:r w:rsidRPr="00D76A24">
        <w:rPr>
          <w:b/>
        </w:rPr>
        <w:t>§ 9</w:t>
      </w:r>
    </w:p>
    <w:p w:rsidR="00D82D65" w:rsidRPr="00D76A24" w:rsidRDefault="00D82D65" w:rsidP="00D82D65">
      <w:pPr>
        <w:jc w:val="center"/>
        <w:rPr>
          <w:b/>
        </w:rPr>
      </w:pPr>
    </w:p>
    <w:p w:rsidR="00D82D65" w:rsidRPr="00D76A24" w:rsidRDefault="00D82D65" w:rsidP="00D82D65">
      <w:pPr>
        <w:jc w:val="both"/>
        <w:rPr>
          <w:b/>
        </w:rPr>
      </w:pPr>
      <w:r w:rsidRPr="00D76A24">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w:t>
      </w:r>
      <w:r w:rsidRPr="00D76A24">
        <w:rPr>
          <w:rFonts w:eastAsia="Calibri"/>
          <w:lang w:eastAsia="en-US"/>
        </w:rPr>
        <w:t>15.04.2011r. (t.</w:t>
      </w:r>
      <w:r>
        <w:rPr>
          <w:rFonts w:eastAsia="Calibri"/>
          <w:lang w:eastAsia="en-US"/>
        </w:rPr>
        <w:t xml:space="preserve"> </w:t>
      </w:r>
      <w:r w:rsidRPr="00D76A24">
        <w:rPr>
          <w:rFonts w:eastAsia="Calibri"/>
          <w:lang w:eastAsia="en-US"/>
        </w:rPr>
        <w:t>j. Dz.</w:t>
      </w:r>
      <w:r>
        <w:rPr>
          <w:rFonts w:eastAsia="Calibri"/>
          <w:lang w:eastAsia="en-US"/>
        </w:rPr>
        <w:t xml:space="preserve"> </w:t>
      </w:r>
      <w:r w:rsidRPr="00D76A24">
        <w:rPr>
          <w:rFonts w:eastAsia="Calibri"/>
          <w:lang w:eastAsia="en-US"/>
        </w:rPr>
        <w:t>U. z 2015r. poz. 618 )</w:t>
      </w:r>
      <w:r w:rsidRPr="00D76A24">
        <w:t xml:space="preserve"> ma zastosowanie.</w:t>
      </w:r>
    </w:p>
    <w:p w:rsidR="00D82D65" w:rsidRPr="00D76A24" w:rsidRDefault="00D82D65" w:rsidP="00D82D65">
      <w:pPr>
        <w:jc w:val="center"/>
        <w:rPr>
          <w:b/>
        </w:rPr>
      </w:pPr>
    </w:p>
    <w:p w:rsidR="00D82D65" w:rsidRPr="00D76A24" w:rsidRDefault="00D82D65" w:rsidP="00D82D65">
      <w:pPr>
        <w:jc w:val="center"/>
        <w:rPr>
          <w:b/>
        </w:rPr>
      </w:pPr>
      <w:r w:rsidRPr="00D76A24">
        <w:rPr>
          <w:b/>
        </w:rPr>
        <w:t>§ 10</w:t>
      </w:r>
    </w:p>
    <w:p w:rsidR="00D82D65" w:rsidRDefault="00D82D65" w:rsidP="00D82D65">
      <w:pPr>
        <w:jc w:val="center"/>
        <w:rPr>
          <w:b/>
        </w:rPr>
      </w:pPr>
      <w:r w:rsidRPr="00D76A24">
        <w:rPr>
          <w:b/>
        </w:rPr>
        <w:t>Zmiana umowy</w:t>
      </w:r>
    </w:p>
    <w:p w:rsidR="00D82D65" w:rsidRPr="00D76A24" w:rsidRDefault="00D82D65" w:rsidP="00D82D65">
      <w:pPr>
        <w:jc w:val="center"/>
        <w:rPr>
          <w:b/>
        </w:rPr>
      </w:pPr>
    </w:p>
    <w:p w:rsidR="00D82D65" w:rsidRPr="00D76A24" w:rsidRDefault="00D82D65" w:rsidP="00184CBE">
      <w:pPr>
        <w:numPr>
          <w:ilvl w:val="0"/>
          <w:numId w:val="43"/>
        </w:numPr>
        <w:jc w:val="both"/>
      </w:pPr>
      <w:r w:rsidRPr="00D76A24">
        <w:t xml:space="preserve">Zmiana umowy może nastąpić za zgodą obu stron w przypadkach ściśle określonych w SIWZ w formie aneksu. </w:t>
      </w:r>
    </w:p>
    <w:p w:rsidR="00D82D65" w:rsidRDefault="00D82D65" w:rsidP="00184CBE">
      <w:pPr>
        <w:numPr>
          <w:ilvl w:val="0"/>
          <w:numId w:val="43"/>
        </w:numPr>
        <w:jc w:val="both"/>
      </w:pPr>
      <w:r w:rsidRPr="00D76A24">
        <w:t>Wszelkie zmiany umowy wymagają dla swojej ważności formy pisemnej.</w:t>
      </w:r>
    </w:p>
    <w:p w:rsidR="00E67F66" w:rsidRDefault="00E67F66" w:rsidP="00E67F66">
      <w:pPr>
        <w:jc w:val="both"/>
      </w:pPr>
    </w:p>
    <w:p w:rsidR="00E67F66" w:rsidRDefault="00E67F66" w:rsidP="00E67F66">
      <w:pPr>
        <w:jc w:val="both"/>
      </w:pPr>
    </w:p>
    <w:p w:rsidR="00E67F66" w:rsidRPr="00D76A24" w:rsidRDefault="00E67F66" w:rsidP="00E67F66">
      <w:pPr>
        <w:jc w:val="both"/>
      </w:pPr>
    </w:p>
    <w:p w:rsidR="00D82D65" w:rsidRPr="00D76A24" w:rsidRDefault="00D82D65" w:rsidP="00D82D65">
      <w:pPr>
        <w:jc w:val="center"/>
        <w:rPr>
          <w:b/>
        </w:rPr>
      </w:pPr>
      <w:r w:rsidRPr="00D76A24">
        <w:rPr>
          <w:b/>
        </w:rPr>
        <w:lastRenderedPageBreak/>
        <w:t>§ 11</w:t>
      </w:r>
    </w:p>
    <w:p w:rsidR="00D82D65" w:rsidRDefault="00D82D65" w:rsidP="00D82D65">
      <w:pPr>
        <w:jc w:val="center"/>
        <w:rPr>
          <w:b/>
        </w:rPr>
      </w:pPr>
      <w:r w:rsidRPr="00D76A24">
        <w:rPr>
          <w:b/>
        </w:rPr>
        <w:t>Postępowanie polubowne</w:t>
      </w:r>
    </w:p>
    <w:p w:rsidR="00D82D65" w:rsidRPr="00D76A24" w:rsidRDefault="00D82D65" w:rsidP="00D82D65">
      <w:pPr>
        <w:jc w:val="center"/>
        <w:rPr>
          <w:b/>
        </w:rPr>
      </w:pPr>
    </w:p>
    <w:p w:rsidR="00D82D65" w:rsidRPr="00D76A24" w:rsidRDefault="00D82D65" w:rsidP="00184CBE">
      <w:pPr>
        <w:numPr>
          <w:ilvl w:val="0"/>
          <w:numId w:val="44"/>
        </w:numPr>
        <w:jc w:val="both"/>
      </w:pPr>
      <w:r w:rsidRPr="00D76A24">
        <w:t xml:space="preserve">Wszelkie spory strony zobowiązują się załatwić w pierwszej kolejności polubownie. </w:t>
      </w:r>
    </w:p>
    <w:p w:rsidR="00D82D65" w:rsidRPr="00D76A24" w:rsidRDefault="00D82D65" w:rsidP="00184CBE">
      <w:pPr>
        <w:numPr>
          <w:ilvl w:val="0"/>
          <w:numId w:val="44"/>
        </w:numPr>
        <w:jc w:val="both"/>
      </w:pPr>
      <w:r w:rsidRPr="00D76A24">
        <w:t>Do rozstrzygania sporów Sądowych strony ustalają właściwość Sądu siedziby Zamawiającego.</w:t>
      </w:r>
    </w:p>
    <w:p w:rsidR="00D82D65" w:rsidRPr="00D76A24" w:rsidRDefault="00D82D65" w:rsidP="00D82D65">
      <w:pPr>
        <w:jc w:val="center"/>
        <w:rPr>
          <w:b/>
        </w:rPr>
      </w:pPr>
      <w:r w:rsidRPr="00D76A24">
        <w:rPr>
          <w:b/>
        </w:rPr>
        <w:t>§ 12</w:t>
      </w:r>
    </w:p>
    <w:p w:rsidR="00D82D65" w:rsidRDefault="00D82D65" w:rsidP="00D82D65">
      <w:pPr>
        <w:jc w:val="center"/>
        <w:rPr>
          <w:b/>
        </w:rPr>
      </w:pPr>
      <w:r w:rsidRPr="00D76A24">
        <w:rPr>
          <w:b/>
        </w:rPr>
        <w:t>Pozostałe postanowienia</w:t>
      </w:r>
    </w:p>
    <w:p w:rsidR="00D82D65" w:rsidRPr="00D76A24" w:rsidRDefault="00D82D65" w:rsidP="00D82D65">
      <w:pPr>
        <w:jc w:val="center"/>
        <w:rPr>
          <w:b/>
        </w:rPr>
      </w:pPr>
    </w:p>
    <w:p w:rsidR="00D82D65" w:rsidRPr="00D76A24" w:rsidRDefault="00D82D65" w:rsidP="00184CBE">
      <w:pPr>
        <w:numPr>
          <w:ilvl w:val="0"/>
          <w:numId w:val="52"/>
        </w:numPr>
        <w:jc w:val="both"/>
      </w:pPr>
      <w:r w:rsidRPr="00D76A24">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p>
    <w:p w:rsidR="00D82D65" w:rsidRDefault="00D82D65" w:rsidP="00184CBE">
      <w:pPr>
        <w:numPr>
          <w:ilvl w:val="0"/>
          <w:numId w:val="52"/>
        </w:numPr>
        <w:jc w:val="both"/>
      </w:pPr>
      <w:r w:rsidRPr="00D76A24">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E67F66" w:rsidRPr="00D76A24" w:rsidRDefault="00E67F66" w:rsidP="00E67F66">
      <w:pPr>
        <w:ind w:left="360"/>
        <w:jc w:val="both"/>
      </w:pPr>
    </w:p>
    <w:p w:rsidR="00D82D65" w:rsidRDefault="00D82D65" w:rsidP="00D82D65">
      <w:pPr>
        <w:ind w:left="357"/>
        <w:jc w:val="center"/>
        <w:rPr>
          <w:b/>
        </w:rPr>
      </w:pPr>
      <w:r w:rsidRPr="00D76A24">
        <w:rPr>
          <w:b/>
        </w:rPr>
        <w:t>§ 13</w:t>
      </w:r>
    </w:p>
    <w:p w:rsidR="00D82D65" w:rsidRPr="00D76A24" w:rsidRDefault="00D82D65" w:rsidP="00D82D65">
      <w:pPr>
        <w:ind w:left="357"/>
        <w:jc w:val="center"/>
        <w:rPr>
          <w:b/>
        </w:rPr>
      </w:pPr>
    </w:p>
    <w:p w:rsidR="00D82D65" w:rsidRPr="00D76A24" w:rsidRDefault="00D82D65" w:rsidP="00D82D65">
      <w:pPr>
        <w:jc w:val="both"/>
      </w:pPr>
      <w:r w:rsidRPr="00D76A24">
        <w:t>Umowę sporządzono w dwóch jednobrzmiących egzemplarzach, po jednym dla każdej ze Stron.</w:t>
      </w:r>
    </w:p>
    <w:p w:rsidR="00D82D65" w:rsidRPr="00D76A24" w:rsidRDefault="00D82D65" w:rsidP="00D82D65">
      <w:pPr>
        <w:jc w:val="both"/>
        <w:rPr>
          <w:b/>
        </w:rPr>
      </w:pPr>
      <w:r w:rsidRPr="00D76A24">
        <w:rPr>
          <w:b/>
        </w:rPr>
        <w:t xml:space="preserve">                Wykonawca:</w:t>
      </w:r>
      <w:r w:rsidRPr="00D76A24">
        <w:rPr>
          <w:b/>
        </w:rPr>
        <w:tab/>
      </w:r>
      <w:r w:rsidRPr="00D76A24">
        <w:rPr>
          <w:b/>
        </w:rPr>
        <w:tab/>
      </w:r>
      <w:r w:rsidRPr="00D76A24">
        <w:rPr>
          <w:b/>
        </w:rPr>
        <w:tab/>
      </w:r>
      <w:r w:rsidRPr="00D76A24">
        <w:rPr>
          <w:b/>
        </w:rPr>
        <w:tab/>
      </w:r>
      <w:r w:rsidRPr="00D76A24">
        <w:rPr>
          <w:b/>
        </w:rPr>
        <w:tab/>
        <w:t xml:space="preserve">      Zamawiający:</w:t>
      </w:r>
    </w:p>
    <w:p w:rsidR="00D82D65" w:rsidRDefault="00D82D65" w:rsidP="00D82D65">
      <w:pPr>
        <w:jc w:val="both"/>
        <w:rPr>
          <w:i/>
          <w:sz w:val="16"/>
          <w:szCs w:val="16"/>
        </w:rPr>
      </w:pPr>
    </w:p>
    <w:p w:rsidR="00D82D65" w:rsidRDefault="00D82D65" w:rsidP="00D82D65">
      <w:pPr>
        <w:jc w:val="both"/>
        <w:rPr>
          <w:i/>
          <w:sz w:val="16"/>
          <w:szCs w:val="16"/>
        </w:rPr>
      </w:pPr>
    </w:p>
    <w:p w:rsidR="00D82D65" w:rsidRPr="00D76A24" w:rsidRDefault="00D82D65" w:rsidP="00D82D65">
      <w:pPr>
        <w:jc w:val="both"/>
        <w:rPr>
          <w:i/>
          <w:sz w:val="16"/>
          <w:szCs w:val="16"/>
        </w:rPr>
      </w:pPr>
      <w:r w:rsidRPr="00D76A24">
        <w:rPr>
          <w:i/>
          <w:sz w:val="16"/>
          <w:szCs w:val="16"/>
        </w:rPr>
        <w:t>W przypadku wyboru mojej oferty w postępowania w trybie przetargu</w:t>
      </w:r>
      <w:r>
        <w:rPr>
          <w:i/>
          <w:sz w:val="16"/>
          <w:szCs w:val="16"/>
        </w:rPr>
        <w:t xml:space="preserve"> nieograniczonego nr …….. /Log/2017</w:t>
      </w:r>
      <w:r w:rsidRPr="00D76A24">
        <w:rPr>
          <w:i/>
          <w:sz w:val="16"/>
          <w:szCs w:val="16"/>
        </w:rPr>
        <w:t>, zobowiązuję się podpisać z Zamawiającym umowę wg powyższego wzoru.</w:t>
      </w:r>
    </w:p>
    <w:p w:rsidR="00D82D65" w:rsidRPr="00D76A24" w:rsidRDefault="00D82D65" w:rsidP="00D82D65">
      <w:pPr>
        <w:spacing w:line="360" w:lineRule="atLeast"/>
        <w:ind w:firstLine="708"/>
        <w:rPr>
          <w:sz w:val="18"/>
          <w:szCs w:val="20"/>
        </w:rPr>
      </w:pPr>
      <w:r w:rsidRPr="00D76A24">
        <w:rPr>
          <w:sz w:val="18"/>
          <w:szCs w:val="20"/>
        </w:rPr>
        <w:t>………dnia……………                                           ………...............................................................................</w:t>
      </w:r>
    </w:p>
    <w:p w:rsidR="00D82D65" w:rsidRPr="00D76A24" w:rsidRDefault="00D82D65" w:rsidP="00D82D65">
      <w:pPr>
        <w:rPr>
          <w:sz w:val="16"/>
        </w:rPr>
      </w:pPr>
      <w:r w:rsidRPr="00D76A24">
        <w:rPr>
          <w:sz w:val="16"/>
        </w:rPr>
        <w:t xml:space="preserve">                                                                                                                        podpis i  pieczęć  osób wskazanych w dokumencie</w:t>
      </w:r>
    </w:p>
    <w:p w:rsidR="00D82D65" w:rsidRPr="00D76A24" w:rsidRDefault="00D82D65" w:rsidP="00D82D65">
      <w:pPr>
        <w:rPr>
          <w:sz w:val="16"/>
        </w:rPr>
      </w:pPr>
      <w:r w:rsidRPr="00D76A24">
        <w:rPr>
          <w:sz w:val="16"/>
        </w:rPr>
        <w:t xml:space="preserve">                                                                                                                   uprawniającym do występowania w obrocie prawny lub  </w:t>
      </w:r>
    </w:p>
    <w:p w:rsidR="00D82D65" w:rsidRDefault="00D82D65" w:rsidP="00382AE6">
      <w:pPr>
        <w:rPr>
          <w:b/>
          <w:sz w:val="22"/>
          <w:szCs w:val="22"/>
        </w:rPr>
      </w:pPr>
      <w:r w:rsidRPr="00D76A24">
        <w:rPr>
          <w:sz w:val="16"/>
        </w:rPr>
        <w:t xml:space="preserve">                                                                                                                                   posiadających pełnomocnictw</w:t>
      </w:r>
      <w:r>
        <w:rPr>
          <w:sz w:val="16"/>
        </w:rPr>
        <w:t>o</w:t>
      </w:r>
    </w:p>
    <w:p w:rsidR="0028709F" w:rsidRDefault="0028709F" w:rsidP="003F0E4B">
      <w:pPr>
        <w:spacing w:line="288" w:lineRule="auto"/>
        <w:jc w:val="right"/>
        <w:textAlignment w:val="top"/>
        <w:rPr>
          <w:b/>
        </w:rPr>
      </w:pPr>
    </w:p>
    <w:p w:rsidR="0028709F" w:rsidRDefault="0028709F" w:rsidP="003F0E4B">
      <w:pPr>
        <w:spacing w:line="288" w:lineRule="auto"/>
        <w:jc w:val="right"/>
        <w:textAlignment w:val="top"/>
        <w:rPr>
          <w:b/>
        </w:rPr>
      </w:pPr>
    </w:p>
    <w:p w:rsidR="0028709F" w:rsidRDefault="0028709F" w:rsidP="003F0E4B">
      <w:pPr>
        <w:spacing w:line="288" w:lineRule="auto"/>
        <w:jc w:val="right"/>
        <w:textAlignment w:val="top"/>
        <w:rPr>
          <w:b/>
        </w:rPr>
      </w:pPr>
    </w:p>
    <w:p w:rsidR="0028709F" w:rsidRDefault="0028709F" w:rsidP="0018603E">
      <w:pPr>
        <w:spacing w:line="288" w:lineRule="auto"/>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DE6CD4" w:rsidRDefault="00DE6CD4" w:rsidP="003F0E4B">
      <w:pPr>
        <w:spacing w:line="288" w:lineRule="auto"/>
        <w:jc w:val="right"/>
        <w:textAlignment w:val="top"/>
        <w:rPr>
          <w:b/>
        </w:rPr>
      </w:pPr>
    </w:p>
    <w:p w:rsidR="00382AE6" w:rsidRDefault="00382AE6" w:rsidP="003F0E4B">
      <w:pPr>
        <w:spacing w:line="288" w:lineRule="auto"/>
        <w:jc w:val="right"/>
        <w:textAlignment w:val="top"/>
        <w:rPr>
          <w:b/>
        </w:rPr>
      </w:pPr>
    </w:p>
    <w:p w:rsidR="00E67F66" w:rsidRDefault="00E67F66" w:rsidP="003F0E4B">
      <w:pPr>
        <w:spacing w:line="288" w:lineRule="auto"/>
        <w:jc w:val="right"/>
        <w:textAlignment w:val="top"/>
        <w:rPr>
          <w:b/>
        </w:rPr>
      </w:pPr>
    </w:p>
    <w:p w:rsidR="004409FD" w:rsidRDefault="004409FD" w:rsidP="003F0E4B">
      <w:pPr>
        <w:spacing w:line="288" w:lineRule="auto"/>
        <w:jc w:val="right"/>
        <w:textAlignment w:val="top"/>
        <w:rPr>
          <w:b/>
        </w:rPr>
      </w:pPr>
    </w:p>
    <w:p w:rsidR="003F0E4B" w:rsidRPr="003D660E" w:rsidRDefault="003F0E4B" w:rsidP="003F0E4B">
      <w:pPr>
        <w:spacing w:line="288" w:lineRule="auto"/>
        <w:jc w:val="right"/>
        <w:textAlignment w:val="top"/>
        <w:rPr>
          <w:b/>
        </w:rPr>
      </w:pPr>
      <w:r>
        <w:rPr>
          <w:b/>
        </w:rPr>
        <w:t>Załącznik nr 4</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B93BC8" w:rsidRDefault="006D0436" w:rsidP="00B93BC8">
      <w:pPr>
        <w:spacing w:line="276" w:lineRule="auto"/>
        <w:ind w:firstLine="709"/>
        <w:jc w:val="both"/>
        <w:rPr>
          <w:b/>
        </w:rPr>
      </w:pPr>
      <w:r w:rsidRPr="00B93BC8">
        <w:t xml:space="preserve">Na potrzeby postępowania o udzielenie zamówienia publicznego </w:t>
      </w:r>
      <w:r w:rsidR="0018603E" w:rsidRPr="0018603E">
        <w:t>na „</w:t>
      </w:r>
      <w:r w:rsidR="00392EDA">
        <w:t>D</w:t>
      </w:r>
      <w:r w:rsidR="00392EDA" w:rsidRPr="00616E61">
        <w:t>ostawę pościeli i bielizny medycznej jednorazowego użytku, poduszek i kołder medycznych z filtrem ochronnym na rok 2017/ 2018</w:t>
      </w:r>
      <w:r w:rsidR="00392EDA" w:rsidRPr="00616E61">
        <w:rPr>
          <w:bCs/>
        </w:rPr>
        <w:t>– wg 3 pakietów</w:t>
      </w:r>
      <w:r w:rsidR="0018603E" w:rsidRPr="0018603E">
        <w:t xml:space="preserve">”, znak sprawy </w:t>
      </w:r>
      <w:r w:rsidR="00392EDA">
        <w:t>46</w:t>
      </w:r>
      <w:r w:rsidR="0018603E" w:rsidRPr="0018603E">
        <w:t>/Log./2017”,</w:t>
      </w:r>
      <w:r w:rsidRPr="00B93BC8">
        <w:t xml:space="preserve"> prowadzonego przez 4 Wojskowy Szpital Kliniczny z Polikliniką SP ZOZ, ul. Weigla 5, 50-981 Wrocław</w:t>
      </w:r>
      <w:r w:rsidRPr="00B93BC8">
        <w:rPr>
          <w:i/>
        </w:rPr>
        <w:t xml:space="preserve">, </w:t>
      </w:r>
      <w:r w:rsidRPr="00B93BC8">
        <w:t>oświadczam, co następuje:</w:t>
      </w:r>
    </w:p>
    <w:p w:rsidR="003F0E4B" w:rsidRPr="007A2C7A" w:rsidRDefault="003F0E4B" w:rsidP="003F0E4B">
      <w:pPr>
        <w:spacing w:line="288" w:lineRule="auto"/>
        <w:jc w:val="center"/>
        <w:textAlignment w:val="top"/>
      </w:pPr>
    </w:p>
    <w:p w:rsidR="003F0E4B" w:rsidRPr="007A2C7A" w:rsidRDefault="00392EDA" w:rsidP="00392EDA">
      <w:pPr>
        <w:spacing w:line="276" w:lineRule="auto"/>
        <w:ind w:firstLine="709"/>
        <w:jc w:val="both"/>
        <w:textAlignment w:val="top"/>
      </w:pPr>
      <w:r>
        <w:t>O</w:t>
      </w:r>
      <w:r w:rsidR="003F0E4B" w:rsidRPr="007A2C7A">
        <w:t>świadczamy, że należymy / nie należymy</w:t>
      </w:r>
      <w:r w:rsidR="003F0E4B" w:rsidRPr="007A2C7A">
        <w:rPr>
          <w:vertAlign w:val="superscript"/>
        </w:rPr>
        <w:footnoteReference w:id="5"/>
      </w:r>
      <w:r w:rsidR="003F0E4B" w:rsidRPr="007A2C7A">
        <w:t xml:space="preserve"> do grupy kapitałowej,  o której mowa w art. 24 ust. 1 p</w:t>
      </w:r>
      <w:r>
        <w:t>kt. 23</w:t>
      </w:r>
      <w:r w:rsidRPr="00392EDA">
        <w:t xml:space="preserve"> </w:t>
      </w:r>
      <w:r w:rsidRPr="007A2C7A">
        <w:t xml:space="preserve">ustawy z dnia 29 stycznia 2004 r. Prawo zamówień publicznych (tj. Dz.U. z 2015r., poz. 2164 z </w:t>
      </w:r>
      <w:proofErr w:type="spellStart"/>
      <w:r w:rsidRPr="007A2C7A">
        <w:t>późn</w:t>
      </w:r>
      <w:proofErr w:type="spellEnd"/>
      <w:r w:rsidRPr="007A2C7A">
        <w:t xml:space="preserve">. </w:t>
      </w:r>
      <w:proofErr w:type="spellStart"/>
      <w:r w:rsidRPr="007A2C7A">
        <w:t>zm</w:t>
      </w:r>
      <w:proofErr w:type="spellEnd"/>
      <w:r>
        <w:t xml:space="preserve"> – dalej PZP</w:t>
      </w:r>
      <w:r w:rsidRPr="007A2C7A">
        <w:t>)</w:t>
      </w:r>
    </w:p>
    <w:p w:rsidR="003F0E4B" w:rsidRPr="007A2C7A" w:rsidRDefault="003F0E4B" w:rsidP="007A2C7A">
      <w:pPr>
        <w:spacing w:line="276" w:lineRule="auto"/>
        <w:jc w:val="both"/>
        <w:textAlignment w:val="top"/>
      </w:pPr>
      <w:r w:rsidRPr="007A2C7A">
        <w:t>W przypadku przynależności do grupy kapitałowej o której mowa w art. 24 ust. 1 pkt. 23</w:t>
      </w:r>
      <w:r w:rsidR="00392EDA">
        <w:t xml:space="preserve"> PZP</w:t>
      </w:r>
      <w:r w:rsidRPr="007A2C7A">
        <w:t>,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92EDA" w:rsidRDefault="00392EDA" w:rsidP="003F0E4B">
      <w:pPr>
        <w:spacing w:after="60"/>
        <w:jc w:val="right"/>
        <w:rPr>
          <w:b/>
          <w:sz w:val="2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t>Z</w:t>
      </w:r>
      <w:r w:rsidR="006A438F" w:rsidRPr="000A4CC7">
        <w:rPr>
          <w:rFonts w:ascii="Arial" w:hAnsi="Arial" w:cs="Arial"/>
          <w:b/>
          <w:color w:val="000000"/>
        </w:rPr>
        <w:t xml:space="preserve">ałącznik nr </w:t>
      </w:r>
      <w:r w:rsidRPr="000A4CC7">
        <w:rPr>
          <w:rFonts w:ascii="Arial" w:hAnsi="Arial" w:cs="Arial"/>
          <w:b/>
          <w:color w:val="000000"/>
        </w:rPr>
        <w:t>5</w:t>
      </w:r>
    </w:p>
    <w:p w:rsidR="00B93BC8" w:rsidRDefault="00B93BC8" w:rsidP="006A438F">
      <w:pPr>
        <w:spacing w:line="288" w:lineRule="auto"/>
        <w:textAlignment w:val="top"/>
        <w:rPr>
          <w:rFonts w:ascii="Arial" w:hAnsi="Arial" w:cs="Arial"/>
          <w:color w:val="000000"/>
          <w:sz w:val="28"/>
          <w:szCs w:val="28"/>
        </w:rPr>
      </w:pPr>
    </w:p>
    <w:p w:rsidR="006A438F" w:rsidRPr="000A4CC7" w:rsidRDefault="00B93BC8" w:rsidP="006A438F">
      <w:pPr>
        <w:spacing w:line="288" w:lineRule="auto"/>
        <w:textAlignment w:val="top"/>
        <w:rPr>
          <w:rFonts w:ascii="Arial" w:hAnsi="Arial" w:cs="Arial"/>
        </w:rPr>
      </w:pPr>
      <w:r>
        <w:rPr>
          <w:rFonts w:ascii="Arial" w:hAnsi="Arial" w:cs="Arial"/>
        </w:rPr>
        <w:t>.....................</w:t>
      </w:r>
      <w:r w:rsidR="006A438F" w:rsidRPr="000A4CC7">
        <w:rPr>
          <w:rFonts w:ascii="Arial" w:hAnsi="Arial" w:cs="Arial"/>
        </w:rPr>
        <w:t>..............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B93BC8" w:rsidRDefault="00B93BC8" w:rsidP="00A0769F">
      <w:pPr>
        <w:spacing w:after="120" w:line="360" w:lineRule="auto"/>
        <w:jc w:val="center"/>
        <w:rPr>
          <w:rFonts w:ascii="Arial" w:hAnsi="Arial" w:cs="Arial"/>
          <w:b/>
          <w:u w:val="single"/>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w:t>
      </w:r>
      <w:proofErr w:type="spellStart"/>
      <w:r w:rsidRPr="000A4CC7">
        <w:rPr>
          <w:rFonts w:ascii="Arial" w:hAnsi="Arial" w:cs="Arial"/>
          <w:b/>
          <w:sz w:val="20"/>
          <w:szCs w:val="20"/>
        </w:rPr>
        <w:t>Pzp</w:t>
      </w:r>
      <w:proofErr w:type="spellEnd"/>
      <w:r w:rsidRPr="000A4CC7">
        <w:rPr>
          <w:rFonts w:ascii="Arial" w:hAnsi="Arial" w:cs="Arial"/>
          <w:b/>
          <w:sz w:val="20"/>
          <w:szCs w:val="20"/>
        </w:rPr>
        <w:t xml:space="preserve">), </w:t>
      </w: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7A2C7A" w:rsidRDefault="00A0769F" w:rsidP="00B93BC8">
      <w:pPr>
        <w:spacing w:line="360" w:lineRule="auto"/>
        <w:ind w:firstLine="709"/>
        <w:jc w:val="both"/>
        <w:rPr>
          <w:rFonts w:ascii="Arial" w:hAnsi="Arial" w:cs="Arial"/>
          <w:b/>
          <w:sz w:val="21"/>
          <w:szCs w:val="21"/>
        </w:rPr>
      </w:pPr>
      <w:r w:rsidRPr="007A2C7A">
        <w:rPr>
          <w:rFonts w:ascii="Arial" w:hAnsi="Arial" w:cs="Arial"/>
          <w:sz w:val="21"/>
          <w:szCs w:val="21"/>
        </w:rPr>
        <w:t>Na potrzeby postępowania o udz</w:t>
      </w:r>
      <w:r w:rsidR="0001290D" w:rsidRPr="007A2C7A">
        <w:rPr>
          <w:rFonts w:ascii="Arial" w:hAnsi="Arial" w:cs="Arial"/>
          <w:sz w:val="21"/>
          <w:szCs w:val="21"/>
        </w:rPr>
        <w:t>ielenie zamówienia publicznego</w:t>
      </w:r>
      <w:r w:rsidR="00F10F46" w:rsidRPr="007A2C7A">
        <w:rPr>
          <w:rFonts w:ascii="Arial" w:hAnsi="Arial" w:cs="Arial"/>
          <w:sz w:val="21"/>
          <w:szCs w:val="21"/>
        </w:rPr>
        <w:t xml:space="preserve"> na</w:t>
      </w:r>
      <w:r w:rsidR="0001290D" w:rsidRPr="007A2C7A">
        <w:rPr>
          <w:rFonts w:ascii="Arial" w:hAnsi="Arial" w:cs="Arial"/>
          <w:sz w:val="21"/>
          <w:szCs w:val="21"/>
        </w:rPr>
        <w:t xml:space="preserve"> </w:t>
      </w:r>
      <w:r w:rsidR="006D0436" w:rsidRPr="007A2C7A">
        <w:rPr>
          <w:rFonts w:ascii="Arial" w:hAnsi="Arial" w:cs="Arial"/>
          <w:sz w:val="21"/>
          <w:szCs w:val="21"/>
        </w:rPr>
        <w:t>„</w:t>
      </w:r>
      <w:r w:rsidR="00392EDA" w:rsidRPr="00392EDA">
        <w:rPr>
          <w:rFonts w:ascii="Arial" w:hAnsi="Arial" w:cs="Arial"/>
          <w:sz w:val="21"/>
          <w:szCs w:val="21"/>
        </w:rPr>
        <w:t>Dostawę pościeli i bielizny medycznej jednorazowego użytku, poduszek i kołder medycznych z filtrem ochronnym na rok 2017/ 2018– wg 3 pakietów”, znak sprawy 46/Log./2017</w:t>
      </w:r>
      <w:r w:rsidR="00704E05">
        <w:rPr>
          <w:rFonts w:ascii="Arial" w:hAnsi="Arial" w:cs="Arial"/>
          <w:sz w:val="21"/>
          <w:szCs w:val="21"/>
        </w:rPr>
        <w:t>”</w:t>
      </w:r>
      <w:r w:rsidR="003114F8" w:rsidRPr="007A2C7A">
        <w:rPr>
          <w:rFonts w:ascii="Arial" w:hAnsi="Arial" w:cs="Arial"/>
          <w:sz w:val="21"/>
          <w:szCs w:val="21"/>
        </w:rPr>
        <w:t xml:space="preserve">, </w:t>
      </w:r>
      <w:r w:rsidR="006D0436" w:rsidRPr="007A2C7A">
        <w:rPr>
          <w:rFonts w:ascii="Arial" w:hAnsi="Arial" w:cs="Arial"/>
          <w:sz w:val="21"/>
          <w:szCs w:val="21"/>
        </w:rPr>
        <w:t>prowadzonego przez 4 Wojskowy Szpital Kliniczny z Polikliniką SP ZOZ, ul. Weigla 5, 50-981 Wrocław</w:t>
      </w:r>
      <w:r w:rsidRPr="007A2C7A">
        <w:rPr>
          <w:rFonts w:ascii="Arial" w:hAnsi="Arial" w:cs="Arial"/>
          <w:i/>
          <w:sz w:val="21"/>
          <w:szCs w:val="21"/>
        </w:rPr>
        <w:t xml:space="preserve">, </w:t>
      </w:r>
      <w:r w:rsidRPr="007A2C7A">
        <w:rPr>
          <w:rFonts w:ascii="Arial" w:hAnsi="Arial" w:cs="Arial"/>
          <w:sz w:val="21"/>
          <w:szCs w:val="21"/>
        </w:rPr>
        <w:t>oświadczam, co następuje:</w:t>
      </w:r>
    </w:p>
    <w:p w:rsidR="00A0769F" w:rsidRPr="000A4CC7" w:rsidRDefault="00A0769F" w:rsidP="00A0769F">
      <w:pPr>
        <w:spacing w:line="360" w:lineRule="auto"/>
        <w:jc w:val="both"/>
        <w:rPr>
          <w:rFonts w:ascii="Arial" w:hAnsi="Arial" w:cs="Arial"/>
        </w:rPr>
      </w:pP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2B0CA0">
      <w:pPr>
        <w:pStyle w:val="Akapitzlist"/>
        <w:numPr>
          <w:ilvl w:val="0"/>
          <w:numId w:val="27"/>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1 pkt 12-23 ustawy </w:t>
      </w:r>
      <w:proofErr w:type="spellStart"/>
      <w:r w:rsidRPr="000A4CC7">
        <w:rPr>
          <w:rFonts w:ascii="Arial" w:hAnsi="Arial" w:cs="Arial"/>
          <w:sz w:val="21"/>
          <w:szCs w:val="21"/>
        </w:rPr>
        <w:t>Pzp</w:t>
      </w:r>
      <w:proofErr w:type="spellEnd"/>
      <w:r w:rsidRPr="000A4CC7">
        <w:rPr>
          <w:rFonts w:ascii="Arial" w:hAnsi="Arial" w:cs="Arial"/>
          <w:sz w:val="21"/>
          <w:szCs w:val="21"/>
        </w:rPr>
        <w:t>.</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5 pkt ustawy </w:t>
      </w:r>
      <w:proofErr w:type="spellStart"/>
      <w:r w:rsidRPr="000A4CC7">
        <w:rPr>
          <w:rFonts w:ascii="Arial" w:hAnsi="Arial" w:cs="Arial"/>
          <w:sz w:val="21"/>
          <w:szCs w:val="21"/>
        </w:rPr>
        <w:t>Pzp</w:t>
      </w:r>
      <w:proofErr w:type="spellEnd"/>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B93BC8" w:rsidRDefault="00B93BC8"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0C4945" w:rsidRDefault="000C4945"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B93BC8">
      <w:pPr>
        <w:spacing w:line="360" w:lineRule="auto"/>
        <w:ind w:firstLine="709"/>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pPr>
    </w:p>
    <w:p w:rsidR="003114F8" w:rsidRDefault="003114F8" w:rsidP="00A0769F">
      <w:pPr>
        <w:jc w:val="both"/>
      </w:pPr>
    </w:p>
    <w:p w:rsidR="00A0769F"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3114F8" w:rsidRPr="00CA6D9C" w:rsidRDefault="003114F8" w:rsidP="00EA446F">
      <w:pPr>
        <w:spacing w:line="360" w:lineRule="auto"/>
        <w:jc w:val="center"/>
        <w:rPr>
          <w:rFonts w:ascii="Arial" w:hAnsi="Arial" w:cs="Arial"/>
          <w:b/>
        </w:rPr>
      </w:pPr>
    </w:p>
    <w:p w:rsidR="00A0769F" w:rsidRPr="00B93BC8" w:rsidRDefault="00A0769F" w:rsidP="00B93BC8">
      <w:pPr>
        <w:spacing w:line="360" w:lineRule="auto"/>
        <w:ind w:firstLine="709"/>
        <w:jc w:val="both"/>
        <w:rPr>
          <w:rFonts w:ascii="Arial" w:hAnsi="Arial" w:cs="Arial"/>
          <w:sz w:val="21"/>
          <w:szCs w:val="21"/>
        </w:rPr>
      </w:pPr>
      <w:r w:rsidRPr="00B93BC8">
        <w:rPr>
          <w:rFonts w:ascii="Arial" w:hAnsi="Arial" w:cs="Arial"/>
          <w:sz w:val="21"/>
          <w:szCs w:val="21"/>
        </w:rPr>
        <w:t>Oświadczam, że w państwie, w którym mam siedzibę ……………</w:t>
      </w:r>
      <w:r w:rsidRPr="00B93BC8">
        <w:rPr>
          <w:rFonts w:ascii="Arial" w:hAnsi="Arial" w:cs="Arial"/>
          <w:i/>
          <w:sz w:val="16"/>
          <w:szCs w:val="16"/>
        </w:rPr>
        <w:t>(podać państwo</w:t>
      </w:r>
      <w:r w:rsidRPr="00B93BC8">
        <w:rPr>
          <w:rFonts w:ascii="Arial" w:hAnsi="Arial" w:cs="Arial"/>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B93BC8">
        <w:rPr>
          <w:rFonts w:ascii="Arial" w:hAnsi="Arial" w:cs="Arial"/>
          <w:i/>
          <w:sz w:val="21"/>
          <w:szCs w:val="21"/>
        </w:rPr>
        <w:t>(</w:t>
      </w:r>
      <w:r w:rsidRPr="00B93BC8">
        <w:rPr>
          <w:rFonts w:ascii="Arial" w:hAnsi="Arial" w:cs="Arial"/>
          <w:i/>
          <w:sz w:val="16"/>
          <w:szCs w:val="16"/>
        </w:rPr>
        <w:t>jeżeli Zamawiający ich wymagał w Ogłoszeniu o zamówieniu i/lub w SIWZ</w:t>
      </w:r>
      <w:r w:rsidRPr="00B93BC8">
        <w:rPr>
          <w:rFonts w:ascii="Arial" w:hAnsi="Arial" w:cs="Arial"/>
          <w:sz w:val="21"/>
          <w:szCs w:val="21"/>
        </w:rPr>
        <w:t xml:space="preserve">). </w:t>
      </w:r>
    </w:p>
    <w:p w:rsidR="00A0769F" w:rsidRPr="00B93BC8" w:rsidRDefault="00A0769F" w:rsidP="00A0769F">
      <w:pPr>
        <w:spacing w:line="360" w:lineRule="auto"/>
        <w:jc w:val="both"/>
        <w:rPr>
          <w:rFonts w:ascii="Arial" w:hAnsi="Arial" w:cs="Arial"/>
          <w:sz w:val="21"/>
          <w:szCs w:val="21"/>
        </w:rPr>
      </w:pPr>
      <w:r w:rsidRPr="00B93BC8">
        <w:rPr>
          <w:rFonts w:ascii="Arial" w:hAnsi="Arial" w:cs="Arial"/>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B93BC8">
      <w:pPr>
        <w:spacing w:line="360" w:lineRule="auto"/>
        <w:ind w:firstLine="708"/>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Default="006A438F"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8F04FD" w:rsidRDefault="008F04F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382AE6" w:rsidRDefault="00382AE6" w:rsidP="006A438F">
      <w:pPr>
        <w:jc w:val="both"/>
        <w:rPr>
          <w:rFonts w:ascii="Arial" w:hAnsi="Arial" w:cs="Arial"/>
        </w:rPr>
      </w:pPr>
    </w:p>
    <w:p w:rsidR="00DC38ED" w:rsidRDefault="00DC38ED" w:rsidP="006A438F">
      <w:pPr>
        <w:jc w:val="both"/>
        <w:rPr>
          <w:rFonts w:ascii="Arial" w:hAnsi="Arial" w:cs="Arial"/>
        </w:rPr>
      </w:pPr>
    </w:p>
    <w:p w:rsidR="008F04FD" w:rsidRPr="00227EF5" w:rsidRDefault="008F04FD" w:rsidP="008F04FD">
      <w:pPr>
        <w:spacing w:line="276" w:lineRule="auto"/>
        <w:jc w:val="right"/>
        <w:textAlignment w:val="top"/>
        <w:rPr>
          <w:b/>
        </w:rPr>
      </w:pPr>
      <w:r w:rsidRPr="00227EF5">
        <w:rPr>
          <w:b/>
        </w:rPr>
        <w:lastRenderedPageBreak/>
        <w:t>Załącznik nr 6</w:t>
      </w:r>
      <w:r w:rsidR="0018603E">
        <w:rPr>
          <w:b/>
        </w:rPr>
        <w:t>a</w:t>
      </w:r>
    </w:p>
    <w:p w:rsidR="008F04FD" w:rsidRPr="00227EF5" w:rsidRDefault="008F04FD" w:rsidP="008F04FD">
      <w:pPr>
        <w:spacing w:line="276" w:lineRule="auto"/>
        <w:textAlignment w:val="top"/>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rsidRPr="00227EF5">
        <w:t>(dotyczy Pakietu nr 1)</w:t>
      </w:r>
      <w:r w:rsidRPr="00227EF5">
        <w:br/>
      </w:r>
    </w:p>
    <w:p w:rsidR="008F04FD" w:rsidRDefault="008F04FD" w:rsidP="008F04FD">
      <w:pPr>
        <w:spacing w:line="276" w:lineRule="auto"/>
        <w:ind w:firstLine="708"/>
        <w:jc w:val="both"/>
      </w:pPr>
      <w:r w:rsidRPr="00227EF5">
        <w:t xml:space="preserve">Oświadczamy, że guziki w zaoferowanej w ofercie odzieży są zgodne z normą PN-P 84525:1998 pkt. 2.3.2.4 i 2.3.2.5. </w:t>
      </w:r>
    </w:p>
    <w:p w:rsidR="008F04FD" w:rsidRDefault="008F04FD" w:rsidP="008F04FD">
      <w:pPr>
        <w:spacing w:line="276" w:lineRule="auto"/>
        <w:ind w:firstLine="708"/>
        <w:jc w:val="both"/>
      </w:pPr>
      <w:r>
        <w:t>Oświadczamy, że tabele rozmiarowe stosowane w naszej firmie są zgodne z normą PN-EN 13402-3;2014-01.</w:t>
      </w:r>
    </w:p>
    <w:p w:rsidR="008F04FD" w:rsidRPr="00227EF5" w:rsidRDefault="008F04FD" w:rsidP="008F04FD">
      <w:pPr>
        <w:spacing w:line="276" w:lineRule="auto"/>
        <w:ind w:firstLine="708"/>
        <w:jc w:val="both"/>
      </w:pPr>
      <w:r>
        <w:t>Oświadczamy, że zaoferowane w ofercie wyroby będą spełniamy wymagania dla odzieży opisane w SIWZ.</w:t>
      </w:r>
    </w:p>
    <w:p w:rsidR="008F04FD" w:rsidRPr="00227EF5" w:rsidRDefault="008F04FD" w:rsidP="008F04FD">
      <w:pPr>
        <w:spacing w:line="276" w:lineRule="auto"/>
        <w:ind w:firstLine="708"/>
        <w:textAlignment w:val="top"/>
      </w:pPr>
    </w:p>
    <w:p w:rsidR="008F04FD" w:rsidRDefault="008F04FD" w:rsidP="008F04FD">
      <w:pPr>
        <w:spacing w:line="276" w:lineRule="auto"/>
        <w:ind w:firstLine="708"/>
        <w:textAlignment w:val="top"/>
      </w:pPr>
    </w:p>
    <w:p w:rsidR="008F04FD" w:rsidRDefault="008F04FD" w:rsidP="008F04FD">
      <w:pPr>
        <w:spacing w:line="276" w:lineRule="auto"/>
        <w:ind w:firstLine="708"/>
        <w:textAlignment w:val="top"/>
      </w:pPr>
    </w:p>
    <w:p w:rsidR="008F04FD" w:rsidRPr="00227EF5" w:rsidRDefault="008F04FD" w:rsidP="008F04FD">
      <w:pPr>
        <w:pStyle w:val="Bartek"/>
        <w:spacing w:line="276" w:lineRule="auto"/>
        <w:ind w:firstLine="708"/>
        <w:rPr>
          <w:sz w:val="18"/>
        </w:rPr>
      </w:pPr>
      <w:r w:rsidRPr="00227EF5">
        <w:br/>
      </w: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uprawniającym do występowania w obrocie prawnym  lub posiadających pełnomocnictwo)</w:t>
      </w:r>
    </w:p>
    <w:p w:rsidR="008F04FD" w:rsidRPr="00227EF5" w:rsidRDefault="008F04FD" w:rsidP="008F04FD">
      <w:pPr>
        <w:spacing w:line="276" w:lineRule="auto"/>
        <w:textAlignment w:val="top"/>
        <w:rPr>
          <w:sz w:val="28"/>
          <w:szCs w:val="28"/>
        </w:rPr>
      </w:pPr>
    </w:p>
    <w:p w:rsidR="008F04FD" w:rsidRPr="00227EF5" w:rsidRDefault="008F04FD" w:rsidP="008F04FD">
      <w:pPr>
        <w:pStyle w:val="Nagwek3"/>
        <w:numPr>
          <w:ilvl w:val="0"/>
          <w:numId w:val="0"/>
        </w:numPr>
        <w:spacing w:line="276" w:lineRule="auto"/>
        <w:ind w:left="720"/>
        <w:rPr>
          <w:sz w:val="28"/>
          <w:szCs w:val="28"/>
        </w:rPr>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jc w:val="right"/>
        <w:textAlignment w:val="top"/>
        <w:rPr>
          <w:b/>
        </w:rPr>
      </w:pPr>
      <w:r w:rsidRPr="00227EF5">
        <w:rPr>
          <w:sz w:val="28"/>
          <w:szCs w:val="28"/>
        </w:rPr>
        <w:br w:type="page"/>
      </w:r>
      <w:r w:rsidRPr="00227EF5">
        <w:rPr>
          <w:b/>
        </w:rPr>
        <w:lastRenderedPageBreak/>
        <w:t xml:space="preserve">Załącznik nr </w:t>
      </w:r>
      <w:r w:rsidR="0018603E">
        <w:rPr>
          <w:b/>
        </w:rPr>
        <w:t>6b</w:t>
      </w: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rsidRPr="00227EF5">
        <w:t xml:space="preserve">(dotyczy Pakietu nr </w:t>
      </w:r>
      <w:r w:rsidR="000F732B">
        <w:t>3</w:t>
      </w:r>
      <w:r w:rsidRPr="00227EF5">
        <w:t>)</w:t>
      </w:r>
      <w:r w:rsidRPr="00227EF5">
        <w:br/>
      </w:r>
    </w:p>
    <w:p w:rsidR="000F732B" w:rsidRPr="000F732B" w:rsidRDefault="000F732B" w:rsidP="000F732B">
      <w:pPr>
        <w:ind w:firstLine="708"/>
        <w:jc w:val="both"/>
      </w:pPr>
      <w:r w:rsidRPr="000F732B">
        <w:t xml:space="preserve">Oświadczamy, że zaoferowane w ofercie wyroby będą spełniały wymagania normy </w:t>
      </w:r>
      <w:r w:rsidRPr="000F732B">
        <w:rPr>
          <w:snapToGrid w:val="0"/>
        </w:rPr>
        <w:t xml:space="preserve">PN-EN </w:t>
      </w:r>
      <w:r w:rsidRPr="000F732B">
        <w:t xml:space="preserve">13795+A1:2013-06 w zakresie spełnienia wymogów użytkowych odzieży dla bloków operacyjnych. </w:t>
      </w:r>
      <w:r w:rsidRPr="000F732B">
        <w:rPr>
          <w:snapToGrid w:val="0"/>
        </w:rPr>
        <w:t xml:space="preserve">Zamawiający zastrzega sobie prawo do zażądania w trakcie realizacji umowy przedstawienia dokumentów potwierdzających wykonanie badań pylenia odzieży metodami zawartymi w normie PN-EN </w:t>
      </w:r>
      <w:r w:rsidRPr="000F732B">
        <w:t>13795+A1:2013-06</w:t>
      </w:r>
      <w:r w:rsidRPr="000F732B">
        <w:rPr>
          <w:snapToGrid w:val="0"/>
        </w:rPr>
        <w:t xml:space="preserve"> potwierdzające spełnienie wymagań użytkowych i poziomu ochrony zawartym w normie PN-EN </w:t>
      </w:r>
      <w:r w:rsidRPr="000F732B">
        <w:t xml:space="preserve">13795+A1:2013-06 </w:t>
      </w:r>
      <w:r w:rsidRPr="000F732B">
        <w:rPr>
          <w:snapToGrid w:val="0"/>
        </w:rPr>
        <w:t>w terminie 3 dni od dnia otrzymania pisemnego wezwania pod rygorem odstąpienia od umowy</w:t>
      </w:r>
    </w:p>
    <w:p w:rsidR="000F732B" w:rsidRPr="000F732B" w:rsidRDefault="000F732B" w:rsidP="000F732B">
      <w:pPr>
        <w:jc w:val="both"/>
      </w:pPr>
    </w:p>
    <w:p w:rsidR="000F732B" w:rsidRPr="000F732B" w:rsidRDefault="000F732B" w:rsidP="000F732B">
      <w:pPr>
        <w:jc w:val="both"/>
      </w:pPr>
      <w:r w:rsidRPr="000F732B">
        <w:rPr>
          <w:snapToGrid w:val="0"/>
        </w:rPr>
        <w:t xml:space="preserve">Oświadczamy, że w przypadku wyrobów medycznych, zgodnie z ustawą z dnia 20.05.2010r. o wyrobach medycznych (Dz. U. 2017 poz. 211 z </w:t>
      </w:r>
      <w:proofErr w:type="spellStart"/>
      <w:r w:rsidRPr="000F732B">
        <w:rPr>
          <w:snapToGrid w:val="0"/>
        </w:rPr>
        <w:t>późn</w:t>
      </w:r>
      <w:proofErr w:type="spellEnd"/>
      <w:r w:rsidRPr="000F732B">
        <w:rPr>
          <w:snapToGrid w:val="0"/>
        </w:rPr>
        <w:t>. zm.), Wykonawca</w:t>
      </w:r>
      <w:r>
        <w:t xml:space="preserve"> </w:t>
      </w:r>
      <w:r w:rsidRPr="000F732B">
        <w:rPr>
          <w:snapToGrid w:val="0"/>
        </w:rPr>
        <w:t>posiada aktualne i ważne przez cały okres trwania umowy dopuszczenia do obrotu na każdy oferowany produkt (w postaci Deklaracji Zgodności wydanej przez producenta oraz Certyfikatu CE wydanego przez jednostkę notyfikacyjną (jeżeli dotyczy)).</w:t>
      </w:r>
    </w:p>
    <w:p w:rsidR="000F732B" w:rsidRPr="000F732B" w:rsidRDefault="000F732B" w:rsidP="000F732B">
      <w:pPr>
        <w:spacing w:after="120"/>
        <w:jc w:val="both"/>
        <w:rPr>
          <w:snapToGrid w:val="0"/>
        </w:rPr>
      </w:pPr>
      <w:r w:rsidRPr="000F732B">
        <w:rPr>
          <w:snapToGrid w:val="0"/>
        </w:rPr>
        <w:t xml:space="preserve">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 </w:t>
      </w:r>
    </w:p>
    <w:p w:rsidR="000F732B" w:rsidRDefault="000F732B" w:rsidP="008F04FD">
      <w:pPr>
        <w:spacing w:line="276" w:lineRule="auto"/>
        <w:ind w:firstLine="708"/>
        <w:jc w:val="both"/>
      </w:pPr>
    </w:p>
    <w:p w:rsidR="008F04FD" w:rsidRDefault="008F04FD" w:rsidP="000F732B">
      <w:pPr>
        <w:pStyle w:val="Bartek"/>
        <w:spacing w:line="276" w:lineRule="auto"/>
      </w:pPr>
    </w:p>
    <w:p w:rsidR="008F04FD" w:rsidRDefault="008F04FD" w:rsidP="008F04FD">
      <w:pPr>
        <w:pStyle w:val="Bartek"/>
        <w:spacing w:line="276" w:lineRule="auto"/>
        <w:ind w:firstLine="708"/>
      </w:pPr>
    </w:p>
    <w:p w:rsidR="008F04FD" w:rsidRPr="00227EF5" w:rsidRDefault="008F04FD" w:rsidP="008F04FD">
      <w:pPr>
        <w:pStyle w:val="Bartek"/>
        <w:spacing w:line="276" w:lineRule="auto"/>
        <w:ind w:firstLine="708"/>
        <w:rPr>
          <w:sz w:val="18"/>
        </w:rPr>
      </w:pPr>
      <w:r w:rsidRPr="00227EF5">
        <w:br/>
      </w: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uprawniającym do występowania w obrocie prawnym  lub posiadających pełnomocnictwo)</w:t>
      </w:r>
    </w:p>
    <w:p w:rsidR="008F04FD" w:rsidRPr="00227EF5" w:rsidRDefault="008F04FD" w:rsidP="008F04FD">
      <w:pPr>
        <w:pStyle w:val="Bartek"/>
        <w:spacing w:line="276" w:lineRule="auto"/>
        <w:ind w:firstLine="708"/>
        <w:rPr>
          <w:u w:val="single"/>
        </w:rPr>
      </w:pPr>
    </w:p>
    <w:p w:rsidR="008F04FD" w:rsidRPr="00227EF5" w:rsidRDefault="008F04FD" w:rsidP="008F04FD">
      <w:pPr>
        <w:spacing w:line="276" w:lineRule="auto"/>
        <w:jc w:val="right"/>
        <w:textAlignment w:val="top"/>
        <w:rPr>
          <w:b/>
        </w:rPr>
      </w:pPr>
      <w:r w:rsidRPr="00227EF5">
        <w:rPr>
          <w:sz w:val="28"/>
          <w:szCs w:val="28"/>
        </w:rPr>
        <w:br w:type="page"/>
      </w:r>
      <w:r w:rsidRPr="00227EF5">
        <w:rPr>
          <w:b/>
        </w:rPr>
        <w:lastRenderedPageBreak/>
        <w:t xml:space="preserve">Załącznik nr </w:t>
      </w:r>
      <w:r w:rsidR="0018603E">
        <w:rPr>
          <w:b/>
        </w:rPr>
        <w:t>6c</w:t>
      </w:r>
    </w:p>
    <w:p w:rsidR="008F04FD" w:rsidRPr="00227EF5" w:rsidRDefault="008F04FD" w:rsidP="008F04FD">
      <w:pPr>
        <w:spacing w:line="276" w:lineRule="auto"/>
        <w:textAlignment w:val="top"/>
        <w:rPr>
          <w:sz w:val="28"/>
          <w:szCs w:val="28"/>
        </w:rPr>
      </w:pPr>
    </w:p>
    <w:p w:rsidR="008F04FD" w:rsidRPr="00227EF5" w:rsidRDefault="008F04FD" w:rsidP="008F04FD">
      <w:pPr>
        <w:pStyle w:val="Bartek"/>
        <w:spacing w:line="276" w:lineRule="auto"/>
        <w:ind w:firstLine="708"/>
        <w:rPr>
          <w:u w:val="single"/>
        </w:rPr>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t xml:space="preserve">(dotyczy Pakietu nr </w:t>
      </w:r>
      <w:r w:rsidR="000F732B">
        <w:t>4</w:t>
      </w:r>
      <w:r w:rsidRPr="00227EF5">
        <w:t>)</w:t>
      </w:r>
      <w:r w:rsidRPr="00227EF5">
        <w:br/>
      </w:r>
    </w:p>
    <w:p w:rsidR="008F04FD" w:rsidRPr="00227EF5" w:rsidRDefault="008F04FD" w:rsidP="008F04FD">
      <w:pPr>
        <w:spacing w:line="276" w:lineRule="auto"/>
        <w:textAlignment w:val="top"/>
      </w:pPr>
    </w:p>
    <w:p w:rsidR="000F732B" w:rsidRPr="000F732B" w:rsidRDefault="008F04FD" w:rsidP="0018603E">
      <w:pPr>
        <w:spacing w:line="276" w:lineRule="auto"/>
        <w:jc w:val="both"/>
      </w:pPr>
      <w:r>
        <w:t>Oświadczamy</w:t>
      </w:r>
      <w:r w:rsidRPr="00227EF5">
        <w:t>, że zaoferowane w ofercie wyroby</w:t>
      </w:r>
      <w:r w:rsidR="0018603E">
        <w:t>:</w:t>
      </w:r>
      <w:r w:rsidRPr="00227EF5">
        <w:t xml:space="preserve"> </w:t>
      </w:r>
    </w:p>
    <w:p w:rsidR="000F732B" w:rsidRPr="000F732B" w:rsidRDefault="000F732B" w:rsidP="000F732B">
      <w:pPr>
        <w:ind w:left="1276" w:firstLine="142"/>
        <w:jc w:val="both"/>
      </w:pPr>
      <w:r w:rsidRPr="000F732B">
        <w:t>- posiada</w:t>
      </w:r>
      <w:r w:rsidR="0018603E">
        <w:t>ją</w:t>
      </w:r>
      <w:r w:rsidRPr="000F732B">
        <w:t xml:space="preserve"> certyfikat uprawniający do oznaczenia znakiem bezpieczeństwa CE</w:t>
      </w:r>
    </w:p>
    <w:p w:rsidR="000F732B" w:rsidRPr="000F732B" w:rsidRDefault="000F732B" w:rsidP="000F732B">
      <w:pPr>
        <w:ind w:left="1418"/>
        <w:jc w:val="both"/>
        <w:rPr>
          <w:b/>
        </w:rPr>
      </w:pPr>
      <w:r w:rsidRPr="000F732B">
        <w:t xml:space="preserve">- wykonane są zgodnie z warunkami technologicznymi określonymi w Polskich i Europejskich    normach: </w:t>
      </w:r>
      <w:r w:rsidRPr="000F732B">
        <w:rPr>
          <w:b/>
        </w:rPr>
        <w:t>PN-EN ISO 20347:2012; PN-EN 20471:2013-07; PN-EN 343+A1:2008/AC:2010; PN-EN 14058:2007.</w:t>
      </w:r>
    </w:p>
    <w:p w:rsidR="008F04FD" w:rsidRPr="00227EF5" w:rsidRDefault="008F04FD" w:rsidP="008F04FD">
      <w:pPr>
        <w:spacing w:line="276" w:lineRule="auto"/>
        <w:jc w:val="both"/>
        <w:rPr>
          <w:snapToGrid w:val="0"/>
        </w:rPr>
      </w:pPr>
    </w:p>
    <w:p w:rsidR="0018603E" w:rsidRDefault="0018603E" w:rsidP="008F04FD">
      <w:pPr>
        <w:pStyle w:val="Bartek"/>
        <w:spacing w:line="276" w:lineRule="auto"/>
        <w:ind w:firstLine="708"/>
        <w:rPr>
          <w:sz w:val="18"/>
        </w:rPr>
      </w:pPr>
    </w:p>
    <w:p w:rsidR="0018603E" w:rsidRDefault="0018603E" w:rsidP="008F04FD">
      <w:pPr>
        <w:pStyle w:val="Bartek"/>
        <w:spacing w:line="276" w:lineRule="auto"/>
        <w:ind w:firstLine="708"/>
        <w:rPr>
          <w:sz w:val="18"/>
        </w:rPr>
      </w:pPr>
    </w:p>
    <w:p w:rsidR="0018603E" w:rsidRDefault="0018603E" w:rsidP="008F04FD">
      <w:pPr>
        <w:pStyle w:val="Bartek"/>
        <w:spacing w:line="276" w:lineRule="auto"/>
        <w:ind w:firstLine="708"/>
        <w:rPr>
          <w:sz w:val="18"/>
        </w:rPr>
      </w:pPr>
    </w:p>
    <w:p w:rsidR="008F04FD" w:rsidRPr="00227EF5" w:rsidRDefault="008F04FD" w:rsidP="004409FD">
      <w:pPr>
        <w:pStyle w:val="Bartek"/>
        <w:spacing w:line="276" w:lineRule="auto"/>
        <w:rPr>
          <w:sz w:val="18"/>
        </w:rPr>
      </w:pP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sz w:val="28"/>
          <w:szCs w:val="28"/>
        </w:rPr>
      </w:pPr>
      <w:r w:rsidRPr="00227EF5">
        <w:rPr>
          <w:b w:val="0"/>
          <w:sz w:val="18"/>
          <w:szCs w:val="18"/>
        </w:rPr>
        <w:t>uprawniającym do występowania w obrocie prawnym  lub posiadających pełnomocnictwo)</w:t>
      </w: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4409FD" w:rsidRDefault="004409FD" w:rsidP="006A438F">
      <w:pPr>
        <w:jc w:val="both"/>
        <w:rPr>
          <w:rFonts w:ascii="Arial" w:hAnsi="Arial" w:cs="Arial"/>
        </w:rPr>
      </w:pPr>
    </w:p>
    <w:p w:rsidR="0018603E" w:rsidRPr="00227EF5" w:rsidRDefault="0018603E" w:rsidP="0018603E">
      <w:pPr>
        <w:spacing w:line="276" w:lineRule="auto"/>
        <w:jc w:val="right"/>
        <w:textAlignment w:val="top"/>
        <w:rPr>
          <w:b/>
        </w:rPr>
      </w:pPr>
      <w:r w:rsidRPr="00227EF5">
        <w:rPr>
          <w:b/>
        </w:rPr>
        <w:lastRenderedPageBreak/>
        <w:t xml:space="preserve">Załącznik nr </w:t>
      </w:r>
      <w:r>
        <w:rPr>
          <w:b/>
        </w:rPr>
        <w:t>6d</w:t>
      </w:r>
    </w:p>
    <w:p w:rsidR="0018603E" w:rsidRPr="00227EF5" w:rsidRDefault="0018603E" w:rsidP="0018603E">
      <w:pPr>
        <w:spacing w:line="276" w:lineRule="auto"/>
        <w:textAlignment w:val="top"/>
        <w:rPr>
          <w:sz w:val="28"/>
          <w:szCs w:val="28"/>
        </w:rPr>
      </w:pPr>
    </w:p>
    <w:p w:rsidR="0018603E" w:rsidRPr="00227EF5" w:rsidRDefault="0018603E" w:rsidP="0018603E">
      <w:pPr>
        <w:pStyle w:val="Bartek"/>
        <w:spacing w:line="276" w:lineRule="auto"/>
        <w:ind w:firstLine="708"/>
        <w:rPr>
          <w:u w:val="single"/>
        </w:rPr>
      </w:pPr>
    </w:p>
    <w:p w:rsidR="0018603E" w:rsidRPr="00227EF5" w:rsidRDefault="0018603E" w:rsidP="0018603E">
      <w:pPr>
        <w:spacing w:line="276" w:lineRule="auto"/>
        <w:textAlignment w:val="top"/>
      </w:pPr>
      <w:r w:rsidRPr="00227EF5">
        <w:t xml:space="preserve">     ..............................................                                                          ................ dn. ....................    </w:t>
      </w:r>
    </w:p>
    <w:p w:rsidR="0018603E" w:rsidRPr="00227EF5" w:rsidRDefault="0018603E" w:rsidP="0018603E">
      <w:pPr>
        <w:spacing w:line="276" w:lineRule="auto"/>
        <w:textAlignment w:val="top"/>
        <w:rPr>
          <w:sz w:val="16"/>
          <w:szCs w:val="16"/>
        </w:rPr>
      </w:pPr>
      <w:r w:rsidRPr="00227EF5">
        <w:rPr>
          <w:sz w:val="16"/>
          <w:szCs w:val="16"/>
        </w:rPr>
        <w:t xml:space="preserve">          (pieczęć adresowa firmy Wykonawcy) </w:t>
      </w:r>
    </w:p>
    <w:p w:rsidR="0018603E" w:rsidRPr="00227EF5" w:rsidRDefault="0018603E" w:rsidP="0018603E">
      <w:pPr>
        <w:spacing w:line="276" w:lineRule="auto"/>
        <w:jc w:val="center"/>
        <w:textAlignment w:val="top"/>
      </w:pPr>
    </w:p>
    <w:p w:rsidR="0018603E" w:rsidRPr="00227EF5" w:rsidRDefault="0018603E" w:rsidP="0018603E">
      <w:pPr>
        <w:spacing w:line="276" w:lineRule="auto"/>
        <w:jc w:val="center"/>
        <w:textAlignment w:val="top"/>
      </w:pPr>
    </w:p>
    <w:p w:rsidR="0018603E" w:rsidRPr="00227EF5" w:rsidRDefault="0018603E" w:rsidP="0018603E">
      <w:pPr>
        <w:spacing w:line="276" w:lineRule="auto"/>
        <w:jc w:val="center"/>
        <w:textAlignment w:val="top"/>
        <w:rPr>
          <w:b/>
        </w:rPr>
      </w:pPr>
    </w:p>
    <w:p w:rsidR="0018603E" w:rsidRPr="00227EF5" w:rsidRDefault="0018603E" w:rsidP="0018603E">
      <w:pPr>
        <w:spacing w:line="276" w:lineRule="auto"/>
        <w:jc w:val="center"/>
        <w:textAlignment w:val="top"/>
        <w:rPr>
          <w:b/>
        </w:rPr>
      </w:pPr>
      <w:r w:rsidRPr="00227EF5">
        <w:rPr>
          <w:b/>
        </w:rPr>
        <w:t>OŚWIADCZENIE</w:t>
      </w:r>
    </w:p>
    <w:p w:rsidR="0018603E" w:rsidRPr="00227EF5" w:rsidRDefault="0018603E" w:rsidP="0018603E">
      <w:pPr>
        <w:spacing w:line="276" w:lineRule="auto"/>
        <w:jc w:val="center"/>
        <w:textAlignment w:val="top"/>
      </w:pPr>
      <w:r>
        <w:t>(dotyczy Pakietu nr 5</w:t>
      </w:r>
      <w:r w:rsidRPr="00227EF5">
        <w:t>)</w:t>
      </w:r>
      <w:r w:rsidRPr="00227EF5">
        <w:br/>
      </w: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Pr="0018603E" w:rsidRDefault="0018603E" w:rsidP="0018603E">
      <w:pPr>
        <w:rPr>
          <w:u w:val="single"/>
        </w:rPr>
      </w:pPr>
      <w:r w:rsidRPr="0018603E">
        <w:t>Oświadcz</w:t>
      </w:r>
      <w:r>
        <w:t>amy</w:t>
      </w:r>
      <w:r w:rsidRPr="0018603E">
        <w:t>, że odzież zaoferowana spe</w:t>
      </w:r>
      <w:r>
        <w:t>łnia wymagania zawarte w SIWZ, a</w:t>
      </w:r>
      <w:r w:rsidRPr="0018603E">
        <w:t xml:space="preserve"> w szczególności jest zgodna z normami </w:t>
      </w:r>
      <w:r w:rsidRPr="0018603E">
        <w:rPr>
          <w:b/>
        </w:rPr>
        <w:t>PN-EN</w:t>
      </w:r>
      <w:r w:rsidRPr="0018603E">
        <w:t xml:space="preserve"> wyszczególnionymi w SIWZ.</w:t>
      </w:r>
    </w:p>
    <w:p w:rsidR="0018603E" w:rsidRDefault="0018603E" w:rsidP="006A438F">
      <w:pPr>
        <w:jc w:val="both"/>
        <w:rPr>
          <w:rFonts w:ascii="Arial" w:hAnsi="Arial" w:cs="Arial"/>
        </w:rPr>
      </w:pPr>
    </w:p>
    <w:p w:rsidR="0018603E" w:rsidRDefault="0018603E" w:rsidP="0018603E">
      <w:pPr>
        <w:pStyle w:val="Bartek"/>
        <w:spacing w:line="276" w:lineRule="auto"/>
        <w:ind w:firstLine="708"/>
        <w:rPr>
          <w:sz w:val="18"/>
        </w:rPr>
      </w:pPr>
    </w:p>
    <w:p w:rsidR="004409FD" w:rsidRDefault="004409FD" w:rsidP="004409FD">
      <w:pPr>
        <w:pStyle w:val="Bartek"/>
        <w:spacing w:line="276" w:lineRule="auto"/>
        <w:rPr>
          <w:sz w:val="18"/>
        </w:rPr>
      </w:pPr>
    </w:p>
    <w:p w:rsidR="0018603E" w:rsidRPr="00227EF5" w:rsidRDefault="0018603E" w:rsidP="004409FD">
      <w:pPr>
        <w:pStyle w:val="Bartek"/>
        <w:spacing w:line="276" w:lineRule="auto"/>
        <w:rPr>
          <w:sz w:val="18"/>
        </w:rPr>
      </w:pPr>
      <w:r w:rsidRPr="00227EF5">
        <w:rPr>
          <w:sz w:val="18"/>
        </w:rPr>
        <w:t>……………….…dnia……………                                                              ………...............................................................................</w:t>
      </w:r>
    </w:p>
    <w:p w:rsidR="0018603E" w:rsidRPr="00227EF5" w:rsidRDefault="0018603E" w:rsidP="0018603E">
      <w:pPr>
        <w:pStyle w:val="Legenda"/>
        <w:spacing w:line="276" w:lineRule="auto"/>
        <w:ind w:left="5245"/>
        <w:jc w:val="center"/>
        <w:rPr>
          <w:b w:val="0"/>
          <w:sz w:val="18"/>
          <w:szCs w:val="18"/>
        </w:rPr>
      </w:pPr>
      <w:r w:rsidRPr="00227EF5">
        <w:rPr>
          <w:b w:val="0"/>
          <w:sz w:val="18"/>
          <w:szCs w:val="18"/>
        </w:rPr>
        <w:t>(podpis i  pieczęć osób wskazanych w dokumencie</w:t>
      </w:r>
    </w:p>
    <w:p w:rsidR="0018603E" w:rsidRPr="00227EF5" w:rsidRDefault="0018603E" w:rsidP="0018603E">
      <w:pPr>
        <w:pStyle w:val="Legenda"/>
        <w:spacing w:line="276" w:lineRule="auto"/>
        <w:ind w:left="5245"/>
        <w:jc w:val="center"/>
        <w:rPr>
          <w:sz w:val="28"/>
          <w:szCs w:val="28"/>
        </w:rPr>
      </w:pPr>
      <w:r w:rsidRPr="00227EF5">
        <w:rPr>
          <w:b w:val="0"/>
          <w:sz w:val="18"/>
          <w:szCs w:val="18"/>
        </w:rPr>
        <w:t>uprawniającym do występowania w obrocie prawnym  lub posiadających pełnomocnictwo)</w:t>
      </w:r>
    </w:p>
    <w:p w:rsidR="0018603E" w:rsidRDefault="0018603E" w:rsidP="0018603E">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Default="0018603E" w:rsidP="006A438F">
      <w:pPr>
        <w:jc w:val="both"/>
        <w:rPr>
          <w:rFonts w:ascii="Arial" w:hAnsi="Arial" w:cs="Arial"/>
        </w:rPr>
      </w:pPr>
    </w:p>
    <w:p w:rsidR="0018603E" w:rsidRPr="000A4CC7" w:rsidRDefault="0018603E" w:rsidP="006A438F">
      <w:pPr>
        <w:jc w:val="both"/>
        <w:rPr>
          <w:rFonts w:ascii="Arial" w:hAnsi="Arial" w:cs="Arial"/>
        </w:rPr>
      </w:pPr>
    </w:p>
    <w:p w:rsidR="008F04FD" w:rsidRDefault="008F04FD" w:rsidP="00040ED4">
      <w:pPr>
        <w:pStyle w:val="Nagwek6"/>
        <w:numPr>
          <w:ilvl w:val="0"/>
          <w:numId w:val="0"/>
        </w:numPr>
        <w:tabs>
          <w:tab w:val="left" w:pos="708"/>
        </w:tabs>
        <w:rPr>
          <w:szCs w:val="24"/>
        </w:rPr>
      </w:pPr>
    </w:p>
    <w:p w:rsidR="004409FD" w:rsidRDefault="004409FD" w:rsidP="004409FD"/>
    <w:p w:rsidR="004409FD" w:rsidRDefault="004409FD" w:rsidP="004409FD"/>
    <w:p w:rsidR="004409FD" w:rsidRPr="004409FD" w:rsidRDefault="004409FD" w:rsidP="004409FD"/>
    <w:p w:rsidR="0018603E" w:rsidRPr="0018603E" w:rsidRDefault="00704E05" w:rsidP="0018603E">
      <w:pPr>
        <w:pStyle w:val="Nagwek6"/>
        <w:numPr>
          <w:ilvl w:val="0"/>
          <w:numId w:val="0"/>
        </w:numPr>
        <w:tabs>
          <w:tab w:val="left" w:pos="708"/>
        </w:tabs>
        <w:rPr>
          <w:szCs w:val="24"/>
        </w:rPr>
      </w:pPr>
      <w:r>
        <w:rPr>
          <w:szCs w:val="24"/>
        </w:rPr>
        <w:lastRenderedPageBreak/>
        <w:t xml:space="preserve">Załącznik nr </w:t>
      </w:r>
      <w:r w:rsidR="0018603E">
        <w:rPr>
          <w:szCs w:val="24"/>
        </w:rPr>
        <w:t>7</w:t>
      </w:r>
      <w:r w:rsidR="00040ED4">
        <w:rPr>
          <w:szCs w:val="24"/>
        </w:rPr>
        <w:t xml:space="preserve"> </w:t>
      </w:r>
    </w:p>
    <w:p w:rsidR="0018603E" w:rsidRDefault="0018603E" w:rsidP="00040ED4"/>
    <w:p w:rsidR="00040ED4" w:rsidRDefault="00040ED4" w:rsidP="00040ED4"/>
    <w:p w:rsidR="00040ED4" w:rsidRDefault="00040ED4" w:rsidP="00040ED4">
      <w:pPr>
        <w:jc w:val="center"/>
        <w:rPr>
          <w:b/>
          <w:i/>
        </w:rPr>
      </w:pPr>
      <w:r>
        <w:rPr>
          <w:b/>
          <w:i/>
        </w:rPr>
        <w:t>WZÓR  ZOBOWIĄZANIA DO ZACHOWANIA TAJEMNICY</w:t>
      </w:r>
    </w:p>
    <w:p w:rsidR="00040ED4" w:rsidRDefault="00040ED4" w:rsidP="00040ED4">
      <w:pPr>
        <w:rPr>
          <w:sz w:val="20"/>
          <w:szCs w:val="20"/>
        </w:rPr>
      </w:pPr>
    </w:p>
    <w:p w:rsidR="00040ED4" w:rsidRDefault="00040ED4" w:rsidP="00040ED4">
      <w:pPr>
        <w:rPr>
          <w:sz w:val="20"/>
          <w:szCs w:val="20"/>
        </w:rPr>
      </w:pPr>
      <w:r>
        <w:rPr>
          <w:sz w:val="20"/>
          <w:szCs w:val="20"/>
        </w:rPr>
        <w:t>Nazwisko ( -ka) :</w:t>
      </w:r>
    </w:p>
    <w:p w:rsidR="00040ED4" w:rsidRDefault="00040ED4" w:rsidP="00040ED4">
      <w:pPr>
        <w:ind w:left="1418" w:firstLine="709"/>
        <w:rPr>
          <w:sz w:val="20"/>
          <w:szCs w:val="20"/>
        </w:rPr>
      </w:pPr>
      <w:r>
        <w:rPr>
          <w:sz w:val="20"/>
          <w:szCs w:val="20"/>
        </w:rPr>
        <w:t xml:space="preserve">…………………………….................................................... </w:t>
      </w:r>
    </w:p>
    <w:p w:rsidR="00040ED4" w:rsidRDefault="00040ED4" w:rsidP="00040ED4">
      <w:pPr>
        <w:rPr>
          <w:sz w:val="20"/>
          <w:szCs w:val="20"/>
        </w:rPr>
      </w:pPr>
    </w:p>
    <w:p w:rsidR="00040ED4" w:rsidRDefault="00040ED4" w:rsidP="00040ED4">
      <w:pPr>
        <w:rPr>
          <w:sz w:val="20"/>
          <w:szCs w:val="20"/>
        </w:rPr>
      </w:pPr>
      <w:r>
        <w:rPr>
          <w:sz w:val="20"/>
          <w:szCs w:val="20"/>
        </w:rPr>
        <w:t xml:space="preserve">Imię ( imiona ): </w:t>
      </w:r>
      <w:r>
        <w:rPr>
          <w:sz w:val="20"/>
          <w:szCs w:val="20"/>
        </w:rPr>
        <w:tab/>
      </w:r>
      <w:r>
        <w:rPr>
          <w:sz w:val="20"/>
          <w:szCs w:val="20"/>
        </w:rPr>
        <w:tab/>
        <w:t>1. ..................................................................................</w:t>
      </w:r>
    </w:p>
    <w:p w:rsidR="00040ED4" w:rsidRDefault="00040ED4" w:rsidP="00040ED4">
      <w:pPr>
        <w:ind w:left="1418" w:firstLine="709"/>
        <w:rPr>
          <w:sz w:val="20"/>
          <w:szCs w:val="20"/>
        </w:rPr>
      </w:pPr>
      <w:r>
        <w:rPr>
          <w:sz w:val="20"/>
          <w:szCs w:val="20"/>
        </w:rPr>
        <w:t>2. ..................................................................................</w:t>
      </w:r>
    </w:p>
    <w:p w:rsidR="00040ED4" w:rsidRDefault="00040ED4" w:rsidP="00040ED4">
      <w:pPr>
        <w:rPr>
          <w:sz w:val="20"/>
          <w:szCs w:val="20"/>
        </w:rPr>
      </w:pPr>
    </w:p>
    <w:p w:rsidR="00040ED4" w:rsidRDefault="00040ED4" w:rsidP="00040ED4">
      <w:pPr>
        <w:rPr>
          <w:sz w:val="20"/>
          <w:szCs w:val="20"/>
        </w:rPr>
      </w:pPr>
    </w:p>
    <w:p w:rsidR="00040ED4" w:rsidRDefault="00040ED4" w:rsidP="00040ED4">
      <w:pPr>
        <w:rPr>
          <w:sz w:val="20"/>
          <w:szCs w:val="20"/>
        </w:rPr>
      </w:pPr>
      <w:r>
        <w:rPr>
          <w:sz w:val="20"/>
          <w:szCs w:val="20"/>
        </w:rPr>
        <w:t>Dowód tożsamości: Seria |__|__|__|Nr |__|__|__|__|__|__|__|__|__|__|__|__|__|__|</w:t>
      </w:r>
    </w:p>
    <w:p w:rsidR="00040ED4" w:rsidRDefault="00040ED4" w:rsidP="00040ED4">
      <w:pPr>
        <w:rPr>
          <w:sz w:val="20"/>
          <w:szCs w:val="20"/>
        </w:rPr>
      </w:pPr>
    </w:p>
    <w:p w:rsidR="00040ED4" w:rsidRDefault="00040ED4" w:rsidP="00040ED4">
      <w:pPr>
        <w:rPr>
          <w:sz w:val="20"/>
          <w:szCs w:val="20"/>
        </w:rPr>
      </w:pPr>
      <w:r>
        <w:rPr>
          <w:sz w:val="20"/>
          <w:szCs w:val="20"/>
        </w:rPr>
        <w:t>wydany przez</w:t>
      </w:r>
    </w:p>
    <w:p w:rsidR="00040ED4" w:rsidRDefault="00040ED4" w:rsidP="00040ED4">
      <w:pPr>
        <w:rPr>
          <w:sz w:val="20"/>
          <w:szCs w:val="20"/>
        </w:rPr>
      </w:pPr>
      <w:r>
        <w:rPr>
          <w:sz w:val="20"/>
          <w:szCs w:val="20"/>
        </w:rPr>
        <w:tab/>
      </w:r>
      <w:r>
        <w:rPr>
          <w:sz w:val="20"/>
          <w:szCs w:val="20"/>
        </w:rPr>
        <w:tab/>
        <w:t>………………………....................................................................</w:t>
      </w:r>
    </w:p>
    <w:p w:rsidR="00040ED4" w:rsidRDefault="00040ED4" w:rsidP="00040ED4">
      <w:pPr>
        <w:rPr>
          <w:sz w:val="20"/>
          <w:szCs w:val="20"/>
        </w:rPr>
      </w:pPr>
    </w:p>
    <w:p w:rsidR="00040ED4" w:rsidRDefault="00040ED4" w:rsidP="00040ED4">
      <w:pPr>
        <w:spacing w:after="120"/>
        <w:ind w:firstLine="360"/>
        <w:jc w:val="both"/>
        <w:rPr>
          <w:sz w:val="20"/>
          <w:szCs w:val="20"/>
        </w:rPr>
      </w:pPr>
      <w:r>
        <w:rPr>
          <w:sz w:val="20"/>
          <w:szCs w:val="20"/>
        </w:rPr>
        <w:t>Ja niżej podpisany, potwierdzając zgodność moich danych osobowych ze stanem faktycznym, oświadczam, że :</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sz w:val="20"/>
          <w:szCs w:val="20"/>
        </w:rPr>
        <w:t xml:space="preserve">Zapoznałem się z treścią ustawy z dnia 29 sierpnia 1997 r. o ochronie danych osobowych. </w:t>
      </w:r>
      <w:r>
        <w:rPr>
          <w:sz w:val="20"/>
          <w:szCs w:val="20"/>
        </w:rPr>
        <w:br/>
        <w:t>(</w:t>
      </w:r>
      <w:proofErr w:type="spellStart"/>
      <w:r>
        <w:rPr>
          <w:sz w:val="20"/>
          <w:szCs w:val="20"/>
        </w:rPr>
        <w:t>t.j</w:t>
      </w:r>
      <w:proofErr w:type="spellEnd"/>
      <w:r>
        <w:rPr>
          <w:sz w:val="20"/>
          <w:szCs w:val="20"/>
        </w:rPr>
        <w:t xml:space="preserve">. Dz. U. z 2015 r. poz. 2135 z </w:t>
      </w:r>
      <w:proofErr w:type="spellStart"/>
      <w:r>
        <w:rPr>
          <w:sz w:val="20"/>
          <w:szCs w:val="20"/>
        </w:rPr>
        <w:t>późn</w:t>
      </w:r>
      <w:proofErr w:type="spellEnd"/>
      <w:r>
        <w:rPr>
          <w:sz w:val="20"/>
          <w:szCs w:val="20"/>
        </w:rPr>
        <w:t>. zmianami ) i wynikających z niej przepisów prawnych,</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sz w:val="20"/>
          <w:szCs w:val="20"/>
        </w:rPr>
        <w:t xml:space="preserve">Zostałem </w:t>
      </w:r>
      <w:r>
        <w:rPr>
          <w:iCs/>
          <w:sz w:val="20"/>
          <w:szCs w:val="20"/>
        </w:rPr>
        <w:t>uprzedzony,</w:t>
      </w:r>
      <w:r>
        <w:rPr>
          <w:sz w:val="20"/>
          <w:szCs w:val="20"/>
        </w:rPr>
        <w:t xml:space="preserve"> iż dane osobowe i medyczne przetwarzane w Systemie Informatycznym podlegają ustawowej ochronie prawnej [Ustawa z dnia 29 sierpnia 1997 r. o ochronie danych osobowych(</w:t>
      </w:r>
      <w:proofErr w:type="spellStart"/>
      <w:r>
        <w:rPr>
          <w:sz w:val="20"/>
          <w:szCs w:val="20"/>
        </w:rPr>
        <w:t>t.j</w:t>
      </w:r>
      <w:proofErr w:type="spellEnd"/>
      <w:r>
        <w:rPr>
          <w:sz w:val="20"/>
          <w:szCs w:val="20"/>
        </w:rPr>
        <w:t xml:space="preserve">. Dz. U. z 2015 r. poz. 2135 z </w:t>
      </w:r>
      <w:proofErr w:type="spellStart"/>
      <w:r>
        <w:rPr>
          <w:sz w:val="20"/>
          <w:szCs w:val="20"/>
        </w:rPr>
        <w:t>późn</w:t>
      </w:r>
      <w:proofErr w:type="spellEnd"/>
      <w:r>
        <w:rPr>
          <w:sz w:val="20"/>
          <w:szCs w:val="20"/>
        </w:rPr>
        <w:t xml:space="preserve">. zmianami )  ) </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iCs/>
          <w:sz w:val="20"/>
          <w:szCs w:val="20"/>
        </w:rPr>
        <w:t xml:space="preserve">Zobowiązuję się do nieujawniania – w ramach wykonywania prac związanych z realizacją Umowy zawartej pomiędzy 4 Wojskowym Szpitalem Klinicznym  z Polikliniką we Wrocławiu a </w:t>
      </w:r>
      <w:r>
        <w:rPr>
          <w:rStyle w:val="Numerstrony"/>
          <w:sz w:val="20"/>
          <w:szCs w:val="20"/>
        </w:rPr>
        <w:t xml:space="preserve">firmą ………………….. </w:t>
      </w:r>
      <w:r>
        <w:rPr>
          <w:iCs/>
          <w:sz w:val="20"/>
          <w:szCs w:val="20"/>
        </w:rPr>
        <w:t>informacji objętych tajemnicą służbowa w rozumieniu ustawy z dn. 22 stycznia 1999 r. o ochronie informacji niejawnych (</w:t>
      </w:r>
      <w:proofErr w:type="spellStart"/>
      <w:r>
        <w:rPr>
          <w:iCs/>
          <w:sz w:val="20"/>
          <w:szCs w:val="20"/>
        </w:rPr>
        <w:t>tj</w:t>
      </w:r>
      <w:proofErr w:type="spellEnd"/>
      <w:r>
        <w:rPr>
          <w:iCs/>
          <w:sz w:val="20"/>
          <w:szCs w:val="20"/>
        </w:rPr>
        <w:t xml:space="preserve"> z 2015 r. poz. 2135)).</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sz w:val="20"/>
          <w:szCs w:val="20"/>
        </w:rPr>
        <w:t xml:space="preserve">Zobowiązuję się do nie rozpowszechniania nabytej informacji o charakterze technicznym, technologicznym, organizacyjnym i handlowym, stanowiących tajemnicę </w:t>
      </w:r>
      <w:r>
        <w:rPr>
          <w:iCs/>
          <w:sz w:val="20"/>
          <w:szCs w:val="20"/>
        </w:rPr>
        <w:t>4 Wojskowego Szpitala Klinicznego  z Polikliniką we Wrocławiu</w:t>
      </w:r>
      <w:r>
        <w:rPr>
          <w:sz w:val="20"/>
          <w:szCs w:val="20"/>
        </w:rPr>
        <w:t xml:space="preserve"> pod rygorem odpowiedzialności cywilnej i karnej.</w:t>
      </w:r>
    </w:p>
    <w:p w:rsidR="00040ED4" w:rsidRDefault="00040ED4" w:rsidP="002B0CA0">
      <w:pPr>
        <w:widowControl w:val="0"/>
        <w:numPr>
          <w:ilvl w:val="0"/>
          <w:numId w:val="32"/>
        </w:numPr>
        <w:tabs>
          <w:tab w:val="clear" w:pos="0"/>
          <w:tab w:val="num" w:pos="360"/>
        </w:tabs>
        <w:suppressAutoHyphens/>
        <w:spacing w:after="120"/>
        <w:ind w:left="360"/>
        <w:jc w:val="both"/>
        <w:rPr>
          <w:sz w:val="20"/>
          <w:szCs w:val="20"/>
        </w:rPr>
      </w:pPr>
      <w:r>
        <w:rPr>
          <w:sz w:val="20"/>
          <w:szCs w:val="20"/>
        </w:rPr>
        <w:t xml:space="preserve">Obowiązek zachowania w tajemnicy informacji dotyczących wyżej wymienionych danych uzyskanych w związku z realizacją zadań wynikających z przedmiotu Umowy zawartej pomiędzy </w:t>
      </w:r>
      <w:r>
        <w:rPr>
          <w:sz w:val="20"/>
          <w:szCs w:val="20"/>
        </w:rPr>
        <w:br/>
      </w:r>
      <w:r>
        <w:rPr>
          <w:iCs/>
          <w:sz w:val="20"/>
          <w:szCs w:val="20"/>
        </w:rPr>
        <w:t>4 Wojskowym Szpitalem Klinicznym  z Polikliniką we Wrocławiu</w:t>
      </w:r>
      <w:r>
        <w:rPr>
          <w:sz w:val="20"/>
          <w:szCs w:val="20"/>
        </w:rPr>
        <w:t xml:space="preserve"> a </w:t>
      </w:r>
      <w:r>
        <w:rPr>
          <w:rStyle w:val="Numerstrony"/>
          <w:sz w:val="20"/>
          <w:szCs w:val="20"/>
        </w:rPr>
        <w:t>firmą ……………….</w:t>
      </w:r>
      <w:r>
        <w:rPr>
          <w:rStyle w:val="Numerstrony"/>
          <w:b/>
          <w:sz w:val="20"/>
          <w:szCs w:val="20"/>
        </w:rPr>
        <w:t xml:space="preserve"> </w:t>
      </w:r>
      <w:r>
        <w:rPr>
          <w:sz w:val="20"/>
          <w:szCs w:val="20"/>
        </w:rPr>
        <w:t>ciąży na mnie nawet po wygaśnięciu stosunku o pracę.</w:t>
      </w:r>
    </w:p>
    <w:p w:rsidR="00040ED4" w:rsidRDefault="00040ED4" w:rsidP="00040ED4">
      <w:pPr>
        <w:spacing w:after="120"/>
        <w:jc w:val="both"/>
        <w:rPr>
          <w:sz w:val="20"/>
          <w:szCs w:val="20"/>
        </w:rPr>
      </w:pPr>
    </w:p>
    <w:p w:rsidR="00040ED4" w:rsidRDefault="00040ED4" w:rsidP="00040ED4">
      <w:pPr>
        <w:spacing w:after="120"/>
        <w:jc w:val="both"/>
        <w:rPr>
          <w:sz w:val="20"/>
          <w:szCs w:val="20"/>
        </w:rPr>
      </w:pPr>
      <w:r>
        <w:rPr>
          <w:sz w:val="20"/>
          <w:szCs w:val="20"/>
        </w:rPr>
        <w:t>Powyższe zobowiązanie zachowuje ważność w przypadku danych osobowych i medycznych bezterminowo, a w przypadku pozostałych danych przez cały okres trwania Umowy.</w:t>
      </w:r>
    </w:p>
    <w:p w:rsidR="00040ED4" w:rsidRDefault="00040ED4" w:rsidP="00040ED4">
      <w:pPr>
        <w:spacing w:after="120"/>
        <w:jc w:val="both"/>
        <w:rPr>
          <w:sz w:val="20"/>
          <w:szCs w:val="20"/>
        </w:rPr>
      </w:pPr>
    </w:p>
    <w:p w:rsidR="00040ED4" w:rsidRDefault="00040ED4" w:rsidP="00040ED4">
      <w:pPr>
        <w:spacing w:after="120"/>
        <w:jc w:val="both"/>
        <w:rPr>
          <w:sz w:val="20"/>
          <w:szCs w:val="20"/>
        </w:rPr>
      </w:pPr>
    </w:p>
    <w:p w:rsidR="00040ED4" w:rsidRDefault="00040ED4" w:rsidP="00040ED4">
      <w:pPr>
        <w:spacing w:after="120"/>
        <w:rPr>
          <w:sz w:val="20"/>
          <w:szCs w:val="20"/>
        </w:rPr>
      </w:pPr>
    </w:p>
    <w:p w:rsidR="00040ED4" w:rsidRDefault="00040ED4" w:rsidP="00040ED4">
      <w:pPr>
        <w:spacing w:after="120"/>
        <w:rPr>
          <w:sz w:val="18"/>
          <w:szCs w:val="18"/>
        </w:rPr>
      </w:pPr>
      <w:r>
        <w:rPr>
          <w:sz w:val="18"/>
          <w:szCs w:val="18"/>
        </w:rPr>
        <w:t xml:space="preserve">.................................. dnia .....................  </w:t>
      </w:r>
      <w:r>
        <w:rPr>
          <w:sz w:val="18"/>
          <w:szCs w:val="18"/>
        </w:rPr>
        <w:tab/>
        <w:t xml:space="preserve">                       Podpis pracownika : …………...............................................</w:t>
      </w:r>
    </w:p>
    <w:p w:rsidR="003F0E4B" w:rsidRDefault="003F0E4B"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C57429" w:rsidRPr="0018603E" w:rsidRDefault="00C57429" w:rsidP="00C57429">
      <w:pPr>
        <w:pStyle w:val="Nagwek6"/>
        <w:numPr>
          <w:ilvl w:val="0"/>
          <w:numId w:val="0"/>
        </w:numPr>
        <w:tabs>
          <w:tab w:val="left" w:pos="708"/>
        </w:tabs>
        <w:rPr>
          <w:szCs w:val="24"/>
        </w:rPr>
      </w:pPr>
      <w:r>
        <w:rPr>
          <w:szCs w:val="24"/>
        </w:rPr>
        <w:lastRenderedPageBreak/>
        <w:t xml:space="preserve">Załącznik nr 8 </w:t>
      </w:r>
    </w:p>
    <w:p w:rsidR="00C57429" w:rsidRDefault="00C57429" w:rsidP="00C57429"/>
    <w:p w:rsidR="00C57429" w:rsidRDefault="00C57429" w:rsidP="00C57429">
      <w:pPr>
        <w:tabs>
          <w:tab w:val="left" w:pos="708"/>
          <w:tab w:val="center" w:pos="4536"/>
          <w:tab w:val="right" w:pos="9072"/>
        </w:tabs>
        <w:rPr>
          <w:sz w:val="18"/>
          <w:szCs w:val="18"/>
        </w:rPr>
      </w:pPr>
    </w:p>
    <w:p w:rsidR="00C57429" w:rsidRDefault="00C57429" w:rsidP="00C57429">
      <w:pPr>
        <w:spacing w:line="276" w:lineRule="auto"/>
        <w:ind w:left="360"/>
        <w:jc w:val="both"/>
        <w:rPr>
          <w:sz w:val="18"/>
        </w:rPr>
      </w:pPr>
    </w:p>
    <w:p w:rsidR="00C57429" w:rsidRPr="00227EF5" w:rsidRDefault="00C57429" w:rsidP="00C57429">
      <w:pPr>
        <w:spacing w:line="276" w:lineRule="auto"/>
        <w:jc w:val="center"/>
        <w:textAlignment w:val="top"/>
        <w:rPr>
          <w:b/>
        </w:rPr>
      </w:pPr>
      <w:r w:rsidRPr="00227EF5">
        <w:rPr>
          <w:b/>
        </w:rPr>
        <w:t>OŚWIADCZENIE</w:t>
      </w:r>
    </w:p>
    <w:p w:rsidR="00C57429" w:rsidRDefault="00C57429" w:rsidP="00C57429">
      <w:pPr>
        <w:spacing w:line="276" w:lineRule="auto"/>
        <w:ind w:left="360"/>
        <w:jc w:val="center"/>
        <w:rPr>
          <w:sz w:val="18"/>
        </w:rPr>
      </w:pPr>
      <w:r>
        <w:t>(dotyczy Pakietu nr 6</w:t>
      </w:r>
      <w:r w:rsidRPr="00227EF5">
        <w:t>)</w:t>
      </w:r>
    </w:p>
    <w:p w:rsidR="00C57429" w:rsidRDefault="00C57429" w:rsidP="00C57429">
      <w:pPr>
        <w:spacing w:line="276" w:lineRule="auto"/>
        <w:ind w:left="360"/>
        <w:jc w:val="both"/>
        <w:rPr>
          <w:sz w:val="18"/>
        </w:rPr>
      </w:pPr>
    </w:p>
    <w:p w:rsidR="00C57429" w:rsidRPr="00C57429" w:rsidRDefault="00C57429" w:rsidP="00C57429">
      <w:pPr>
        <w:spacing w:line="276" w:lineRule="auto"/>
        <w:ind w:left="360"/>
        <w:jc w:val="both"/>
      </w:pPr>
      <w:r w:rsidRPr="00C57429">
        <w:t xml:space="preserve">Oświadczamy, że  zapoznaliśmy się z wzorami umundurowania i obuwia portierów obowiązujących u Zamawiającego </w:t>
      </w:r>
    </w:p>
    <w:p w:rsidR="004409FD" w:rsidRDefault="004409FD" w:rsidP="004409FD">
      <w:pPr>
        <w:pStyle w:val="Bartek"/>
        <w:spacing w:line="276" w:lineRule="auto"/>
        <w:rPr>
          <w:b/>
          <w:sz w:val="20"/>
          <w:szCs w:val="24"/>
        </w:rPr>
      </w:pPr>
    </w:p>
    <w:p w:rsidR="004409FD" w:rsidRDefault="004409FD" w:rsidP="004409FD">
      <w:pPr>
        <w:pStyle w:val="Bartek"/>
        <w:spacing w:line="276" w:lineRule="auto"/>
        <w:rPr>
          <w:b/>
          <w:sz w:val="20"/>
          <w:szCs w:val="24"/>
        </w:rPr>
      </w:pPr>
    </w:p>
    <w:p w:rsidR="004409FD" w:rsidRDefault="004409FD" w:rsidP="004409FD">
      <w:pPr>
        <w:pStyle w:val="Bartek"/>
        <w:spacing w:line="276" w:lineRule="auto"/>
        <w:rPr>
          <w:b/>
          <w:sz w:val="20"/>
          <w:szCs w:val="24"/>
        </w:rPr>
      </w:pPr>
    </w:p>
    <w:p w:rsidR="00C57429" w:rsidRPr="00227EF5" w:rsidRDefault="00C57429" w:rsidP="004409FD">
      <w:pPr>
        <w:pStyle w:val="Bartek"/>
        <w:spacing w:line="276" w:lineRule="auto"/>
        <w:rPr>
          <w:sz w:val="18"/>
        </w:rPr>
      </w:pPr>
      <w:r w:rsidRPr="00227EF5">
        <w:rPr>
          <w:sz w:val="18"/>
        </w:rPr>
        <w:t>……………….…dnia……………                                                              ………...............................................................................</w:t>
      </w:r>
    </w:p>
    <w:p w:rsidR="00C57429" w:rsidRPr="00227EF5" w:rsidRDefault="00C57429" w:rsidP="00C57429">
      <w:pPr>
        <w:pStyle w:val="Legenda"/>
        <w:spacing w:line="276" w:lineRule="auto"/>
        <w:ind w:left="5245"/>
        <w:jc w:val="center"/>
        <w:rPr>
          <w:b w:val="0"/>
          <w:sz w:val="18"/>
          <w:szCs w:val="18"/>
        </w:rPr>
      </w:pPr>
      <w:r w:rsidRPr="00227EF5">
        <w:rPr>
          <w:b w:val="0"/>
          <w:sz w:val="18"/>
          <w:szCs w:val="18"/>
        </w:rPr>
        <w:t>(podpis i  pieczęć osób wskazanych w dokumencie</w:t>
      </w:r>
    </w:p>
    <w:p w:rsidR="00C57429" w:rsidRPr="00227EF5" w:rsidRDefault="00C57429" w:rsidP="00C57429">
      <w:pPr>
        <w:pStyle w:val="Legenda"/>
        <w:spacing w:line="276" w:lineRule="auto"/>
        <w:ind w:left="5245"/>
        <w:jc w:val="center"/>
        <w:rPr>
          <w:sz w:val="28"/>
          <w:szCs w:val="28"/>
        </w:rPr>
      </w:pPr>
      <w:r w:rsidRPr="00227EF5">
        <w:rPr>
          <w:b w:val="0"/>
          <w:sz w:val="18"/>
          <w:szCs w:val="18"/>
        </w:rPr>
        <w:t>uprawniającym do występowania w obrocie prawnym  lub posiadających pełnomocnictwo)</w:t>
      </w:r>
    </w:p>
    <w:p w:rsidR="00C57429" w:rsidRDefault="00C57429" w:rsidP="00C57429">
      <w:pPr>
        <w:jc w:val="both"/>
        <w:rPr>
          <w:rFonts w:ascii="Arial" w:hAnsi="Arial" w:cs="Arial"/>
        </w:rPr>
      </w:pPr>
    </w:p>
    <w:p w:rsidR="00C57429" w:rsidRDefault="00C57429" w:rsidP="00C57429">
      <w:pPr>
        <w:tabs>
          <w:tab w:val="left" w:pos="708"/>
          <w:tab w:val="center" w:pos="4536"/>
          <w:tab w:val="right" w:pos="9072"/>
        </w:tabs>
        <w:rPr>
          <w:b/>
          <w:sz w:val="20"/>
        </w:rPr>
      </w:pPr>
    </w:p>
    <w:p w:rsidR="00C57429" w:rsidRDefault="00C57429" w:rsidP="00C57429">
      <w:pPr>
        <w:tabs>
          <w:tab w:val="left" w:pos="708"/>
          <w:tab w:val="center" w:pos="4536"/>
          <w:tab w:val="right" w:pos="9072"/>
        </w:tabs>
        <w:rPr>
          <w:b/>
          <w:sz w:val="20"/>
        </w:rPr>
      </w:pPr>
    </w:p>
    <w:p w:rsidR="00C57429" w:rsidRDefault="00C57429" w:rsidP="00C57429">
      <w:pPr>
        <w:tabs>
          <w:tab w:val="left" w:pos="708"/>
          <w:tab w:val="center" w:pos="4536"/>
          <w:tab w:val="right" w:pos="9072"/>
        </w:tabs>
        <w:rPr>
          <w:b/>
          <w:sz w:val="20"/>
        </w:rPr>
      </w:pPr>
      <w:r>
        <w:rPr>
          <w:b/>
          <w:sz w:val="20"/>
        </w:rPr>
        <w:t>Potwierdzenie Zamawiającego</w:t>
      </w:r>
    </w:p>
    <w:p w:rsidR="004409FD" w:rsidRDefault="004409FD" w:rsidP="004409FD">
      <w:pPr>
        <w:pStyle w:val="Bartek"/>
        <w:spacing w:line="276" w:lineRule="auto"/>
        <w:rPr>
          <w:b/>
          <w:sz w:val="20"/>
          <w:szCs w:val="24"/>
        </w:rPr>
      </w:pPr>
    </w:p>
    <w:p w:rsidR="004409FD" w:rsidRDefault="004409FD" w:rsidP="004409FD">
      <w:pPr>
        <w:pStyle w:val="Bartek"/>
        <w:spacing w:line="276" w:lineRule="auto"/>
        <w:rPr>
          <w:b/>
          <w:sz w:val="20"/>
          <w:szCs w:val="24"/>
        </w:rPr>
      </w:pPr>
    </w:p>
    <w:p w:rsidR="004409FD" w:rsidRDefault="004409FD" w:rsidP="004409FD">
      <w:pPr>
        <w:pStyle w:val="Bartek"/>
        <w:spacing w:line="276" w:lineRule="auto"/>
        <w:rPr>
          <w:b/>
          <w:sz w:val="20"/>
          <w:szCs w:val="24"/>
        </w:rPr>
      </w:pPr>
    </w:p>
    <w:p w:rsidR="00C57429" w:rsidRPr="00227EF5" w:rsidRDefault="00C57429" w:rsidP="004409FD">
      <w:pPr>
        <w:pStyle w:val="Bartek"/>
        <w:spacing w:line="276" w:lineRule="auto"/>
        <w:rPr>
          <w:sz w:val="18"/>
        </w:rPr>
      </w:pPr>
      <w:r w:rsidRPr="00227EF5">
        <w:rPr>
          <w:sz w:val="18"/>
        </w:rPr>
        <w:t>……………….…dnia……………                                                              ………...............................................................................</w:t>
      </w:r>
    </w:p>
    <w:p w:rsidR="00C57429" w:rsidRPr="00227EF5" w:rsidRDefault="00C57429" w:rsidP="00C57429">
      <w:pPr>
        <w:pStyle w:val="Legenda"/>
        <w:spacing w:line="276" w:lineRule="auto"/>
        <w:ind w:left="5245"/>
        <w:jc w:val="center"/>
        <w:rPr>
          <w:b w:val="0"/>
          <w:sz w:val="18"/>
          <w:szCs w:val="18"/>
        </w:rPr>
      </w:pPr>
      <w:r w:rsidRPr="00227EF5">
        <w:rPr>
          <w:b w:val="0"/>
          <w:sz w:val="18"/>
          <w:szCs w:val="18"/>
        </w:rPr>
        <w:t xml:space="preserve">(podpis i  pieczęć osób wskazanych w </w:t>
      </w:r>
      <w:r>
        <w:rPr>
          <w:b w:val="0"/>
          <w:sz w:val="18"/>
          <w:szCs w:val="18"/>
        </w:rPr>
        <w:t>SIWZ)</w:t>
      </w:r>
    </w:p>
    <w:p w:rsidR="00C57429" w:rsidRPr="00227EF5" w:rsidRDefault="00C57429" w:rsidP="00C57429">
      <w:pPr>
        <w:pStyle w:val="Legenda"/>
        <w:spacing w:line="276" w:lineRule="auto"/>
        <w:ind w:left="5245"/>
        <w:jc w:val="center"/>
        <w:rPr>
          <w:sz w:val="28"/>
          <w:szCs w:val="28"/>
        </w:rPr>
      </w:pPr>
    </w:p>
    <w:p w:rsidR="00C57429" w:rsidRDefault="00C57429" w:rsidP="00C57429">
      <w:pPr>
        <w:tabs>
          <w:tab w:val="left" w:pos="708"/>
          <w:tab w:val="center" w:pos="4536"/>
          <w:tab w:val="right" w:pos="9072"/>
        </w:tabs>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p w:rsidR="00C57429" w:rsidRDefault="00C57429" w:rsidP="00040ED4">
      <w:pPr>
        <w:tabs>
          <w:tab w:val="left" w:pos="708"/>
          <w:tab w:val="center" w:pos="4536"/>
          <w:tab w:val="right" w:pos="9072"/>
        </w:tabs>
        <w:jc w:val="right"/>
        <w:rPr>
          <w:b/>
          <w:sz w:val="20"/>
        </w:rPr>
      </w:pPr>
    </w:p>
    <w:sectPr w:rsidR="00C57429"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8B" w:rsidRDefault="0074548B">
      <w:r>
        <w:separator/>
      </w:r>
    </w:p>
  </w:endnote>
  <w:endnote w:type="continuationSeparator" w:id="0">
    <w:p w:rsidR="0074548B" w:rsidRDefault="0074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EE"/>
    <w:family w:val="swiss"/>
    <w:pitch w:val="variable"/>
    <w:sig w:usb0="20002A87" w:usb1="00000000" w:usb2="00000000"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E5" w:rsidRDefault="000202E5"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F002B">
      <w:rPr>
        <w:rStyle w:val="Numerstrony"/>
        <w:noProof/>
      </w:rPr>
      <w:t>24</w:t>
    </w:r>
    <w:r>
      <w:rPr>
        <w:rStyle w:val="Numerstrony"/>
      </w:rPr>
      <w:fldChar w:fldCharType="end"/>
    </w:r>
  </w:p>
  <w:p w:rsidR="000202E5" w:rsidRDefault="000202E5" w:rsidP="00B54AA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8B" w:rsidRDefault="0074548B">
      <w:r>
        <w:separator/>
      </w:r>
    </w:p>
  </w:footnote>
  <w:footnote w:type="continuationSeparator" w:id="0">
    <w:p w:rsidR="0074548B" w:rsidRDefault="0074548B">
      <w:r>
        <w:continuationSeparator/>
      </w:r>
    </w:p>
  </w:footnote>
  <w:footnote w:id="1">
    <w:p w:rsidR="000202E5" w:rsidRPr="002D2E6A" w:rsidRDefault="000202E5">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0202E5" w:rsidRPr="002D2E6A" w:rsidRDefault="000202E5">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0202E5" w:rsidRPr="002D2E6A" w:rsidRDefault="000202E5">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0202E5" w:rsidRPr="002D2E6A" w:rsidRDefault="000202E5">
      <w:pPr>
        <w:pStyle w:val="Tekstprzypisudolnego"/>
      </w:pPr>
      <w:r>
        <w:rPr>
          <w:rStyle w:val="Odwoanieprzypisudolnego"/>
        </w:rPr>
        <w:footnoteRef/>
      </w:r>
      <w:r>
        <w:t xml:space="preserve"> </w:t>
      </w:r>
      <w:r w:rsidRPr="002D2E6A">
        <w:rPr>
          <w:sz w:val="16"/>
          <w:szCs w:val="16"/>
        </w:rPr>
        <w:t>niewłaściwe skreślić</w:t>
      </w:r>
    </w:p>
  </w:footnote>
  <w:footnote w:id="5">
    <w:p w:rsidR="000202E5" w:rsidRDefault="000202E5" w:rsidP="003F0E4B">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15:restartNumberingAfterBreak="0">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9"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1" w15:restartNumberingAfterBreak="0">
    <w:nsid w:val="111B67C5"/>
    <w:multiLevelType w:val="hybridMultilevel"/>
    <w:tmpl w:val="AF76D10E"/>
    <w:lvl w:ilvl="0" w:tplc="9A22BB2E">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383FEA"/>
    <w:multiLevelType w:val="multilevel"/>
    <w:tmpl w:val="969EA3F8"/>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57748"/>
    <w:multiLevelType w:val="hybridMultilevel"/>
    <w:tmpl w:val="AC98E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6734F7"/>
    <w:multiLevelType w:val="hybridMultilevel"/>
    <w:tmpl w:val="451A4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071453"/>
    <w:multiLevelType w:val="hybridMultilevel"/>
    <w:tmpl w:val="5178DA96"/>
    <w:styleLink w:val="WW8Num45111"/>
    <w:lvl w:ilvl="0" w:tplc="69C4F14E">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4" w15:restartNumberingAfterBreak="0">
    <w:nsid w:val="304A3464"/>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F41B7"/>
    <w:multiLevelType w:val="hybridMultilevel"/>
    <w:tmpl w:val="FCDC20BC"/>
    <w:lvl w:ilvl="0" w:tplc="1A3260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2" w15:restartNumberingAfterBreak="0">
    <w:nsid w:val="3DB33452"/>
    <w:multiLevelType w:val="hybridMultilevel"/>
    <w:tmpl w:val="C658A0F2"/>
    <w:lvl w:ilvl="0" w:tplc="30267A0C">
      <w:start w:val="1"/>
      <w:numFmt w:val="decimal"/>
      <w:lvlText w:val="%1."/>
      <w:lvlJc w:val="center"/>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3FBE1733"/>
    <w:multiLevelType w:val="singleLevel"/>
    <w:tmpl w:val="073262B8"/>
    <w:lvl w:ilvl="0">
      <w:start w:val="3"/>
      <w:numFmt w:val="decimal"/>
      <w:lvlText w:val="%1."/>
      <w:lvlJc w:val="left"/>
      <w:pPr>
        <w:tabs>
          <w:tab w:val="num" w:pos="360"/>
        </w:tabs>
        <w:ind w:left="360" w:hanging="360"/>
      </w:pPr>
      <w:rPr>
        <w:rFonts w:hint="default"/>
        <w:i w:val="0"/>
      </w:rPr>
    </w:lvl>
  </w:abstractNum>
  <w:abstractNum w:abstractNumId="34" w15:restartNumberingAfterBreak="0">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A660CE"/>
    <w:multiLevelType w:val="hybridMultilevel"/>
    <w:tmpl w:val="112AB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0A65C0"/>
    <w:multiLevelType w:val="hybridMultilevel"/>
    <w:tmpl w:val="200CC5E8"/>
    <w:lvl w:ilvl="0" w:tplc="100844A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F9420D"/>
    <w:multiLevelType w:val="hybridMultilevel"/>
    <w:tmpl w:val="453A49CC"/>
    <w:lvl w:ilvl="0" w:tplc="A030CE46">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1"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45" w15:restartNumberingAfterBreak="0">
    <w:nsid w:val="59A8494F"/>
    <w:multiLevelType w:val="hybridMultilevel"/>
    <w:tmpl w:val="37CCDDDE"/>
    <w:lvl w:ilvl="0" w:tplc="04150019">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5C420F83"/>
    <w:multiLevelType w:val="singleLevel"/>
    <w:tmpl w:val="F4226C44"/>
    <w:lvl w:ilvl="0">
      <w:start w:val="1"/>
      <w:numFmt w:val="decimal"/>
      <w:lvlText w:val="%1."/>
      <w:lvlJc w:val="left"/>
      <w:pPr>
        <w:tabs>
          <w:tab w:val="num" w:pos="360"/>
        </w:tabs>
        <w:ind w:left="360" w:hanging="360"/>
      </w:pPr>
    </w:lvl>
  </w:abstractNum>
  <w:abstractNum w:abstractNumId="47"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8" w15:restartNumberingAfterBreak="0">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49" w15:restartNumberingAfterBreak="0">
    <w:nsid w:val="5D1A74F6"/>
    <w:multiLevelType w:val="multilevel"/>
    <w:tmpl w:val="DE0E7D6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3B30A67"/>
    <w:multiLevelType w:val="hybridMultilevel"/>
    <w:tmpl w:val="A0708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822699"/>
    <w:multiLevelType w:val="hybridMultilevel"/>
    <w:tmpl w:val="2C564D22"/>
    <w:lvl w:ilvl="0" w:tplc="5316EEE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3"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55"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1"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2"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75411C03"/>
    <w:multiLevelType w:val="hybridMultilevel"/>
    <w:tmpl w:val="A4827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C534A81"/>
    <w:multiLevelType w:val="hybridMultilevel"/>
    <w:tmpl w:val="D25A886A"/>
    <w:lvl w:ilvl="0" w:tplc="5C744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num>
  <w:num w:numId="2">
    <w:abstractNumId w:val="50"/>
  </w:num>
  <w:num w:numId="3">
    <w:abstractNumId w:val="23"/>
  </w:num>
  <w:num w:numId="4">
    <w:abstractNumId w:val="6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1"/>
  </w:num>
  <w:num w:numId="8">
    <w:abstractNumId w:val="49"/>
  </w:num>
  <w:num w:numId="9">
    <w:abstractNumId w:val="26"/>
  </w:num>
  <w:num w:numId="10">
    <w:abstractNumId w:val="47"/>
  </w:num>
  <w:num w:numId="11">
    <w:abstractNumId w:val="58"/>
  </w:num>
  <w:num w:numId="12">
    <w:abstractNumId w:val="60"/>
  </w:num>
  <w:num w:numId="13">
    <w:abstractNumId w:val="52"/>
  </w:num>
  <w:num w:numId="14">
    <w:abstractNumId w:val="42"/>
  </w:num>
  <w:num w:numId="15">
    <w:abstractNumId w:val="39"/>
  </w:num>
  <w:num w:numId="16">
    <w:abstractNumId w:val="6"/>
  </w:num>
  <w:num w:numId="17">
    <w:abstractNumId w:val="21"/>
  </w:num>
  <w:num w:numId="18">
    <w:abstractNumId w:val="14"/>
  </w:num>
  <w:num w:numId="19">
    <w:abstractNumId w:val="10"/>
  </w:num>
  <w:num w:numId="20">
    <w:abstractNumId w:val="15"/>
  </w:num>
  <w:num w:numId="21">
    <w:abstractNumId w:val="65"/>
  </w:num>
  <w:num w:numId="22">
    <w:abstractNumId w:val="56"/>
  </w:num>
  <w:num w:numId="23">
    <w:abstractNumId w:val="13"/>
  </w:num>
  <w:num w:numId="24">
    <w:abstractNumId w:val="59"/>
  </w:num>
  <w:num w:numId="25">
    <w:abstractNumId w:val="61"/>
  </w:num>
  <w:num w:numId="26">
    <w:abstractNumId w:val="67"/>
  </w:num>
  <w:num w:numId="27">
    <w:abstractNumId w:val="7"/>
  </w:num>
  <w:num w:numId="28">
    <w:abstractNumId w:val="20"/>
  </w:num>
  <w:num w:numId="29">
    <w:abstractNumId w:val="22"/>
  </w:num>
  <w:num w:numId="30">
    <w:abstractNumId w:val="41"/>
  </w:num>
  <w:num w:numId="31">
    <w:abstractNumId w:val="16"/>
  </w:num>
  <w:num w:numId="32">
    <w:abstractNumId w:val="2"/>
    <w:lvlOverride w:ilvl="0">
      <w:startOverride w:val="1"/>
    </w:lvlOverride>
  </w:num>
  <w:num w:numId="33">
    <w:abstractNumId w:val="12"/>
  </w:num>
  <w:num w:numId="34">
    <w:abstractNumId w:val="38"/>
  </w:num>
  <w:num w:numId="35">
    <w:abstractNumId w:val="43"/>
  </w:num>
  <w:num w:numId="36">
    <w:abstractNumId w:val="36"/>
  </w:num>
  <w:num w:numId="37">
    <w:abstractNumId w:val="34"/>
  </w:num>
  <w:num w:numId="38">
    <w:abstractNumId w:val="27"/>
  </w:num>
  <w:num w:numId="39">
    <w:abstractNumId w:val="45"/>
  </w:num>
  <w:num w:numId="40">
    <w:abstractNumId w:val="17"/>
  </w:num>
  <w:num w:numId="41">
    <w:abstractNumId w:val="40"/>
  </w:num>
  <w:num w:numId="42">
    <w:abstractNumId w:val="30"/>
  </w:num>
  <w:num w:numId="43">
    <w:abstractNumId w:val="54"/>
  </w:num>
  <w:num w:numId="44">
    <w:abstractNumId w:val="44"/>
  </w:num>
  <w:num w:numId="45">
    <w:abstractNumId w:val="46"/>
  </w:num>
  <w:num w:numId="46">
    <w:abstractNumId w:val="33"/>
  </w:num>
  <w:num w:numId="47">
    <w:abstractNumId w:val="25"/>
  </w:num>
  <w:num w:numId="48">
    <w:abstractNumId w:val="32"/>
  </w:num>
  <w:num w:numId="49">
    <w:abstractNumId w:val="64"/>
  </w:num>
  <w:num w:numId="50">
    <w:abstractNumId w:val="51"/>
  </w:num>
  <w:num w:numId="51">
    <w:abstractNumId w:val="37"/>
  </w:num>
  <w:num w:numId="52">
    <w:abstractNumId w:val="29"/>
  </w:num>
  <w:num w:numId="53">
    <w:abstractNumId w:val="11"/>
  </w:num>
  <w:num w:numId="54">
    <w:abstractNumId w:val="63"/>
    <w:lvlOverride w:ilvl="0">
      <w:startOverride w:val="1"/>
    </w:lvlOverride>
  </w:num>
  <w:num w:numId="55">
    <w:abstractNumId w:val="48"/>
    <w:lvlOverride w:ilvl="0">
      <w:startOverride w:val="1"/>
    </w:lvlOverride>
  </w:num>
  <w:num w:numId="56">
    <w:abstractNumId w:val="8"/>
    <w:lvlOverride w:ilvl="0">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num>
  <w:num w:numId="59">
    <w:abstractNumId w:val="18"/>
  </w:num>
  <w:num w:numId="60">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1878"/>
    <w:rsid w:val="00004CF6"/>
    <w:rsid w:val="000056E5"/>
    <w:rsid w:val="000064B1"/>
    <w:rsid w:val="000100D6"/>
    <w:rsid w:val="00011CEE"/>
    <w:rsid w:val="0001290D"/>
    <w:rsid w:val="00012C83"/>
    <w:rsid w:val="00012D3D"/>
    <w:rsid w:val="00012E1F"/>
    <w:rsid w:val="00013705"/>
    <w:rsid w:val="00013E20"/>
    <w:rsid w:val="000152FD"/>
    <w:rsid w:val="00016FA1"/>
    <w:rsid w:val="000202E5"/>
    <w:rsid w:val="000204F0"/>
    <w:rsid w:val="000210F9"/>
    <w:rsid w:val="00022C8F"/>
    <w:rsid w:val="00022F52"/>
    <w:rsid w:val="00024A00"/>
    <w:rsid w:val="000250F9"/>
    <w:rsid w:val="00025835"/>
    <w:rsid w:val="00026882"/>
    <w:rsid w:val="00026B4C"/>
    <w:rsid w:val="00027811"/>
    <w:rsid w:val="00027A1C"/>
    <w:rsid w:val="000306C6"/>
    <w:rsid w:val="00030D6C"/>
    <w:rsid w:val="00030F1E"/>
    <w:rsid w:val="00031682"/>
    <w:rsid w:val="00034235"/>
    <w:rsid w:val="00034CCD"/>
    <w:rsid w:val="000357D4"/>
    <w:rsid w:val="0004039E"/>
    <w:rsid w:val="00040ED4"/>
    <w:rsid w:val="000413DD"/>
    <w:rsid w:val="00041F3E"/>
    <w:rsid w:val="0004472F"/>
    <w:rsid w:val="0005106B"/>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3A3"/>
    <w:rsid w:val="00067C5B"/>
    <w:rsid w:val="0007048C"/>
    <w:rsid w:val="000704FB"/>
    <w:rsid w:val="0007093E"/>
    <w:rsid w:val="000712CA"/>
    <w:rsid w:val="000715DE"/>
    <w:rsid w:val="00072EB2"/>
    <w:rsid w:val="00073BFD"/>
    <w:rsid w:val="0007447A"/>
    <w:rsid w:val="000747AA"/>
    <w:rsid w:val="00075B69"/>
    <w:rsid w:val="00075C81"/>
    <w:rsid w:val="00076431"/>
    <w:rsid w:val="000768F1"/>
    <w:rsid w:val="00077D33"/>
    <w:rsid w:val="00080D81"/>
    <w:rsid w:val="00080EE4"/>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20E"/>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4D06"/>
    <w:rsid w:val="000C5532"/>
    <w:rsid w:val="000C59C3"/>
    <w:rsid w:val="000C6327"/>
    <w:rsid w:val="000C639E"/>
    <w:rsid w:val="000C6CAE"/>
    <w:rsid w:val="000C7492"/>
    <w:rsid w:val="000D25FB"/>
    <w:rsid w:val="000D42D1"/>
    <w:rsid w:val="000D6E1F"/>
    <w:rsid w:val="000D7A2F"/>
    <w:rsid w:val="000E1267"/>
    <w:rsid w:val="000E1F67"/>
    <w:rsid w:val="000E233E"/>
    <w:rsid w:val="000E491E"/>
    <w:rsid w:val="000E550C"/>
    <w:rsid w:val="000E60D3"/>
    <w:rsid w:val="000E68CA"/>
    <w:rsid w:val="000E6E72"/>
    <w:rsid w:val="000F051A"/>
    <w:rsid w:val="000F0A93"/>
    <w:rsid w:val="000F26ED"/>
    <w:rsid w:val="000F435A"/>
    <w:rsid w:val="000F4B8F"/>
    <w:rsid w:val="000F4DFF"/>
    <w:rsid w:val="000F51BF"/>
    <w:rsid w:val="000F732B"/>
    <w:rsid w:val="00100287"/>
    <w:rsid w:val="00100901"/>
    <w:rsid w:val="00101F24"/>
    <w:rsid w:val="001061DF"/>
    <w:rsid w:val="00106D65"/>
    <w:rsid w:val="001108F8"/>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311E"/>
    <w:rsid w:val="001344D8"/>
    <w:rsid w:val="00136BD3"/>
    <w:rsid w:val="0014031C"/>
    <w:rsid w:val="00142213"/>
    <w:rsid w:val="00147302"/>
    <w:rsid w:val="00147821"/>
    <w:rsid w:val="00147C59"/>
    <w:rsid w:val="00151876"/>
    <w:rsid w:val="0015281D"/>
    <w:rsid w:val="00152BB2"/>
    <w:rsid w:val="00156542"/>
    <w:rsid w:val="00156F0C"/>
    <w:rsid w:val="00160C4B"/>
    <w:rsid w:val="001612F8"/>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0BFA"/>
    <w:rsid w:val="00181D29"/>
    <w:rsid w:val="00182035"/>
    <w:rsid w:val="0018338B"/>
    <w:rsid w:val="00183EF0"/>
    <w:rsid w:val="00184CBE"/>
    <w:rsid w:val="00185C51"/>
    <w:rsid w:val="0018603E"/>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9B8"/>
    <w:rsid w:val="001B2BF8"/>
    <w:rsid w:val="001B2D04"/>
    <w:rsid w:val="001B43CB"/>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D76CF"/>
    <w:rsid w:val="001E016D"/>
    <w:rsid w:val="001E0A5E"/>
    <w:rsid w:val="001E1C3C"/>
    <w:rsid w:val="001E3CBE"/>
    <w:rsid w:val="001E424B"/>
    <w:rsid w:val="001E42E3"/>
    <w:rsid w:val="001E627F"/>
    <w:rsid w:val="001F6130"/>
    <w:rsid w:val="00200286"/>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6702"/>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2F13"/>
    <w:rsid w:val="002334BA"/>
    <w:rsid w:val="00234C26"/>
    <w:rsid w:val="002355EE"/>
    <w:rsid w:val="00235AD8"/>
    <w:rsid w:val="00235B81"/>
    <w:rsid w:val="00235E1E"/>
    <w:rsid w:val="00236546"/>
    <w:rsid w:val="002375A2"/>
    <w:rsid w:val="00237E0E"/>
    <w:rsid w:val="00241EC0"/>
    <w:rsid w:val="0024442D"/>
    <w:rsid w:val="002449E2"/>
    <w:rsid w:val="00245232"/>
    <w:rsid w:val="002458CD"/>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4BB"/>
    <w:rsid w:val="00273754"/>
    <w:rsid w:val="00276BC1"/>
    <w:rsid w:val="00277AE9"/>
    <w:rsid w:val="00283EA7"/>
    <w:rsid w:val="0028600C"/>
    <w:rsid w:val="00286216"/>
    <w:rsid w:val="0028709F"/>
    <w:rsid w:val="0029236D"/>
    <w:rsid w:val="00292B88"/>
    <w:rsid w:val="002935A7"/>
    <w:rsid w:val="002938E8"/>
    <w:rsid w:val="00294AD3"/>
    <w:rsid w:val="00296337"/>
    <w:rsid w:val="0029716E"/>
    <w:rsid w:val="002A039E"/>
    <w:rsid w:val="002A3A5A"/>
    <w:rsid w:val="002A6688"/>
    <w:rsid w:val="002A6D4E"/>
    <w:rsid w:val="002B0272"/>
    <w:rsid w:val="002B0299"/>
    <w:rsid w:val="002B0CA0"/>
    <w:rsid w:val="002B0F98"/>
    <w:rsid w:val="002B1D3F"/>
    <w:rsid w:val="002B2CF7"/>
    <w:rsid w:val="002B2EEC"/>
    <w:rsid w:val="002B3B00"/>
    <w:rsid w:val="002B48C3"/>
    <w:rsid w:val="002B53D0"/>
    <w:rsid w:val="002C07F5"/>
    <w:rsid w:val="002C0D33"/>
    <w:rsid w:val="002C1B33"/>
    <w:rsid w:val="002C1FCA"/>
    <w:rsid w:val="002C22CC"/>
    <w:rsid w:val="002C49B3"/>
    <w:rsid w:val="002C5507"/>
    <w:rsid w:val="002C5AE9"/>
    <w:rsid w:val="002C6019"/>
    <w:rsid w:val="002C642D"/>
    <w:rsid w:val="002C685F"/>
    <w:rsid w:val="002C7BDF"/>
    <w:rsid w:val="002D1292"/>
    <w:rsid w:val="002D166B"/>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002B"/>
    <w:rsid w:val="002F1861"/>
    <w:rsid w:val="002F1B57"/>
    <w:rsid w:val="002F24F2"/>
    <w:rsid w:val="002F39FE"/>
    <w:rsid w:val="002F49EB"/>
    <w:rsid w:val="002F5228"/>
    <w:rsid w:val="002F5BF3"/>
    <w:rsid w:val="002F6823"/>
    <w:rsid w:val="003006F5"/>
    <w:rsid w:val="003023EE"/>
    <w:rsid w:val="003024B7"/>
    <w:rsid w:val="00302516"/>
    <w:rsid w:val="00302FFC"/>
    <w:rsid w:val="0030434C"/>
    <w:rsid w:val="003055FE"/>
    <w:rsid w:val="00305BA0"/>
    <w:rsid w:val="003062BE"/>
    <w:rsid w:val="003114F8"/>
    <w:rsid w:val="00311657"/>
    <w:rsid w:val="00317C79"/>
    <w:rsid w:val="00320693"/>
    <w:rsid w:val="00320880"/>
    <w:rsid w:val="0032183F"/>
    <w:rsid w:val="003235D2"/>
    <w:rsid w:val="003272A4"/>
    <w:rsid w:val="003277F6"/>
    <w:rsid w:val="00331069"/>
    <w:rsid w:val="00331682"/>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601C5"/>
    <w:rsid w:val="00362AC0"/>
    <w:rsid w:val="00362B0D"/>
    <w:rsid w:val="00364374"/>
    <w:rsid w:val="0036606A"/>
    <w:rsid w:val="00367BF9"/>
    <w:rsid w:val="003704F1"/>
    <w:rsid w:val="00371AC4"/>
    <w:rsid w:val="003722B7"/>
    <w:rsid w:val="00373592"/>
    <w:rsid w:val="00375C3D"/>
    <w:rsid w:val="0037749D"/>
    <w:rsid w:val="00377D0F"/>
    <w:rsid w:val="00380ED4"/>
    <w:rsid w:val="003815C2"/>
    <w:rsid w:val="0038240C"/>
    <w:rsid w:val="00382AE6"/>
    <w:rsid w:val="00383590"/>
    <w:rsid w:val="00383E74"/>
    <w:rsid w:val="00385220"/>
    <w:rsid w:val="00385952"/>
    <w:rsid w:val="00386128"/>
    <w:rsid w:val="00386543"/>
    <w:rsid w:val="0039015E"/>
    <w:rsid w:val="00390C8C"/>
    <w:rsid w:val="003926EE"/>
    <w:rsid w:val="00392EDA"/>
    <w:rsid w:val="00392F7E"/>
    <w:rsid w:val="0039302B"/>
    <w:rsid w:val="0039488F"/>
    <w:rsid w:val="003951EA"/>
    <w:rsid w:val="003A035A"/>
    <w:rsid w:val="003A090C"/>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0836"/>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7257"/>
    <w:rsid w:val="003F0273"/>
    <w:rsid w:val="003F0838"/>
    <w:rsid w:val="003F0D48"/>
    <w:rsid w:val="003F0E4B"/>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512E"/>
    <w:rsid w:val="004263CB"/>
    <w:rsid w:val="00427F41"/>
    <w:rsid w:val="004319C4"/>
    <w:rsid w:val="00431FEC"/>
    <w:rsid w:val="0043206D"/>
    <w:rsid w:val="00432DF2"/>
    <w:rsid w:val="00434EB9"/>
    <w:rsid w:val="00435939"/>
    <w:rsid w:val="00437307"/>
    <w:rsid w:val="00437946"/>
    <w:rsid w:val="00437D49"/>
    <w:rsid w:val="004408B8"/>
    <w:rsid w:val="004409FD"/>
    <w:rsid w:val="00440E48"/>
    <w:rsid w:val="0044401A"/>
    <w:rsid w:val="004454DF"/>
    <w:rsid w:val="0044610E"/>
    <w:rsid w:val="00446AD7"/>
    <w:rsid w:val="00447452"/>
    <w:rsid w:val="004474ED"/>
    <w:rsid w:val="00450722"/>
    <w:rsid w:val="00450880"/>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FFD"/>
    <w:rsid w:val="00483B0F"/>
    <w:rsid w:val="004862D4"/>
    <w:rsid w:val="00486515"/>
    <w:rsid w:val="00486A30"/>
    <w:rsid w:val="00490DBA"/>
    <w:rsid w:val="00490E84"/>
    <w:rsid w:val="0049272D"/>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24EA"/>
    <w:rsid w:val="004D39DF"/>
    <w:rsid w:val="004D3E68"/>
    <w:rsid w:val="004D48CC"/>
    <w:rsid w:val="004D57E2"/>
    <w:rsid w:val="004D70A2"/>
    <w:rsid w:val="004D79AE"/>
    <w:rsid w:val="004E04D0"/>
    <w:rsid w:val="004E0659"/>
    <w:rsid w:val="004E20B5"/>
    <w:rsid w:val="004E3073"/>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1067A"/>
    <w:rsid w:val="005123CF"/>
    <w:rsid w:val="00513A69"/>
    <w:rsid w:val="00513F83"/>
    <w:rsid w:val="00514962"/>
    <w:rsid w:val="005152FB"/>
    <w:rsid w:val="0052047D"/>
    <w:rsid w:val="00520588"/>
    <w:rsid w:val="00520E9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47408"/>
    <w:rsid w:val="00550C13"/>
    <w:rsid w:val="00550DFA"/>
    <w:rsid w:val="00551C4E"/>
    <w:rsid w:val="00551EFE"/>
    <w:rsid w:val="00552B89"/>
    <w:rsid w:val="00553D2E"/>
    <w:rsid w:val="00557BDE"/>
    <w:rsid w:val="005608D3"/>
    <w:rsid w:val="00561B96"/>
    <w:rsid w:val="00564BF3"/>
    <w:rsid w:val="005662E3"/>
    <w:rsid w:val="00566C6D"/>
    <w:rsid w:val="0056730C"/>
    <w:rsid w:val="00570E8C"/>
    <w:rsid w:val="00571DBA"/>
    <w:rsid w:val="0057249C"/>
    <w:rsid w:val="005736D0"/>
    <w:rsid w:val="00573A2D"/>
    <w:rsid w:val="00573BE2"/>
    <w:rsid w:val="00574970"/>
    <w:rsid w:val="00574B27"/>
    <w:rsid w:val="005801B6"/>
    <w:rsid w:val="005843F7"/>
    <w:rsid w:val="005858F4"/>
    <w:rsid w:val="00586DB3"/>
    <w:rsid w:val="00587C11"/>
    <w:rsid w:val="00590F51"/>
    <w:rsid w:val="00590FD9"/>
    <w:rsid w:val="005910CE"/>
    <w:rsid w:val="005913C6"/>
    <w:rsid w:val="0059192D"/>
    <w:rsid w:val="00593843"/>
    <w:rsid w:val="0059385A"/>
    <w:rsid w:val="00594F69"/>
    <w:rsid w:val="00595B99"/>
    <w:rsid w:val="00595FAF"/>
    <w:rsid w:val="00596116"/>
    <w:rsid w:val="005963C0"/>
    <w:rsid w:val="005A19B3"/>
    <w:rsid w:val="005A272B"/>
    <w:rsid w:val="005A37C3"/>
    <w:rsid w:val="005A7CCB"/>
    <w:rsid w:val="005B0AF4"/>
    <w:rsid w:val="005B0CC2"/>
    <w:rsid w:val="005B1FEC"/>
    <w:rsid w:val="005B2392"/>
    <w:rsid w:val="005B2D85"/>
    <w:rsid w:val="005B2E55"/>
    <w:rsid w:val="005B3680"/>
    <w:rsid w:val="005B36F3"/>
    <w:rsid w:val="005B4382"/>
    <w:rsid w:val="005B4718"/>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996"/>
    <w:rsid w:val="005E20DB"/>
    <w:rsid w:val="005E288E"/>
    <w:rsid w:val="005E348C"/>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503B"/>
    <w:rsid w:val="005F6B55"/>
    <w:rsid w:val="005F79F0"/>
    <w:rsid w:val="00600982"/>
    <w:rsid w:val="0060350B"/>
    <w:rsid w:val="00603BD0"/>
    <w:rsid w:val="006058F8"/>
    <w:rsid w:val="00606948"/>
    <w:rsid w:val="006069DD"/>
    <w:rsid w:val="00607582"/>
    <w:rsid w:val="00610677"/>
    <w:rsid w:val="00610D9E"/>
    <w:rsid w:val="00611BB0"/>
    <w:rsid w:val="00612265"/>
    <w:rsid w:val="00612888"/>
    <w:rsid w:val="0061301E"/>
    <w:rsid w:val="006130E1"/>
    <w:rsid w:val="006132DB"/>
    <w:rsid w:val="00613857"/>
    <w:rsid w:val="006161E5"/>
    <w:rsid w:val="00616E61"/>
    <w:rsid w:val="00617940"/>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7A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3AB6"/>
    <w:rsid w:val="00664D77"/>
    <w:rsid w:val="00664EC1"/>
    <w:rsid w:val="00665DEF"/>
    <w:rsid w:val="0067080F"/>
    <w:rsid w:val="00670D27"/>
    <w:rsid w:val="00671059"/>
    <w:rsid w:val="0067125F"/>
    <w:rsid w:val="00672509"/>
    <w:rsid w:val="00673778"/>
    <w:rsid w:val="0067489D"/>
    <w:rsid w:val="00674953"/>
    <w:rsid w:val="00675A6B"/>
    <w:rsid w:val="00675E87"/>
    <w:rsid w:val="00675EEF"/>
    <w:rsid w:val="00676163"/>
    <w:rsid w:val="006763EC"/>
    <w:rsid w:val="006768FC"/>
    <w:rsid w:val="006769A6"/>
    <w:rsid w:val="00680037"/>
    <w:rsid w:val="00681E7A"/>
    <w:rsid w:val="006822A7"/>
    <w:rsid w:val="006822D0"/>
    <w:rsid w:val="006827FF"/>
    <w:rsid w:val="00684212"/>
    <w:rsid w:val="00684393"/>
    <w:rsid w:val="00686702"/>
    <w:rsid w:val="00686DCB"/>
    <w:rsid w:val="006908A3"/>
    <w:rsid w:val="00690957"/>
    <w:rsid w:val="00690DA9"/>
    <w:rsid w:val="006938A7"/>
    <w:rsid w:val="0069393F"/>
    <w:rsid w:val="006940C3"/>
    <w:rsid w:val="006957FC"/>
    <w:rsid w:val="006968D7"/>
    <w:rsid w:val="00697C8D"/>
    <w:rsid w:val="00697D47"/>
    <w:rsid w:val="006A0C2B"/>
    <w:rsid w:val="006A0E56"/>
    <w:rsid w:val="006A41CE"/>
    <w:rsid w:val="006A438F"/>
    <w:rsid w:val="006A54A9"/>
    <w:rsid w:val="006A554B"/>
    <w:rsid w:val="006A6941"/>
    <w:rsid w:val="006A7C99"/>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4842"/>
    <w:rsid w:val="006C50A6"/>
    <w:rsid w:val="006C5143"/>
    <w:rsid w:val="006C52EE"/>
    <w:rsid w:val="006C53D4"/>
    <w:rsid w:val="006D0436"/>
    <w:rsid w:val="006D0E9A"/>
    <w:rsid w:val="006D2362"/>
    <w:rsid w:val="006D2C0E"/>
    <w:rsid w:val="006D2D44"/>
    <w:rsid w:val="006D483E"/>
    <w:rsid w:val="006D4ECD"/>
    <w:rsid w:val="006D4F42"/>
    <w:rsid w:val="006D5717"/>
    <w:rsid w:val="006E17C0"/>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5E59"/>
    <w:rsid w:val="0072615B"/>
    <w:rsid w:val="00727A2A"/>
    <w:rsid w:val="007323C9"/>
    <w:rsid w:val="00732C63"/>
    <w:rsid w:val="00733AE6"/>
    <w:rsid w:val="007361CC"/>
    <w:rsid w:val="00736423"/>
    <w:rsid w:val="00740EA0"/>
    <w:rsid w:val="007427B7"/>
    <w:rsid w:val="007427D6"/>
    <w:rsid w:val="0074548B"/>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518"/>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3F14"/>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144D"/>
    <w:rsid w:val="007A22E0"/>
    <w:rsid w:val="007A2C7A"/>
    <w:rsid w:val="007A2FFC"/>
    <w:rsid w:val="007A3267"/>
    <w:rsid w:val="007A41A4"/>
    <w:rsid w:val="007A43B5"/>
    <w:rsid w:val="007A56C3"/>
    <w:rsid w:val="007A741B"/>
    <w:rsid w:val="007A751F"/>
    <w:rsid w:val="007A766F"/>
    <w:rsid w:val="007B0467"/>
    <w:rsid w:val="007B1A2E"/>
    <w:rsid w:val="007B213A"/>
    <w:rsid w:val="007B247F"/>
    <w:rsid w:val="007B282B"/>
    <w:rsid w:val="007B4B72"/>
    <w:rsid w:val="007C02BD"/>
    <w:rsid w:val="007C04A0"/>
    <w:rsid w:val="007C05C3"/>
    <w:rsid w:val="007C1447"/>
    <w:rsid w:val="007C1488"/>
    <w:rsid w:val="007C2674"/>
    <w:rsid w:val="007C271D"/>
    <w:rsid w:val="007C34B6"/>
    <w:rsid w:val="007C71E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4953"/>
    <w:rsid w:val="00805C21"/>
    <w:rsid w:val="008065EB"/>
    <w:rsid w:val="008066D4"/>
    <w:rsid w:val="008071B3"/>
    <w:rsid w:val="00810341"/>
    <w:rsid w:val="00811022"/>
    <w:rsid w:val="00811574"/>
    <w:rsid w:val="00813141"/>
    <w:rsid w:val="0081374F"/>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221"/>
    <w:rsid w:val="00840659"/>
    <w:rsid w:val="00840BC7"/>
    <w:rsid w:val="00845750"/>
    <w:rsid w:val="00846386"/>
    <w:rsid w:val="008521BE"/>
    <w:rsid w:val="00852631"/>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0CA5"/>
    <w:rsid w:val="00891E49"/>
    <w:rsid w:val="00892A7D"/>
    <w:rsid w:val="00892DF8"/>
    <w:rsid w:val="00895D75"/>
    <w:rsid w:val="00895F90"/>
    <w:rsid w:val="00896CDB"/>
    <w:rsid w:val="008A263C"/>
    <w:rsid w:val="008A2F3D"/>
    <w:rsid w:val="008A2F3E"/>
    <w:rsid w:val="008A530F"/>
    <w:rsid w:val="008A57C5"/>
    <w:rsid w:val="008A5CE4"/>
    <w:rsid w:val="008A6A7E"/>
    <w:rsid w:val="008B0067"/>
    <w:rsid w:val="008B1B6C"/>
    <w:rsid w:val="008B2C2E"/>
    <w:rsid w:val="008B3932"/>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46F4"/>
    <w:rsid w:val="008E4CD8"/>
    <w:rsid w:val="008E539E"/>
    <w:rsid w:val="008E5DAF"/>
    <w:rsid w:val="008F00EA"/>
    <w:rsid w:val="008F04FD"/>
    <w:rsid w:val="008F069E"/>
    <w:rsid w:val="008F16BE"/>
    <w:rsid w:val="008F1917"/>
    <w:rsid w:val="008F2596"/>
    <w:rsid w:val="008F2BBA"/>
    <w:rsid w:val="008F2EE8"/>
    <w:rsid w:val="008F378F"/>
    <w:rsid w:val="008F5370"/>
    <w:rsid w:val="008F6B6C"/>
    <w:rsid w:val="008F7BB0"/>
    <w:rsid w:val="0090043E"/>
    <w:rsid w:val="00903650"/>
    <w:rsid w:val="00904A29"/>
    <w:rsid w:val="009061D9"/>
    <w:rsid w:val="009066D0"/>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0669"/>
    <w:rsid w:val="009825E7"/>
    <w:rsid w:val="009834E5"/>
    <w:rsid w:val="00986BF6"/>
    <w:rsid w:val="00990D9E"/>
    <w:rsid w:val="00991451"/>
    <w:rsid w:val="00991485"/>
    <w:rsid w:val="00992BE2"/>
    <w:rsid w:val="00992C4C"/>
    <w:rsid w:val="00993566"/>
    <w:rsid w:val="0099378C"/>
    <w:rsid w:val="00994718"/>
    <w:rsid w:val="00994FBA"/>
    <w:rsid w:val="009966A8"/>
    <w:rsid w:val="009971EB"/>
    <w:rsid w:val="00997305"/>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666F"/>
    <w:rsid w:val="009B737E"/>
    <w:rsid w:val="009C1538"/>
    <w:rsid w:val="009C2852"/>
    <w:rsid w:val="009C5A50"/>
    <w:rsid w:val="009C745D"/>
    <w:rsid w:val="009D0AF8"/>
    <w:rsid w:val="009D20A8"/>
    <w:rsid w:val="009D34A5"/>
    <w:rsid w:val="009D6206"/>
    <w:rsid w:val="009D7130"/>
    <w:rsid w:val="009E0141"/>
    <w:rsid w:val="009E0C5C"/>
    <w:rsid w:val="009E1015"/>
    <w:rsid w:val="009E13E1"/>
    <w:rsid w:val="009E18D6"/>
    <w:rsid w:val="009E6726"/>
    <w:rsid w:val="009E6E0A"/>
    <w:rsid w:val="009F0770"/>
    <w:rsid w:val="009F08F8"/>
    <w:rsid w:val="009F0D57"/>
    <w:rsid w:val="009F2112"/>
    <w:rsid w:val="009F3206"/>
    <w:rsid w:val="009F4C0E"/>
    <w:rsid w:val="009F4EE7"/>
    <w:rsid w:val="009F6091"/>
    <w:rsid w:val="009F725B"/>
    <w:rsid w:val="009F7629"/>
    <w:rsid w:val="009F7924"/>
    <w:rsid w:val="009F7E6C"/>
    <w:rsid w:val="00A022E8"/>
    <w:rsid w:val="00A023B4"/>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027"/>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4C51"/>
    <w:rsid w:val="00AF5DBC"/>
    <w:rsid w:val="00AF5EF1"/>
    <w:rsid w:val="00AF61C9"/>
    <w:rsid w:val="00B00783"/>
    <w:rsid w:val="00B00C55"/>
    <w:rsid w:val="00B011C9"/>
    <w:rsid w:val="00B01C9A"/>
    <w:rsid w:val="00B03AA1"/>
    <w:rsid w:val="00B045C4"/>
    <w:rsid w:val="00B05098"/>
    <w:rsid w:val="00B05A85"/>
    <w:rsid w:val="00B068C3"/>
    <w:rsid w:val="00B0725E"/>
    <w:rsid w:val="00B07C17"/>
    <w:rsid w:val="00B10D87"/>
    <w:rsid w:val="00B117C9"/>
    <w:rsid w:val="00B12B0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CC8"/>
    <w:rsid w:val="00B33668"/>
    <w:rsid w:val="00B3405A"/>
    <w:rsid w:val="00B41AF9"/>
    <w:rsid w:val="00B41BE6"/>
    <w:rsid w:val="00B41D22"/>
    <w:rsid w:val="00B43A51"/>
    <w:rsid w:val="00B447E8"/>
    <w:rsid w:val="00B45382"/>
    <w:rsid w:val="00B454A5"/>
    <w:rsid w:val="00B46949"/>
    <w:rsid w:val="00B46EC1"/>
    <w:rsid w:val="00B47643"/>
    <w:rsid w:val="00B47A14"/>
    <w:rsid w:val="00B50CCB"/>
    <w:rsid w:val="00B512F2"/>
    <w:rsid w:val="00B52125"/>
    <w:rsid w:val="00B5296F"/>
    <w:rsid w:val="00B5353B"/>
    <w:rsid w:val="00B538EB"/>
    <w:rsid w:val="00B5480D"/>
    <w:rsid w:val="00B54AA5"/>
    <w:rsid w:val="00B55221"/>
    <w:rsid w:val="00B57D32"/>
    <w:rsid w:val="00B61662"/>
    <w:rsid w:val="00B6286E"/>
    <w:rsid w:val="00B62A17"/>
    <w:rsid w:val="00B62FB0"/>
    <w:rsid w:val="00B6485E"/>
    <w:rsid w:val="00B66266"/>
    <w:rsid w:val="00B667F7"/>
    <w:rsid w:val="00B7080D"/>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3BC8"/>
    <w:rsid w:val="00B940C6"/>
    <w:rsid w:val="00B9460E"/>
    <w:rsid w:val="00B94F16"/>
    <w:rsid w:val="00B964A7"/>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6E5D"/>
    <w:rsid w:val="00C1789E"/>
    <w:rsid w:val="00C20537"/>
    <w:rsid w:val="00C2116E"/>
    <w:rsid w:val="00C21B8B"/>
    <w:rsid w:val="00C233F3"/>
    <w:rsid w:val="00C24635"/>
    <w:rsid w:val="00C24BB6"/>
    <w:rsid w:val="00C25B5C"/>
    <w:rsid w:val="00C25DEC"/>
    <w:rsid w:val="00C26751"/>
    <w:rsid w:val="00C2691B"/>
    <w:rsid w:val="00C27B47"/>
    <w:rsid w:val="00C30256"/>
    <w:rsid w:val="00C349D0"/>
    <w:rsid w:val="00C36837"/>
    <w:rsid w:val="00C408FD"/>
    <w:rsid w:val="00C417C6"/>
    <w:rsid w:val="00C41A95"/>
    <w:rsid w:val="00C41FA5"/>
    <w:rsid w:val="00C4220C"/>
    <w:rsid w:val="00C4262A"/>
    <w:rsid w:val="00C42B1A"/>
    <w:rsid w:val="00C42B49"/>
    <w:rsid w:val="00C4436B"/>
    <w:rsid w:val="00C44BC3"/>
    <w:rsid w:val="00C44EC5"/>
    <w:rsid w:val="00C4551F"/>
    <w:rsid w:val="00C45A55"/>
    <w:rsid w:val="00C47E76"/>
    <w:rsid w:val="00C51E74"/>
    <w:rsid w:val="00C51F49"/>
    <w:rsid w:val="00C52499"/>
    <w:rsid w:val="00C5359E"/>
    <w:rsid w:val="00C5407C"/>
    <w:rsid w:val="00C55951"/>
    <w:rsid w:val="00C57429"/>
    <w:rsid w:val="00C60994"/>
    <w:rsid w:val="00C60A24"/>
    <w:rsid w:val="00C60B48"/>
    <w:rsid w:val="00C60E8E"/>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009"/>
    <w:rsid w:val="00C7731E"/>
    <w:rsid w:val="00C822C8"/>
    <w:rsid w:val="00C82A61"/>
    <w:rsid w:val="00C833AE"/>
    <w:rsid w:val="00C85276"/>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B0C71"/>
    <w:rsid w:val="00CB1222"/>
    <w:rsid w:val="00CB1829"/>
    <w:rsid w:val="00CB1B73"/>
    <w:rsid w:val="00CB5215"/>
    <w:rsid w:val="00CB64C9"/>
    <w:rsid w:val="00CB6E5A"/>
    <w:rsid w:val="00CB7D6B"/>
    <w:rsid w:val="00CC031F"/>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1365F"/>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924"/>
    <w:rsid w:val="00D42F7E"/>
    <w:rsid w:val="00D437B6"/>
    <w:rsid w:val="00D44012"/>
    <w:rsid w:val="00D441D3"/>
    <w:rsid w:val="00D44310"/>
    <w:rsid w:val="00D448CF"/>
    <w:rsid w:val="00D45808"/>
    <w:rsid w:val="00D51222"/>
    <w:rsid w:val="00D51E3D"/>
    <w:rsid w:val="00D52037"/>
    <w:rsid w:val="00D5229C"/>
    <w:rsid w:val="00D52E2E"/>
    <w:rsid w:val="00D533C4"/>
    <w:rsid w:val="00D53659"/>
    <w:rsid w:val="00D53768"/>
    <w:rsid w:val="00D54966"/>
    <w:rsid w:val="00D57700"/>
    <w:rsid w:val="00D61DBD"/>
    <w:rsid w:val="00D6322A"/>
    <w:rsid w:val="00D64630"/>
    <w:rsid w:val="00D654BB"/>
    <w:rsid w:val="00D70FFA"/>
    <w:rsid w:val="00D71145"/>
    <w:rsid w:val="00D72124"/>
    <w:rsid w:val="00D732BF"/>
    <w:rsid w:val="00D733AA"/>
    <w:rsid w:val="00D73AF3"/>
    <w:rsid w:val="00D73EF9"/>
    <w:rsid w:val="00D757DC"/>
    <w:rsid w:val="00D75D15"/>
    <w:rsid w:val="00D75D89"/>
    <w:rsid w:val="00D82BBE"/>
    <w:rsid w:val="00D82D65"/>
    <w:rsid w:val="00D85287"/>
    <w:rsid w:val="00D858A4"/>
    <w:rsid w:val="00D87BB6"/>
    <w:rsid w:val="00D87DDD"/>
    <w:rsid w:val="00D87F19"/>
    <w:rsid w:val="00D9148C"/>
    <w:rsid w:val="00D9193F"/>
    <w:rsid w:val="00D9482E"/>
    <w:rsid w:val="00D95630"/>
    <w:rsid w:val="00D95D8A"/>
    <w:rsid w:val="00DA0023"/>
    <w:rsid w:val="00DA1546"/>
    <w:rsid w:val="00DA1BA4"/>
    <w:rsid w:val="00DA28ED"/>
    <w:rsid w:val="00DA396B"/>
    <w:rsid w:val="00DA3A14"/>
    <w:rsid w:val="00DA591B"/>
    <w:rsid w:val="00DB132F"/>
    <w:rsid w:val="00DB5692"/>
    <w:rsid w:val="00DB60CE"/>
    <w:rsid w:val="00DB68E3"/>
    <w:rsid w:val="00DC03CF"/>
    <w:rsid w:val="00DC04AD"/>
    <w:rsid w:val="00DC0952"/>
    <w:rsid w:val="00DC119F"/>
    <w:rsid w:val="00DC15A8"/>
    <w:rsid w:val="00DC29FB"/>
    <w:rsid w:val="00DC3556"/>
    <w:rsid w:val="00DC38ED"/>
    <w:rsid w:val="00DC3B0B"/>
    <w:rsid w:val="00DC5A1D"/>
    <w:rsid w:val="00DC61FA"/>
    <w:rsid w:val="00DC7005"/>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6CD4"/>
    <w:rsid w:val="00DE6D8C"/>
    <w:rsid w:val="00DF07B7"/>
    <w:rsid w:val="00DF17DE"/>
    <w:rsid w:val="00DF19A7"/>
    <w:rsid w:val="00DF3BB3"/>
    <w:rsid w:val="00DF3FBA"/>
    <w:rsid w:val="00DF46EC"/>
    <w:rsid w:val="00DF4FDC"/>
    <w:rsid w:val="00DF50F7"/>
    <w:rsid w:val="00DF5457"/>
    <w:rsid w:val="00DF7F0B"/>
    <w:rsid w:val="00E01030"/>
    <w:rsid w:val="00E011EA"/>
    <w:rsid w:val="00E03275"/>
    <w:rsid w:val="00E03292"/>
    <w:rsid w:val="00E064AB"/>
    <w:rsid w:val="00E07305"/>
    <w:rsid w:val="00E075A3"/>
    <w:rsid w:val="00E07C9C"/>
    <w:rsid w:val="00E105A2"/>
    <w:rsid w:val="00E108CE"/>
    <w:rsid w:val="00E10C70"/>
    <w:rsid w:val="00E144DB"/>
    <w:rsid w:val="00E149FE"/>
    <w:rsid w:val="00E151F1"/>
    <w:rsid w:val="00E16EB4"/>
    <w:rsid w:val="00E17824"/>
    <w:rsid w:val="00E17FAE"/>
    <w:rsid w:val="00E20C07"/>
    <w:rsid w:val="00E20C1C"/>
    <w:rsid w:val="00E21214"/>
    <w:rsid w:val="00E2575C"/>
    <w:rsid w:val="00E264A9"/>
    <w:rsid w:val="00E31383"/>
    <w:rsid w:val="00E318F0"/>
    <w:rsid w:val="00E333DC"/>
    <w:rsid w:val="00E33E41"/>
    <w:rsid w:val="00E34746"/>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67F66"/>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32DA"/>
    <w:rsid w:val="00E8633F"/>
    <w:rsid w:val="00E867F4"/>
    <w:rsid w:val="00E86EBD"/>
    <w:rsid w:val="00E903E3"/>
    <w:rsid w:val="00E90F7F"/>
    <w:rsid w:val="00E916AD"/>
    <w:rsid w:val="00E92B9D"/>
    <w:rsid w:val="00E94D4A"/>
    <w:rsid w:val="00E95AE7"/>
    <w:rsid w:val="00E96059"/>
    <w:rsid w:val="00E96364"/>
    <w:rsid w:val="00E96A1A"/>
    <w:rsid w:val="00E97E30"/>
    <w:rsid w:val="00EA06BE"/>
    <w:rsid w:val="00EA1146"/>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7EDC"/>
    <w:rsid w:val="00EE0E7B"/>
    <w:rsid w:val="00EE1069"/>
    <w:rsid w:val="00EE2D6B"/>
    <w:rsid w:val="00EE32E5"/>
    <w:rsid w:val="00EE40E6"/>
    <w:rsid w:val="00EE4902"/>
    <w:rsid w:val="00EE51DC"/>
    <w:rsid w:val="00EE54C5"/>
    <w:rsid w:val="00EE5786"/>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070E1"/>
    <w:rsid w:val="00F10F46"/>
    <w:rsid w:val="00F11124"/>
    <w:rsid w:val="00F12286"/>
    <w:rsid w:val="00F12DC2"/>
    <w:rsid w:val="00F137FA"/>
    <w:rsid w:val="00F1471D"/>
    <w:rsid w:val="00F14A5B"/>
    <w:rsid w:val="00F167E9"/>
    <w:rsid w:val="00F22182"/>
    <w:rsid w:val="00F243BE"/>
    <w:rsid w:val="00F24650"/>
    <w:rsid w:val="00F24BB4"/>
    <w:rsid w:val="00F252D5"/>
    <w:rsid w:val="00F26338"/>
    <w:rsid w:val="00F30117"/>
    <w:rsid w:val="00F320BF"/>
    <w:rsid w:val="00F32B4E"/>
    <w:rsid w:val="00F3335D"/>
    <w:rsid w:val="00F34A15"/>
    <w:rsid w:val="00F34C35"/>
    <w:rsid w:val="00F34E76"/>
    <w:rsid w:val="00F3570A"/>
    <w:rsid w:val="00F35B62"/>
    <w:rsid w:val="00F35FAD"/>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608D3"/>
    <w:rsid w:val="00F61371"/>
    <w:rsid w:val="00F62327"/>
    <w:rsid w:val="00F65620"/>
    <w:rsid w:val="00F66F93"/>
    <w:rsid w:val="00F67127"/>
    <w:rsid w:val="00F704D7"/>
    <w:rsid w:val="00F70F63"/>
    <w:rsid w:val="00F714ED"/>
    <w:rsid w:val="00F71A41"/>
    <w:rsid w:val="00F750F0"/>
    <w:rsid w:val="00F7596D"/>
    <w:rsid w:val="00F77B90"/>
    <w:rsid w:val="00F800C4"/>
    <w:rsid w:val="00F833AD"/>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1B91"/>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5156A5"/>
  <w15:docId w15:val="{64940B05-7BED-4293-AB2A-01420353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5"/>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6"/>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8"/>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40"/>
      </w:numPr>
    </w:pPr>
  </w:style>
  <w:style w:type="numbering" w:customStyle="1" w:styleId="WW8Num29113">
    <w:name w:val="WW8Num29113"/>
    <w:rsid w:val="00D40924"/>
    <w:pPr>
      <w:numPr>
        <w:numId w:val="41"/>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13279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0288946">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52118221">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5007963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5121104">
      <w:bodyDiv w:val="1"/>
      <w:marLeft w:val="0"/>
      <w:marRight w:val="0"/>
      <w:marTop w:val="0"/>
      <w:marBottom w:val="0"/>
      <w:divBdr>
        <w:top w:val="none" w:sz="0" w:space="0" w:color="auto"/>
        <w:left w:val="none" w:sz="0" w:space="0" w:color="auto"/>
        <w:bottom w:val="none" w:sz="0" w:space="0" w:color="auto"/>
        <w:right w:val="none" w:sz="0" w:space="0" w:color="auto"/>
      </w:divBdr>
    </w:div>
    <w:div w:id="15445564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1603">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093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s://www.portalzp.pl/kody-cpv/szczegoly/pledy-49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pledy-4905/" TargetMode="External"/><Relationship Id="rId1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A030-BE5F-47F3-9EB2-004F29B0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43</Pages>
  <Words>12318</Words>
  <Characters>73912</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86058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22</cp:revision>
  <cp:lastPrinted>2017-07-04T11:44:00Z</cp:lastPrinted>
  <dcterms:created xsi:type="dcterms:W3CDTF">2017-04-28T12:08:00Z</dcterms:created>
  <dcterms:modified xsi:type="dcterms:W3CDTF">2017-07-05T09:54:00Z</dcterms:modified>
</cp:coreProperties>
</file>