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897109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5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33"/>
        <w:gridCol w:w="927"/>
        <w:gridCol w:w="1105"/>
        <w:gridCol w:w="1382"/>
        <w:gridCol w:w="1314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FE0AD5" w:rsidRDefault="00897109" w:rsidP="00B43130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 w:rsidRPr="00897109">
              <w:rPr>
                <w:b/>
                <w:bCs/>
                <w:color w:val="000000"/>
                <w:sz w:val="18"/>
                <w:szCs w:val="18"/>
              </w:rPr>
              <w:t>Rejestrator danych</w:t>
            </w:r>
            <w:r w:rsidRPr="00897109">
              <w:rPr>
                <w:color w:val="000000"/>
                <w:sz w:val="18"/>
                <w:szCs w:val="18"/>
              </w:rPr>
              <w:t xml:space="preserve"> do sterylizatorów parowych.   Równoważny wynik ze standardowym testem </w:t>
            </w:r>
            <w:proofErr w:type="spellStart"/>
            <w:r w:rsidRPr="00897109">
              <w:rPr>
                <w:color w:val="000000"/>
                <w:sz w:val="18"/>
                <w:szCs w:val="18"/>
              </w:rPr>
              <w:t>Bowie</w:t>
            </w:r>
            <w:proofErr w:type="spellEnd"/>
            <w:r w:rsidRPr="00897109">
              <w:rPr>
                <w:color w:val="000000"/>
                <w:sz w:val="18"/>
                <w:szCs w:val="18"/>
              </w:rPr>
              <w:t>-Dick. Powinien mieć funkcję „wczesnego ostrzegania”. Możliwość użycia minimum 400 – krotnego. Sygnalizacja naładowania baterii. Automatyczny nie wymagający interpretacji wynik w postaci wizualnej.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Default="005C6AA8" w:rsidP="00204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2</w:t>
            </w:r>
            <w:r w:rsidR="00D82B3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szt</w:t>
            </w:r>
            <w:r w:rsidR="00D82B3A">
              <w:rPr>
                <w:b/>
                <w:bCs/>
                <w:sz w:val="22"/>
              </w:rPr>
              <w:t>.</w:t>
            </w:r>
          </w:p>
          <w:p w:rsidR="00FE0AD5" w:rsidRPr="003B24D0" w:rsidRDefault="00FE0AD5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EF0D78" w:rsidRDefault="00EF0D78"/>
    <w:sectPr w:rsidR="00EF0D78" w:rsidSect="002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502C4"/>
    <w:rsid w:val="00204704"/>
    <w:rsid w:val="00206766"/>
    <w:rsid w:val="003B24D0"/>
    <w:rsid w:val="004057BF"/>
    <w:rsid w:val="005255BB"/>
    <w:rsid w:val="005C6AA8"/>
    <w:rsid w:val="006720EF"/>
    <w:rsid w:val="007F0518"/>
    <w:rsid w:val="00897109"/>
    <w:rsid w:val="00B26E03"/>
    <w:rsid w:val="00B43130"/>
    <w:rsid w:val="00BE3B48"/>
    <w:rsid w:val="00C2444F"/>
    <w:rsid w:val="00D55461"/>
    <w:rsid w:val="00D82B3A"/>
    <w:rsid w:val="00DE6091"/>
    <w:rsid w:val="00E668C9"/>
    <w:rsid w:val="00EF0D78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E77F-C341-45D1-AF08-ECA65B60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2015-12-23T10:33:00Z</cp:lastPrinted>
  <dcterms:created xsi:type="dcterms:W3CDTF">2017-06-22T10:59:00Z</dcterms:created>
  <dcterms:modified xsi:type="dcterms:W3CDTF">2017-06-22T11:07:00Z</dcterms:modified>
</cp:coreProperties>
</file>