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D4" w:rsidRPr="007940BC" w:rsidRDefault="00A615D4" w:rsidP="00A615D4">
      <w:pPr>
        <w:spacing w:after="0" w:line="240" w:lineRule="auto"/>
        <w:rPr>
          <w:rFonts w:ascii="Times New Roman" w:hAnsi="Times New Roman"/>
        </w:rPr>
      </w:pPr>
      <w:r w:rsidRPr="007940BC">
        <w:rPr>
          <w:rFonts w:ascii="Times New Roman" w:hAnsi="Times New Roman"/>
        </w:rPr>
        <w:t xml:space="preserve">Nr </w:t>
      </w:r>
    </w:p>
    <w:p w:rsidR="00A615D4" w:rsidRPr="007940BC" w:rsidRDefault="00A615D4" w:rsidP="00A615D4">
      <w:pPr>
        <w:rPr>
          <w:rFonts w:ascii="Times New Roman" w:hAnsi="Times New Roman"/>
        </w:rPr>
      </w:pPr>
      <w:r w:rsidRPr="007940BC">
        <w:rPr>
          <w:rFonts w:ascii="Times New Roman" w:hAnsi="Times New Roman"/>
        </w:rPr>
        <w:t xml:space="preserve">Postępowania </w:t>
      </w:r>
      <w:r w:rsidR="004752F0">
        <w:rPr>
          <w:rFonts w:ascii="Times New Roman" w:hAnsi="Times New Roman"/>
          <w:b/>
          <w:color w:val="0000CC"/>
        </w:rPr>
        <w:t>05</w:t>
      </w:r>
      <w:r w:rsidRPr="002004EA">
        <w:rPr>
          <w:rFonts w:ascii="Times New Roman" w:hAnsi="Times New Roman"/>
          <w:b/>
          <w:color w:val="0000CC"/>
        </w:rPr>
        <w:t xml:space="preserve"> </w:t>
      </w:r>
      <w:r w:rsidR="003748BD">
        <w:rPr>
          <w:rFonts w:ascii="Times New Roman" w:hAnsi="Times New Roman"/>
          <w:b/>
          <w:color w:val="0000CC"/>
        </w:rPr>
        <w:t>/0</w:t>
      </w:r>
      <w:r w:rsidR="00877141">
        <w:rPr>
          <w:rFonts w:ascii="Times New Roman" w:hAnsi="Times New Roman"/>
          <w:b/>
          <w:color w:val="0000CC"/>
        </w:rPr>
        <w:t>3</w:t>
      </w:r>
      <w:r w:rsidRPr="007940BC">
        <w:rPr>
          <w:rFonts w:ascii="Times New Roman" w:hAnsi="Times New Roman"/>
          <w:b/>
        </w:rPr>
        <w:t>/DG/Log/201</w:t>
      </w:r>
      <w:r w:rsidR="00877141">
        <w:rPr>
          <w:rFonts w:ascii="Times New Roman" w:hAnsi="Times New Roman"/>
          <w:b/>
        </w:rPr>
        <w:t>7</w:t>
      </w:r>
      <w:r w:rsidR="004752F0">
        <w:rPr>
          <w:rFonts w:ascii="Times New Roman" w:hAnsi="Times New Roman"/>
        </w:rPr>
        <w:tab/>
      </w:r>
      <w:r w:rsidR="004752F0">
        <w:rPr>
          <w:rFonts w:ascii="Times New Roman" w:hAnsi="Times New Roman"/>
        </w:rPr>
        <w:tab/>
      </w:r>
      <w:r w:rsidR="004752F0">
        <w:rPr>
          <w:rFonts w:ascii="Times New Roman" w:hAnsi="Times New Roman"/>
        </w:rPr>
        <w:tab/>
      </w:r>
      <w:r w:rsidR="004752F0">
        <w:rPr>
          <w:rFonts w:ascii="Times New Roman" w:hAnsi="Times New Roman"/>
        </w:rPr>
        <w:tab/>
      </w:r>
      <w:r w:rsidR="004752F0">
        <w:rPr>
          <w:rFonts w:ascii="Times New Roman" w:hAnsi="Times New Roman"/>
        </w:rPr>
        <w:tab/>
        <w:t>Wrocław  07.04</w:t>
      </w:r>
      <w:r w:rsidR="00877141">
        <w:rPr>
          <w:rFonts w:ascii="Times New Roman" w:hAnsi="Times New Roman"/>
        </w:rPr>
        <w:t>.2017</w:t>
      </w:r>
      <w:r w:rsidRPr="007940BC">
        <w:rPr>
          <w:rFonts w:ascii="Times New Roman" w:hAnsi="Times New Roman"/>
        </w:rPr>
        <w:t>r.</w:t>
      </w:r>
    </w:p>
    <w:p w:rsidR="00A615D4" w:rsidRPr="007940BC" w:rsidRDefault="00A615D4" w:rsidP="00A615D4">
      <w:pPr>
        <w:rPr>
          <w:rFonts w:ascii="Times New Roman" w:hAnsi="Times New Roman"/>
        </w:rPr>
      </w:pPr>
    </w:p>
    <w:p w:rsidR="00A615D4" w:rsidRPr="007940BC" w:rsidRDefault="00A615D4" w:rsidP="00A615D4">
      <w:pPr>
        <w:pStyle w:val="Nagwek5"/>
        <w:jc w:val="center"/>
        <w:rPr>
          <w:rFonts w:ascii="Times New Roman" w:hAnsi="Times New Roman"/>
          <w:color w:val="auto"/>
          <w:sz w:val="28"/>
          <w:szCs w:val="28"/>
        </w:rPr>
      </w:pPr>
      <w:r w:rsidRPr="007940BC">
        <w:rPr>
          <w:rFonts w:ascii="Times New Roman" w:hAnsi="Times New Roman"/>
          <w:color w:val="auto"/>
          <w:sz w:val="28"/>
          <w:szCs w:val="28"/>
        </w:rPr>
        <w:t xml:space="preserve">ZESTAWIENIE </w:t>
      </w:r>
      <w:r w:rsidR="00DF56AB">
        <w:rPr>
          <w:rFonts w:ascii="Times New Roman" w:hAnsi="Times New Roman"/>
          <w:color w:val="auto"/>
          <w:sz w:val="28"/>
          <w:szCs w:val="28"/>
        </w:rPr>
        <w:t xml:space="preserve">Z WYBORU </w:t>
      </w:r>
      <w:r w:rsidRPr="007940BC">
        <w:rPr>
          <w:rFonts w:ascii="Times New Roman" w:hAnsi="Times New Roman"/>
          <w:color w:val="auto"/>
          <w:sz w:val="28"/>
          <w:szCs w:val="28"/>
        </w:rPr>
        <w:t xml:space="preserve">OFERT W POSTĘPOWANIU PONIŻEJ </w:t>
      </w:r>
      <w:r w:rsidRPr="007940BC">
        <w:rPr>
          <w:rFonts w:ascii="Times New Roman" w:eastAsia="Arial Unicode MS" w:hAnsi="Times New Roman"/>
          <w:color w:val="auto"/>
          <w:sz w:val="28"/>
          <w:szCs w:val="28"/>
        </w:rPr>
        <w:t>PROGU OKREŚLONEGO W ART. 4 PKT. 8 PZP</w:t>
      </w:r>
    </w:p>
    <w:p w:rsidR="00A615D4" w:rsidRPr="007940BC" w:rsidRDefault="00A615D4" w:rsidP="00A615D4">
      <w:pPr>
        <w:spacing w:after="0" w:line="240" w:lineRule="auto"/>
        <w:jc w:val="center"/>
        <w:rPr>
          <w:rFonts w:ascii="Times New Roman" w:eastAsia="Times New Roman" w:hAnsi="Times New Roman"/>
          <w:sz w:val="15"/>
          <w:szCs w:val="15"/>
          <w:lang w:eastAsia="pl-PL" w:bidi="ar-SA"/>
        </w:rPr>
      </w:pPr>
      <w:r w:rsidRPr="007940BC">
        <w:rPr>
          <w:rFonts w:ascii="Times New Roman" w:eastAsia="Times New Roman" w:hAnsi="Times New Roman"/>
          <w:b/>
          <w:bCs/>
          <w:sz w:val="15"/>
          <w:szCs w:val="15"/>
          <w:lang w:eastAsia="pl-PL" w:bidi="ar-SA"/>
        </w:rPr>
        <w:t> </w:t>
      </w:r>
    </w:p>
    <w:p w:rsidR="00A615D4" w:rsidRPr="007940BC" w:rsidRDefault="00A615D4" w:rsidP="00A615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CC"/>
          <w:sz w:val="20"/>
          <w:lang w:eastAsia="pl-PL" w:bidi="ar-SA"/>
        </w:rPr>
      </w:pPr>
      <w:r w:rsidRPr="007940BC">
        <w:rPr>
          <w:rFonts w:ascii="Times New Roman" w:eastAsia="Times New Roman" w:hAnsi="Times New Roman"/>
          <w:b/>
          <w:bCs/>
          <w:i/>
          <w:iCs/>
          <w:sz w:val="20"/>
          <w:lang w:eastAsia="pl-PL" w:bidi="ar-SA"/>
        </w:rPr>
        <w:t xml:space="preserve">w konkursie ofert na dostawę </w:t>
      </w:r>
      <w:r w:rsidR="004752F0">
        <w:rPr>
          <w:rFonts w:ascii="Times New Roman" w:hAnsi="Times New Roman"/>
          <w:b/>
          <w:color w:val="0000CC"/>
          <w:sz w:val="20"/>
          <w:szCs w:val="20"/>
        </w:rPr>
        <w:t>klimatyzatorów przenośnych w 2017</w:t>
      </w:r>
      <w:r w:rsidRPr="007940BC">
        <w:rPr>
          <w:rFonts w:ascii="Times New Roman" w:hAnsi="Times New Roman"/>
          <w:b/>
          <w:color w:val="0000CC"/>
          <w:sz w:val="20"/>
          <w:szCs w:val="20"/>
        </w:rPr>
        <w:t xml:space="preserve"> rok</w:t>
      </w:r>
      <w:r w:rsidR="004752F0">
        <w:rPr>
          <w:rFonts w:ascii="Times New Roman" w:hAnsi="Times New Roman"/>
          <w:b/>
          <w:color w:val="0000CC"/>
          <w:sz w:val="20"/>
          <w:szCs w:val="20"/>
        </w:rPr>
        <w:t>u</w:t>
      </w:r>
      <w:r w:rsidRPr="007940BC">
        <w:rPr>
          <w:rFonts w:ascii="Times New Roman" w:hAnsi="Times New Roman"/>
          <w:b/>
          <w:sz w:val="20"/>
          <w:szCs w:val="20"/>
        </w:rPr>
        <w:t>,</w:t>
      </w:r>
      <w:r w:rsidRPr="007940BC">
        <w:rPr>
          <w:rFonts w:ascii="Times New Roman" w:eastAsia="Times New Roman" w:hAnsi="Times New Roman"/>
          <w:b/>
          <w:bCs/>
          <w:i/>
          <w:iCs/>
          <w:sz w:val="20"/>
          <w:lang w:eastAsia="pl-PL" w:bidi="ar-SA"/>
        </w:rPr>
        <w:t xml:space="preserve"> prowadzonego w postępowaniu poniżej 30 000 Euro</w:t>
      </w:r>
    </w:p>
    <w:p w:rsidR="00A615D4" w:rsidRPr="007940BC" w:rsidRDefault="00A615D4" w:rsidP="00A615D4">
      <w:pPr>
        <w:spacing w:after="0" w:line="240" w:lineRule="auto"/>
        <w:jc w:val="center"/>
        <w:rPr>
          <w:rFonts w:ascii="Times New Roman" w:eastAsia="Times New Roman" w:hAnsi="Times New Roman"/>
          <w:sz w:val="15"/>
          <w:szCs w:val="15"/>
          <w:lang w:eastAsia="pl-PL" w:bidi="ar-SA"/>
        </w:rPr>
      </w:pPr>
      <w:r w:rsidRPr="007940BC">
        <w:rPr>
          <w:rFonts w:ascii="Times New Roman" w:eastAsia="Times New Roman" w:hAnsi="Times New Roman"/>
          <w:b/>
          <w:bCs/>
          <w:i/>
          <w:iCs/>
          <w:sz w:val="15"/>
          <w:szCs w:val="15"/>
          <w:lang w:eastAsia="pl-PL" w:bidi="ar-SA"/>
        </w:rPr>
        <w:t> </w:t>
      </w:r>
    </w:p>
    <w:p w:rsidR="00A615D4" w:rsidRDefault="00A615D4" w:rsidP="00A615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 w:bidi="ar-SA"/>
        </w:rPr>
      </w:pPr>
      <w:r w:rsidRPr="007940BC">
        <w:rPr>
          <w:rFonts w:ascii="Times New Roman" w:eastAsia="Times New Roman" w:hAnsi="Times New Roman"/>
          <w:sz w:val="20"/>
          <w:szCs w:val="20"/>
          <w:lang w:eastAsia="pl-PL" w:bidi="ar-SA"/>
        </w:rPr>
        <w:t>Zamawiający: 4 Wojskowy Szpital Kliniczny z Polikliniką Samodzielny Publiczny Zakład Opieki Zdrowotnej, 50 – 981 Wrocław, ul. Weigla 5, informuje, że w ww. pos</w:t>
      </w:r>
      <w:r w:rsidR="007C5123">
        <w:rPr>
          <w:rFonts w:ascii="Times New Roman" w:eastAsia="Times New Roman" w:hAnsi="Times New Roman"/>
          <w:sz w:val="20"/>
          <w:szCs w:val="20"/>
          <w:lang w:eastAsia="pl-PL" w:bidi="ar-SA"/>
        </w:rPr>
        <w:t>tępowaniu uznał (cena – waga 10</w:t>
      </w:r>
      <w:r w:rsidR="00E808A5">
        <w:rPr>
          <w:rFonts w:ascii="Times New Roman" w:eastAsia="Times New Roman" w:hAnsi="Times New Roman"/>
          <w:sz w:val="20"/>
          <w:szCs w:val="20"/>
          <w:lang w:eastAsia="pl-PL" w:bidi="ar-SA"/>
        </w:rPr>
        <w:t>0</w:t>
      </w:r>
      <w:r w:rsidR="007C5123">
        <w:rPr>
          <w:rFonts w:ascii="Times New Roman" w:eastAsia="Times New Roman" w:hAnsi="Times New Roman"/>
          <w:sz w:val="20"/>
          <w:szCs w:val="20"/>
          <w:lang w:eastAsia="pl-PL" w:bidi="ar-SA"/>
        </w:rPr>
        <w:t>%)</w:t>
      </w:r>
      <w:r w:rsidR="00E808A5">
        <w:rPr>
          <w:rFonts w:ascii="Times New Roman" w:eastAsia="Times New Roman" w:hAnsi="Times New Roman"/>
          <w:sz w:val="20"/>
          <w:szCs w:val="20"/>
          <w:lang w:eastAsia="pl-PL" w:bidi="ar-SA"/>
        </w:rPr>
        <w:t xml:space="preserve"> </w:t>
      </w:r>
      <w:r w:rsidRPr="007940BC">
        <w:rPr>
          <w:rFonts w:ascii="Times New Roman" w:eastAsia="Times New Roman" w:hAnsi="Times New Roman"/>
          <w:sz w:val="20"/>
          <w:szCs w:val="20"/>
          <w:lang w:eastAsia="pl-PL" w:bidi="ar-SA"/>
        </w:rPr>
        <w:t>ofertę za spełniającą wymagania zapytania o cenę złożoną przez:</w:t>
      </w:r>
    </w:p>
    <w:p w:rsidR="004752F0" w:rsidRPr="007940BC" w:rsidRDefault="004752F0" w:rsidP="00A615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 w:bidi="ar-SA"/>
        </w:rPr>
      </w:pPr>
    </w:p>
    <w:p w:rsidR="00A615D4" w:rsidRPr="007940BC" w:rsidRDefault="00A615D4" w:rsidP="00A615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 w:bidi="ar-SA"/>
        </w:rPr>
      </w:pPr>
    </w:p>
    <w:p w:rsidR="00911E82" w:rsidRDefault="004752F0" w:rsidP="004752F0">
      <w:pPr>
        <w:spacing w:after="0" w:line="240" w:lineRule="auto"/>
        <w:jc w:val="center"/>
        <w:rPr>
          <w:rFonts w:ascii="Verdana" w:eastAsia="Times New Roman" w:hAnsi="Verdana"/>
          <w:color w:val="0000CC"/>
          <w:sz w:val="20"/>
          <w:szCs w:val="20"/>
          <w:lang w:eastAsia="pl-PL" w:bidi="ar-SA"/>
        </w:rPr>
      </w:pPr>
      <w:r w:rsidRPr="00515A36"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>P.H. ,,</w:t>
      </w:r>
      <w:proofErr w:type="spellStart"/>
      <w:r w:rsidRPr="00515A36"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>PRO-HAND</w:t>
      </w:r>
      <w:proofErr w:type="spellEnd"/>
      <w:r w:rsidRPr="00515A36"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>” S. C.</w:t>
      </w:r>
      <w:r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 xml:space="preserve">, </w:t>
      </w:r>
      <w:r w:rsidRPr="00C35F29"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 xml:space="preserve">ul. </w:t>
      </w:r>
      <w:r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Wieczorka 2A/ 107</w:t>
      </w:r>
      <w:r w:rsidRPr="00C35F29"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;</w:t>
      </w:r>
      <w:r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 xml:space="preserve"> </w:t>
      </w:r>
      <w:r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41-219 Sosnowiec</w:t>
      </w:r>
    </w:p>
    <w:p w:rsidR="004752F0" w:rsidRPr="004752F0" w:rsidRDefault="004752F0" w:rsidP="004752F0">
      <w:pPr>
        <w:spacing w:after="0" w:line="240" w:lineRule="auto"/>
        <w:jc w:val="center"/>
        <w:rPr>
          <w:rFonts w:ascii="Verdana" w:eastAsia="Times New Roman" w:hAnsi="Verdana"/>
          <w:color w:val="0000CC"/>
          <w:sz w:val="20"/>
          <w:szCs w:val="20"/>
          <w:lang w:eastAsia="pl-PL" w:bidi="ar-SA"/>
        </w:rPr>
      </w:pPr>
    </w:p>
    <w:p w:rsidR="00A615D4" w:rsidRPr="007940BC" w:rsidRDefault="00A615D4" w:rsidP="00A615D4">
      <w:pPr>
        <w:spacing w:after="0" w:line="240" w:lineRule="auto"/>
        <w:rPr>
          <w:rFonts w:ascii="Times New Roman" w:eastAsia="Times New Roman" w:hAnsi="Times New Roman"/>
          <w:b/>
          <w:color w:val="0000CC"/>
          <w:sz w:val="20"/>
          <w:szCs w:val="20"/>
          <w:lang w:eastAsia="pl-PL" w:bidi="ar-SA"/>
        </w:rPr>
      </w:pPr>
    </w:p>
    <w:p w:rsidR="00A615D4" w:rsidRPr="00A615D4" w:rsidRDefault="00A615D4" w:rsidP="00A615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 w:bidi="ar-SA"/>
        </w:rPr>
      </w:pPr>
      <w:r w:rsidRPr="00A615D4">
        <w:rPr>
          <w:rFonts w:ascii="Times New Roman" w:eastAsia="Times New Roman" w:hAnsi="Times New Roman"/>
          <w:sz w:val="20"/>
          <w:szCs w:val="20"/>
          <w:lang w:eastAsia="pl-PL" w:bidi="ar-SA"/>
        </w:rPr>
        <w:t xml:space="preserve">Jednocześnie Zamawiający </w:t>
      </w:r>
      <w:r w:rsidRPr="00A615D4">
        <w:rPr>
          <w:rFonts w:ascii="Times New Roman" w:eastAsia="Times New Roman" w:hAnsi="Times New Roman"/>
          <w:snapToGrid w:val="0"/>
          <w:sz w:val="20"/>
          <w:szCs w:val="20"/>
          <w:lang w:eastAsia="pl-PL" w:bidi="ar-SA"/>
        </w:rPr>
        <w:t xml:space="preserve">4 WSK z P SP ZOZ we Wrocławiu </w:t>
      </w:r>
      <w:r w:rsidRPr="00A615D4">
        <w:rPr>
          <w:rFonts w:ascii="Times New Roman" w:eastAsia="Times New Roman" w:hAnsi="Times New Roman"/>
          <w:sz w:val="20"/>
          <w:szCs w:val="20"/>
          <w:lang w:eastAsia="pl-PL" w:bidi="ar-SA"/>
        </w:rPr>
        <w:t>przekazuje informacje o Wykonawcach, którzy złożyli oferty wraz ze streszczeniem oceny i porównaniem złożonych ofert zawierającym kwotę brutto oferty:</w:t>
      </w:r>
    </w:p>
    <w:p w:rsidR="00A615D4" w:rsidRDefault="00A615D4" w:rsidP="008D6068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15"/>
          <w:szCs w:val="15"/>
          <w:lang w:eastAsia="pl-PL" w:bidi="ar-SA"/>
        </w:rPr>
      </w:pPr>
    </w:p>
    <w:p w:rsidR="00DF56AB" w:rsidRDefault="008D6068" w:rsidP="008D6068">
      <w:pPr>
        <w:spacing w:after="0" w:line="240" w:lineRule="auto"/>
        <w:ind w:firstLine="708"/>
        <w:jc w:val="both"/>
        <w:rPr>
          <w:rFonts w:ascii="Verdana" w:eastAsia="Times New Roman" w:hAnsi="Verdana"/>
          <w:b/>
          <w:bCs/>
          <w:lang w:eastAsia="pl-PL" w:bidi="ar-SA"/>
        </w:rPr>
      </w:pPr>
      <w:r w:rsidRPr="008C5304">
        <w:rPr>
          <w:rFonts w:ascii="Verdana" w:eastAsia="Times New Roman" w:hAnsi="Verdana"/>
          <w:sz w:val="15"/>
          <w:szCs w:val="15"/>
          <w:lang w:eastAsia="pl-PL" w:bidi="ar-SA"/>
        </w:rPr>
        <w:t> </w:t>
      </w:r>
      <w:r w:rsidRPr="008C5304">
        <w:rPr>
          <w:rFonts w:ascii="Verdana" w:eastAsia="Times New Roman" w:hAnsi="Verdana"/>
          <w:b/>
          <w:bCs/>
          <w:lang w:eastAsia="pl-PL" w:bidi="ar-SA"/>
        </w:rPr>
        <w:t>        </w:t>
      </w:r>
    </w:p>
    <w:tbl>
      <w:tblPr>
        <w:tblW w:w="4956" w:type="pct"/>
        <w:tblInd w:w="354" w:type="dxa"/>
        <w:tblCellMar>
          <w:left w:w="0" w:type="dxa"/>
          <w:right w:w="0" w:type="dxa"/>
        </w:tblCellMar>
        <w:tblLook w:val="04A0"/>
      </w:tblPr>
      <w:tblGrid>
        <w:gridCol w:w="4250"/>
        <w:gridCol w:w="1987"/>
        <w:gridCol w:w="2834"/>
      </w:tblGrid>
      <w:tr w:rsidR="00877141" w:rsidRPr="0007434A" w:rsidTr="004752F0">
        <w:trPr>
          <w:cantSplit/>
          <w:trHeight w:val="611"/>
        </w:trPr>
        <w:tc>
          <w:tcPr>
            <w:tcW w:w="2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77141" w:rsidRDefault="00877141" w:rsidP="008771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 w:bidi="ar-SA"/>
              </w:rPr>
            </w:pPr>
            <w:r w:rsidRPr="0087714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 w:bidi="ar-SA"/>
              </w:rPr>
              <w:t>Nr oferty/ Nazwa oferenta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C5304" w:rsidRDefault="00877141" w:rsidP="00877141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 w:bidi="ar-SA"/>
              </w:rPr>
              <w:t>Kwota brutto oferty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141" w:rsidRDefault="00877141" w:rsidP="008771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 w:bidi="ar-SA"/>
              </w:rPr>
              <w:t>UWAGI</w:t>
            </w:r>
          </w:p>
        </w:tc>
      </w:tr>
      <w:tr w:rsidR="004752F0" w:rsidRPr="0007434A" w:rsidTr="004752F0">
        <w:trPr>
          <w:cantSplit/>
          <w:trHeight w:val="352"/>
        </w:trPr>
        <w:tc>
          <w:tcPr>
            <w:tcW w:w="2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52F0" w:rsidRPr="006E2119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1/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P.H.P.U. ,,ZUBER” Andrzej Zuber</w:t>
            </w:r>
          </w:p>
          <w:p w:rsidR="004752F0" w:rsidRPr="006E2119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Krakowska 29 C;</w:t>
            </w:r>
          </w:p>
          <w:p w:rsidR="004752F0" w:rsidRPr="006E2119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50-424 Wrocław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52F0" w:rsidRPr="006E2119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6.309,90</w:t>
            </w:r>
            <w:r w:rsidRPr="006E2119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2F0" w:rsidRPr="00C20A85" w:rsidRDefault="004752F0" w:rsidP="00A0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0"/>
                <w:szCs w:val="20"/>
                <w:lang w:eastAsia="pl-PL" w:bidi="ar-SA"/>
              </w:rPr>
            </w:pPr>
          </w:p>
        </w:tc>
      </w:tr>
      <w:tr w:rsidR="004752F0" w:rsidRPr="0007434A" w:rsidTr="004752F0">
        <w:trPr>
          <w:cantSplit/>
          <w:trHeight w:val="352"/>
        </w:trPr>
        <w:tc>
          <w:tcPr>
            <w:tcW w:w="2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52F0" w:rsidRPr="00C35F29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2/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EKOKLIMA Anna Demczuk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</w:t>
            </w:r>
          </w:p>
          <w:p w:rsidR="004752F0" w:rsidRPr="00C35F29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Nowa Wieś 8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4752F0" w:rsidRPr="00C35F29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59-420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Kaczorów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52F0" w:rsidRPr="00C35F29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7 011,00 zł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2F0" w:rsidRDefault="004752F0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4752F0" w:rsidRPr="0007434A" w:rsidTr="004752F0">
        <w:trPr>
          <w:cantSplit/>
          <w:trHeight w:val="352"/>
        </w:trPr>
        <w:tc>
          <w:tcPr>
            <w:tcW w:w="2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52F0" w:rsidRPr="00C35F29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3</w:t>
            </w: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515A3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P.H. ,,</w:t>
            </w:r>
            <w:proofErr w:type="spellStart"/>
            <w:r w:rsidRPr="00515A3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PRO-HAND</w:t>
            </w:r>
            <w:proofErr w:type="spellEnd"/>
            <w:r w:rsidRPr="00515A3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” S. C. 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</w:t>
            </w:r>
          </w:p>
          <w:p w:rsidR="004752F0" w:rsidRPr="00C35F29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Wieczorka 2A/ 107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4752F0" w:rsidRPr="00C35F29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41-219 Sosnowiec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52F0" w:rsidRPr="004752F0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u w:val="single"/>
                <w:lang w:eastAsia="pl-PL" w:bidi="ar-SA"/>
              </w:rPr>
            </w:pPr>
            <w:r w:rsidRPr="004752F0">
              <w:rPr>
                <w:rFonts w:ascii="Verdana" w:eastAsia="Times New Roman" w:hAnsi="Verdana"/>
                <w:b/>
                <w:color w:val="0000CC"/>
                <w:u w:val="single"/>
                <w:lang w:eastAsia="pl-PL" w:bidi="ar-SA"/>
              </w:rPr>
              <w:t>5.889,24 zł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2F0" w:rsidRPr="004752F0" w:rsidRDefault="004752F0" w:rsidP="0052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</w:pPr>
            <w:r w:rsidRPr="00F1265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pl-PL" w:bidi="ar-SA"/>
              </w:rPr>
              <w:t>Oferta najkorzystniejsza cenowo</w:t>
            </w:r>
            <w:r w:rsidRPr="004752F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 xml:space="preserve"> spełniająca wymagania zawarte w SIWZ</w:t>
            </w:r>
          </w:p>
        </w:tc>
      </w:tr>
      <w:tr w:rsidR="004752F0" w:rsidRPr="0007434A" w:rsidTr="004752F0">
        <w:trPr>
          <w:cantSplit/>
          <w:trHeight w:val="352"/>
        </w:trPr>
        <w:tc>
          <w:tcPr>
            <w:tcW w:w="2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52F0" w:rsidRPr="00C35F29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4</w:t>
            </w: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CENTROWENT S. C.</w:t>
            </w:r>
            <w:r w:rsidRPr="00515A3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</w:t>
            </w:r>
          </w:p>
          <w:p w:rsidR="004752F0" w:rsidRPr="00C35F29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Międzyleska 4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4752F0" w:rsidRPr="00C35F29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50-514 Wrocław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52F0" w:rsidRPr="00C35F29" w:rsidRDefault="004752F0" w:rsidP="008C618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4.197,00 zł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2F0" w:rsidRPr="004752F0" w:rsidRDefault="004752F0" w:rsidP="0052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</w:pPr>
            <w:r w:rsidRPr="004752F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Za mały przepływ powietrza</w:t>
            </w:r>
          </w:p>
          <w:p w:rsidR="004752F0" w:rsidRPr="004752F0" w:rsidRDefault="004752F0" w:rsidP="0052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</w:pPr>
            <w:r w:rsidRPr="004752F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Za niska klasa energetyczna</w:t>
            </w:r>
          </w:p>
          <w:p w:rsidR="004752F0" w:rsidRPr="004752F0" w:rsidRDefault="004752F0" w:rsidP="0052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</w:pPr>
            <w:r w:rsidRPr="004752F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Wymiar głębokość przekracza dozwoloną tolerancję 10%</w:t>
            </w:r>
          </w:p>
        </w:tc>
      </w:tr>
    </w:tbl>
    <w:p w:rsidR="00877141" w:rsidRDefault="00877141" w:rsidP="00877141"/>
    <w:p w:rsidR="00877141" w:rsidRDefault="00877141" w:rsidP="00877141"/>
    <w:p w:rsidR="00877141" w:rsidRDefault="00877141" w:rsidP="00877141"/>
    <w:p w:rsidR="00877141" w:rsidRDefault="00877141" w:rsidP="008D6068">
      <w:pPr>
        <w:spacing w:after="0" w:line="240" w:lineRule="auto"/>
        <w:ind w:firstLine="708"/>
        <w:jc w:val="both"/>
        <w:rPr>
          <w:rFonts w:ascii="Verdana" w:eastAsia="Times New Roman" w:hAnsi="Verdana"/>
          <w:b/>
          <w:bCs/>
          <w:lang w:eastAsia="pl-PL" w:bidi="ar-SA"/>
        </w:rPr>
      </w:pPr>
    </w:p>
    <w:p w:rsidR="00877141" w:rsidRDefault="00877141" w:rsidP="008D6068">
      <w:pPr>
        <w:spacing w:after="0" w:line="240" w:lineRule="auto"/>
        <w:ind w:firstLine="708"/>
        <w:jc w:val="both"/>
        <w:rPr>
          <w:rFonts w:ascii="Verdana" w:eastAsia="Times New Roman" w:hAnsi="Verdana"/>
          <w:b/>
          <w:bCs/>
          <w:lang w:eastAsia="pl-PL" w:bidi="ar-SA"/>
        </w:rPr>
      </w:pPr>
    </w:p>
    <w:p w:rsidR="00877141" w:rsidRDefault="00877141" w:rsidP="008D6068">
      <w:pPr>
        <w:spacing w:after="0" w:line="240" w:lineRule="auto"/>
        <w:ind w:firstLine="708"/>
        <w:jc w:val="both"/>
        <w:rPr>
          <w:rFonts w:ascii="Verdana" w:eastAsia="Times New Roman" w:hAnsi="Verdana"/>
          <w:b/>
          <w:bCs/>
          <w:lang w:eastAsia="pl-PL" w:bidi="ar-SA"/>
        </w:rPr>
      </w:pPr>
    </w:p>
    <w:p w:rsidR="00877141" w:rsidRDefault="00877141" w:rsidP="008D6068">
      <w:pPr>
        <w:spacing w:after="0" w:line="240" w:lineRule="auto"/>
        <w:ind w:firstLine="708"/>
        <w:jc w:val="both"/>
        <w:rPr>
          <w:rFonts w:ascii="Verdana" w:eastAsia="Times New Roman" w:hAnsi="Verdana"/>
          <w:b/>
          <w:bCs/>
          <w:lang w:eastAsia="pl-PL" w:bidi="ar-SA"/>
        </w:rPr>
      </w:pPr>
    </w:p>
    <w:p w:rsidR="00877141" w:rsidRDefault="00877141" w:rsidP="008D6068">
      <w:pPr>
        <w:spacing w:after="0" w:line="240" w:lineRule="auto"/>
        <w:ind w:firstLine="708"/>
        <w:jc w:val="both"/>
        <w:rPr>
          <w:rFonts w:ascii="Verdana" w:eastAsia="Times New Roman" w:hAnsi="Verdana"/>
          <w:b/>
          <w:bCs/>
          <w:lang w:eastAsia="pl-PL" w:bidi="ar-SA"/>
        </w:rPr>
      </w:pPr>
    </w:p>
    <w:p w:rsidR="00877141" w:rsidRPr="008C5304" w:rsidRDefault="00877141" w:rsidP="008D6068">
      <w:pPr>
        <w:spacing w:after="0" w:line="240" w:lineRule="auto"/>
        <w:ind w:firstLine="708"/>
        <w:jc w:val="both"/>
        <w:rPr>
          <w:rFonts w:ascii="Verdana" w:eastAsia="Times New Roman" w:hAnsi="Verdana"/>
          <w:sz w:val="15"/>
          <w:szCs w:val="15"/>
          <w:lang w:eastAsia="pl-PL" w:bidi="ar-SA"/>
        </w:rPr>
      </w:pPr>
    </w:p>
    <w:sectPr w:rsidR="00877141" w:rsidRPr="008C5304" w:rsidSect="00E808A5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264B"/>
    <w:multiLevelType w:val="hybridMultilevel"/>
    <w:tmpl w:val="49500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1C9E"/>
    <w:multiLevelType w:val="multilevel"/>
    <w:tmpl w:val="183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56789"/>
    <w:multiLevelType w:val="hybridMultilevel"/>
    <w:tmpl w:val="92AA2382"/>
    <w:lvl w:ilvl="0" w:tplc="FE1AE3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04"/>
    <w:rsid w:val="00030BA6"/>
    <w:rsid w:val="000439DC"/>
    <w:rsid w:val="00045E0C"/>
    <w:rsid w:val="000527DE"/>
    <w:rsid w:val="0006332F"/>
    <w:rsid w:val="00073FFA"/>
    <w:rsid w:val="0007434A"/>
    <w:rsid w:val="000D30A2"/>
    <w:rsid w:val="00120B63"/>
    <w:rsid w:val="00125896"/>
    <w:rsid w:val="00140D7D"/>
    <w:rsid w:val="00156852"/>
    <w:rsid w:val="001839C4"/>
    <w:rsid w:val="001C35E8"/>
    <w:rsid w:val="001C75EB"/>
    <w:rsid w:val="001F14BB"/>
    <w:rsid w:val="002004EA"/>
    <w:rsid w:val="00211435"/>
    <w:rsid w:val="00212D83"/>
    <w:rsid w:val="00213C6B"/>
    <w:rsid w:val="00240C85"/>
    <w:rsid w:val="00244387"/>
    <w:rsid w:val="00247782"/>
    <w:rsid w:val="00252E2A"/>
    <w:rsid w:val="00265C40"/>
    <w:rsid w:val="0028663E"/>
    <w:rsid w:val="00295558"/>
    <w:rsid w:val="00296271"/>
    <w:rsid w:val="002E7AE0"/>
    <w:rsid w:val="00363BAD"/>
    <w:rsid w:val="003748BD"/>
    <w:rsid w:val="003A02F0"/>
    <w:rsid w:val="003E5C5E"/>
    <w:rsid w:val="004320FE"/>
    <w:rsid w:val="0043545A"/>
    <w:rsid w:val="00473DCD"/>
    <w:rsid w:val="004752F0"/>
    <w:rsid w:val="00480D30"/>
    <w:rsid w:val="00482EAF"/>
    <w:rsid w:val="00485FD7"/>
    <w:rsid w:val="004C7E22"/>
    <w:rsid w:val="004E230D"/>
    <w:rsid w:val="004F3D6B"/>
    <w:rsid w:val="005011F6"/>
    <w:rsid w:val="00520AC2"/>
    <w:rsid w:val="0053321E"/>
    <w:rsid w:val="005476FD"/>
    <w:rsid w:val="00570951"/>
    <w:rsid w:val="00603F40"/>
    <w:rsid w:val="00612719"/>
    <w:rsid w:val="00667540"/>
    <w:rsid w:val="00692130"/>
    <w:rsid w:val="00697C65"/>
    <w:rsid w:val="00697C6A"/>
    <w:rsid w:val="006E5F1E"/>
    <w:rsid w:val="006F05D9"/>
    <w:rsid w:val="006F7BB1"/>
    <w:rsid w:val="00700470"/>
    <w:rsid w:val="00714537"/>
    <w:rsid w:val="00721433"/>
    <w:rsid w:val="00736D9A"/>
    <w:rsid w:val="00754DF7"/>
    <w:rsid w:val="007722BC"/>
    <w:rsid w:val="0079422D"/>
    <w:rsid w:val="007C025D"/>
    <w:rsid w:val="007C5123"/>
    <w:rsid w:val="007C574E"/>
    <w:rsid w:val="007C6FE4"/>
    <w:rsid w:val="007F2881"/>
    <w:rsid w:val="00805C51"/>
    <w:rsid w:val="00823AAB"/>
    <w:rsid w:val="008257C4"/>
    <w:rsid w:val="00827134"/>
    <w:rsid w:val="008377BE"/>
    <w:rsid w:val="00841514"/>
    <w:rsid w:val="008448B2"/>
    <w:rsid w:val="008574B2"/>
    <w:rsid w:val="008625D1"/>
    <w:rsid w:val="00877141"/>
    <w:rsid w:val="008B30AD"/>
    <w:rsid w:val="008B3E4C"/>
    <w:rsid w:val="008C5304"/>
    <w:rsid w:val="008D6068"/>
    <w:rsid w:val="009018B6"/>
    <w:rsid w:val="00911E82"/>
    <w:rsid w:val="009221E5"/>
    <w:rsid w:val="00924CF7"/>
    <w:rsid w:val="00925CC2"/>
    <w:rsid w:val="00937C73"/>
    <w:rsid w:val="00944A0C"/>
    <w:rsid w:val="00966F51"/>
    <w:rsid w:val="00A026D8"/>
    <w:rsid w:val="00A04F77"/>
    <w:rsid w:val="00A31236"/>
    <w:rsid w:val="00A51EB1"/>
    <w:rsid w:val="00A53961"/>
    <w:rsid w:val="00A57378"/>
    <w:rsid w:val="00A615D4"/>
    <w:rsid w:val="00A6772A"/>
    <w:rsid w:val="00A87054"/>
    <w:rsid w:val="00AB2E2B"/>
    <w:rsid w:val="00AC420F"/>
    <w:rsid w:val="00AE6705"/>
    <w:rsid w:val="00B076F4"/>
    <w:rsid w:val="00B155FC"/>
    <w:rsid w:val="00B4665B"/>
    <w:rsid w:val="00B55D3E"/>
    <w:rsid w:val="00B568DA"/>
    <w:rsid w:val="00BC3E5A"/>
    <w:rsid w:val="00BD125E"/>
    <w:rsid w:val="00BF2B84"/>
    <w:rsid w:val="00BF2FF3"/>
    <w:rsid w:val="00C01709"/>
    <w:rsid w:val="00C01E0A"/>
    <w:rsid w:val="00C1725F"/>
    <w:rsid w:val="00C20A85"/>
    <w:rsid w:val="00C22CBC"/>
    <w:rsid w:val="00C237AE"/>
    <w:rsid w:val="00C33DF1"/>
    <w:rsid w:val="00C45597"/>
    <w:rsid w:val="00C502EA"/>
    <w:rsid w:val="00C512AD"/>
    <w:rsid w:val="00C60FBF"/>
    <w:rsid w:val="00C70870"/>
    <w:rsid w:val="00C70888"/>
    <w:rsid w:val="00C71D71"/>
    <w:rsid w:val="00C92483"/>
    <w:rsid w:val="00CA3941"/>
    <w:rsid w:val="00CB356B"/>
    <w:rsid w:val="00CD2901"/>
    <w:rsid w:val="00CE2BE5"/>
    <w:rsid w:val="00D06C56"/>
    <w:rsid w:val="00D338CD"/>
    <w:rsid w:val="00D37321"/>
    <w:rsid w:val="00D50641"/>
    <w:rsid w:val="00D657EE"/>
    <w:rsid w:val="00D8096D"/>
    <w:rsid w:val="00D8502A"/>
    <w:rsid w:val="00DF56AB"/>
    <w:rsid w:val="00E56343"/>
    <w:rsid w:val="00E625BA"/>
    <w:rsid w:val="00E808A5"/>
    <w:rsid w:val="00EA3FAB"/>
    <w:rsid w:val="00EF2599"/>
    <w:rsid w:val="00F12657"/>
    <w:rsid w:val="00F252D5"/>
    <w:rsid w:val="00F34AFA"/>
    <w:rsid w:val="00F40646"/>
    <w:rsid w:val="00F76463"/>
    <w:rsid w:val="00F9357B"/>
    <w:rsid w:val="00FA0472"/>
    <w:rsid w:val="00F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2A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E2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E2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E2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E2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E2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E2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E2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E2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E2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52E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52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E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E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52E2A"/>
    <w:rPr>
      <w:i/>
      <w:iCs/>
    </w:rPr>
  </w:style>
  <w:style w:type="character" w:styleId="Odwoaniedelikatne">
    <w:name w:val="Subtle Reference"/>
    <w:uiPriority w:val="31"/>
    <w:qFormat/>
    <w:rsid w:val="00252E2A"/>
    <w:rPr>
      <w:smallCaps/>
    </w:rPr>
  </w:style>
  <w:style w:type="character" w:styleId="Odwoanieintensywne">
    <w:name w:val="Intense Reference"/>
    <w:uiPriority w:val="32"/>
    <w:qFormat/>
    <w:rsid w:val="00252E2A"/>
    <w:rPr>
      <w:smallCaps/>
      <w:spacing w:val="5"/>
      <w:u w:val="single"/>
    </w:rPr>
  </w:style>
  <w:style w:type="character" w:styleId="Tytuksiki">
    <w:name w:val="Book Title"/>
    <w:uiPriority w:val="33"/>
    <w:qFormat/>
    <w:rsid w:val="00252E2A"/>
    <w:rPr>
      <w:i/>
      <w:i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52E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2E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2E2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2E2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2E2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2E2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2E2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2E2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2E2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2E2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2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E2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2E2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52E2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E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E2A"/>
    <w:rPr>
      <w:b/>
      <w:bCs/>
      <w:i/>
      <w:iCs/>
    </w:rPr>
  </w:style>
  <w:style w:type="character" w:styleId="Wyrnieniedelikatne">
    <w:name w:val="Subtle Emphasis"/>
    <w:uiPriority w:val="19"/>
    <w:qFormat/>
    <w:rsid w:val="00252E2A"/>
    <w:rPr>
      <w:i/>
      <w:iCs/>
    </w:rPr>
  </w:style>
  <w:style w:type="character" w:styleId="Wyrnienieintensywne">
    <w:name w:val="Intense Emphasis"/>
    <w:uiPriority w:val="21"/>
    <w:qFormat/>
    <w:rsid w:val="00252E2A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E2A"/>
    <w:pPr>
      <w:outlineLvl w:val="9"/>
    </w:pPr>
  </w:style>
  <w:style w:type="paragraph" w:styleId="Nagwek">
    <w:name w:val="header"/>
    <w:basedOn w:val="Normalny"/>
    <w:link w:val="NagwekZnak"/>
    <w:uiPriority w:val="99"/>
    <w:rsid w:val="008771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7714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63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14164963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83C2A-82BD-4CC5-8C03-4FB2F0E8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3</cp:revision>
  <cp:lastPrinted>2016-05-31T11:48:00Z</cp:lastPrinted>
  <dcterms:created xsi:type="dcterms:W3CDTF">2017-04-07T10:40:00Z</dcterms:created>
  <dcterms:modified xsi:type="dcterms:W3CDTF">2017-04-07T10:59:00Z</dcterms:modified>
</cp:coreProperties>
</file>