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5" w:rsidRDefault="00662EE5" w:rsidP="005742E0">
      <w:pPr>
        <w:jc w:val="center"/>
        <w:rPr>
          <w:b/>
          <w:i/>
        </w:rPr>
      </w:pPr>
      <w:bookmarkStart w:id="0" w:name="_GoBack"/>
      <w:bookmarkEnd w:id="0"/>
    </w:p>
    <w:p w:rsidR="00662EE5" w:rsidRPr="00662EE5" w:rsidRDefault="00662EE5" w:rsidP="00662EE5">
      <w:pPr>
        <w:jc w:val="right"/>
        <w:rPr>
          <w:b/>
        </w:rPr>
      </w:pPr>
      <w:r w:rsidRPr="00662EE5">
        <w:rPr>
          <w:b/>
        </w:rPr>
        <w:t>Załącznik nr 3</w:t>
      </w:r>
    </w:p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 w:rsidR="00EE72B2">
        <w:t>.</w:t>
      </w:r>
      <w:r w:rsidRPr="00DF322F">
        <w:t xml:space="preserve"> </w:t>
      </w:r>
      <w:r>
        <w:t xml:space="preserve"> </w:t>
      </w:r>
      <w:r w:rsidRPr="00DF322F">
        <w:t>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D57219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</w:t>
      </w:r>
    </w:p>
    <w:p w:rsidR="00346728" w:rsidRDefault="00346728" w:rsidP="00346728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Stanowisko</w:t>
      </w:r>
      <w:r w:rsidRPr="00346728">
        <w:rPr>
          <w:b/>
          <w:bCs/>
          <w:color w:val="FF0000"/>
        </w:rPr>
        <w:t xml:space="preserve"> robocze ze stali nierdzewnej w kształcie litery L – zestaw dwóch stołów na podstawie jezdnej – 1 </w:t>
      </w:r>
      <w:proofErr w:type="spellStart"/>
      <w:r w:rsidRPr="00346728">
        <w:rPr>
          <w:b/>
          <w:bCs/>
          <w:color w:val="FF0000"/>
        </w:rPr>
        <w:t>kpl</w:t>
      </w:r>
      <w:proofErr w:type="spellEnd"/>
      <w:r w:rsidRPr="00346728">
        <w:rPr>
          <w:b/>
          <w:bCs/>
          <w:color w:val="FF0000"/>
        </w:rPr>
        <w:t>.</w:t>
      </w:r>
    </w:p>
    <w:p w:rsidR="0005404E" w:rsidRDefault="0005404E" w:rsidP="0034672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FF27D5" w:rsidRPr="00FF27D5">
        <w:rPr>
          <w:color w:val="FF0000"/>
        </w:rPr>
        <w:t>6</w:t>
      </w:r>
      <w:r w:rsidRPr="00FF27D5">
        <w:rPr>
          <w:color w:val="FF0000"/>
        </w:rPr>
        <w:t>0 dni</w:t>
      </w:r>
      <w:r>
        <w:t xml:space="preserve">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693463">
        <w:rPr>
          <w:b/>
          <w:color w:val="FF0000"/>
        </w:rPr>
        <w:t xml:space="preserve">do </w:t>
      </w:r>
      <w:r w:rsidR="00EE2D2F">
        <w:rPr>
          <w:b/>
          <w:color w:val="FF0000"/>
        </w:rPr>
        <w:t>4</w:t>
      </w:r>
      <w:r w:rsidRPr="00693463">
        <w:rPr>
          <w:b/>
          <w:color w:val="FF0000"/>
        </w:rPr>
        <w:t xml:space="preserve"> (</w:t>
      </w:r>
      <w:r w:rsidR="00EE2D2F">
        <w:rPr>
          <w:b/>
          <w:color w:val="FF0000"/>
        </w:rPr>
        <w:t>czterech</w:t>
      </w:r>
      <w:r w:rsidRPr="00693463">
        <w:rPr>
          <w:b/>
          <w:color w:val="FF0000"/>
        </w:rPr>
        <w:t xml:space="preserve">) </w:t>
      </w:r>
      <w:r w:rsidRPr="00DF322F">
        <w:rPr>
          <w:b/>
        </w:rPr>
        <w:t>tygodni od daty zawarcia umowy</w:t>
      </w:r>
      <w:r w:rsidRPr="00DF322F">
        <w:t>. Termin dostawy należy u</w:t>
      </w:r>
      <w:r w:rsidR="00EE2D2F">
        <w:t xml:space="preserve">stalić z p. Agnieszką Mikulską </w:t>
      </w:r>
      <w:r w:rsidRPr="00DF322F">
        <w:t xml:space="preserve">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udziela gwarancji na okres</w:t>
      </w:r>
      <w:r w:rsidRPr="00C43BCE">
        <w:rPr>
          <w:rFonts w:eastAsia="Calibri"/>
          <w:color w:val="FF0000"/>
          <w:lang w:eastAsia="en-US"/>
        </w:rPr>
        <w:t xml:space="preserve"> </w:t>
      </w:r>
      <w:r w:rsidR="00F552E1" w:rsidRPr="00C43BCE">
        <w:rPr>
          <w:rFonts w:eastAsia="Calibri"/>
          <w:color w:val="FF0000"/>
          <w:lang w:eastAsia="en-US"/>
        </w:rPr>
        <w:t>………</w:t>
      </w:r>
      <w:r w:rsidR="00F552E1" w:rsidRPr="00C43BCE">
        <w:rPr>
          <w:color w:val="FF0000"/>
        </w:rPr>
        <w:t xml:space="preserve"> </w:t>
      </w:r>
      <w:r w:rsidR="00F552E1">
        <w:t>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Jeżeli w przypadku ujawnienia się wady w okresie gwarancji Sprzedający dostarczy Kupującemu zamiast rzeczy wadliwej rzecz wolną od wad albo dokona istotnych napraw </w:t>
      </w:r>
      <w:r w:rsidRPr="00DF322F">
        <w:rPr>
          <w:rFonts w:eastAsia="Calibri"/>
          <w:lang w:eastAsia="en-US"/>
        </w:rPr>
        <w:lastRenderedPageBreak/>
        <w:t>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Agnieszka Mikulsk</w:t>
      </w:r>
      <w:r w:rsidR="00EE2D2F">
        <w:rPr>
          <w:rFonts w:eastAsia="Calibri"/>
          <w:lang w:eastAsia="en-US"/>
        </w:rPr>
        <w:t>a tel. 261 660 128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</w:t>
      </w:r>
      <w:r w:rsidR="00EE2D2F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462</w:t>
      </w:r>
    </w:p>
    <w:p w:rsidR="00EE2D2F" w:rsidRPr="00DF322F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p. Filip Suwała </w:t>
      </w:r>
      <w:r w:rsidRPr="00DF322F">
        <w:rPr>
          <w:rFonts w:eastAsia="Calibri"/>
          <w:lang w:eastAsia="en-US"/>
        </w:rPr>
        <w:t>tel. 261 660</w:t>
      </w:r>
      <w:r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EE2D2F" w:rsidRDefault="00EE2D2F" w:rsidP="0005404E">
      <w:pPr>
        <w:jc w:val="center"/>
        <w:rPr>
          <w:b/>
        </w:rPr>
      </w:pP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>
        <w:t>6</w:t>
      </w:r>
      <w:r w:rsidRPr="00DF322F">
        <w:t xml:space="preserve">r. poz. </w:t>
      </w:r>
      <w:r w:rsidR="00C02B42">
        <w:t>1</w:t>
      </w:r>
      <w:r w:rsidRPr="00DF322F">
        <w:t>6</w:t>
      </w:r>
      <w:r w:rsidR="00C02B42">
        <w:t>3</w:t>
      </w:r>
      <w:r w:rsidRPr="00DF322F">
        <w:t>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lastRenderedPageBreak/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62EE5" w:rsidRDefault="00662EE5" w:rsidP="00662EE5">
      <w:pPr>
        <w:jc w:val="center"/>
        <w:rPr>
          <w:b/>
        </w:rPr>
      </w:pPr>
    </w:p>
    <w:p w:rsidR="00662EE5" w:rsidRDefault="00DB2147" w:rsidP="00662EE5">
      <w:pPr>
        <w:jc w:val="center"/>
        <w:rPr>
          <w:b/>
        </w:rPr>
      </w:pPr>
      <w:r>
        <w:rPr>
          <w:b/>
        </w:rPr>
        <w:t>§ 11</w:t>
      </w:r>
    </w:p>
    <w:p w:rsidR="00662EE5" w:rsidRDefault="00662EE5" w:rsidP="00662EE5">
      <w:pPr>
        <w:spacing w:after="120" w:line="276" w:lineRule="auto"/>
        <w:ind w:left="284"/>
        <w:jc w:val="both"/>
      </w:pPr>
      <w:r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662EE5" w:rsidRDefault="00662EE5">
      <w:pPr>
        <w:spacing w:after="200" w:line="276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br w:type="page"/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right"/>
        <w:rPr>
          <w:b/>
        </w:rPr>
      </w:pPr>
      <w:r>
        <w:rPr>
          <w:b/>
        </w:rPr>
        <w:t>Załącznik nr 4</w:t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PROTOKÓŁ ZDAWCZO – ODBIORCZY (wzór)</w:t>
      </w: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62EE5" w:rsidRDefault="00662EE5" w:rsidP="00662EE5">
      <w:pPr>
        <w:ind w:firstLine="4"/>
        <w:jc w:val="center"/>
      </w:pPr>
    </w:p>
    <w:p w:rsidR="00662EE5" w:rsidRDefault="00662EE5" w:rsidP="00662EE5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.....................................</w:t>
      </w:r>
    </w:p>
    <w:p w:rsidR="00662EE5" w:rsidRDefault="00662EE5" w:rsidP="00662EE5"/>
    <w:p w:rsidR="00662EE5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>
        <w:rPr>
          <w:b/>
        </w:rPr>
        <w:t>Zamawiający:</w:t>
      </w:r>
    </w:p>
    <w:p w:rsidR="00662EE5" w:rsidRDefault="00662EE5" w:rsidP="00662EE5">
      <w:pPr>
        <w:ind w:left="360"/>
      </w:pPr>
      <w:r>
        <w:t xml:space="preserve">4 Wojskowy Szpital Kliniczny z Polikliniką </w:t>
      </w:r>
    </w:p>
    <w:p w:rsidR="00662EE5" w:rsidRDefault="00662EE5" w:rsidP="00662EE5">
      <w:pPr>
        <w:ind w:left="360"/>
      </w:pPr>
      <w:r>
        <w:t>Samodzielny Publiczny Zakład Opieki Zdrowotnej</w:t>
      </w:r>
    </w:p>
    <w:p w:rsidR="00662EE5" w:rsidRDefault="00662EE5" w:rsidP="00662EE5">
      <w:pPr>
        <w:ind w:left="360"/>
      </w:pPr>
      <w:r>
        <w:t xml:space="preserve">ul. Weigla 5 </w:t>
      </w:r>
    </w:p>
    <w:p w:rsidR="00662EE5" w:rsidRDefault="00662EE5" w:rsidP="00662EE5">
      <w:pPr>
        <w:ind w:left="360"/>
      </w:pPr>
      <w:r>
        <w:t xml:space="preserve">50-981 Wrocław </w:t>
      </w:r>
    </w:p>
    <w:p w:rsidR="00662EE5" w:rsidRDefault="00662EE5" w:rsidP="00662EE5">
      <w:pPr>
        <w:ind w:firstLine="360"/>
      </w:pPr>
      <w:r>
        <w:t>w imieniu którego odbioru dokonują: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 xml:space="preserve">……………………………………………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/>
    <w:p w:rsidR="00662EE5" w:rsidRDefault="00662EE5" w:rsidP="00662EE5">
      <w:pPr>
        <w:ind w:firstLine="360"/>
      </w:pPr>
      <w:r>
        <w:t xml:space="preserve">…………………………………………… 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>
      <w:pPr>
        <w:ind w:left="360"/>
      </w:pPr>
    </w:p>
    <w:p w:rsidR="00662EE5" w:rsidRDefault="00662EE5" w:rsidP="00662EE5">
      <w:pPr>
        <w:ind w:left="360"/>
        <w:rPr>
          <w:b/>
        </w:rPr>
      </w:pPr>
      <w:r>
        <w:rPr>
          <w:b/>
        </w:rPr>
        <w:t>Wykonawca:</w:t>
      </w:r>
    </w:p>
    <w:p w:rsidR="00662EE5" w:rsidRDefault="00662EE5" w:rsidP="00662EE5">
      <w:pPr>
        <w:ind w:left="360"/>
      </w:pP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ind w:firstLine="360"/>
      </w:pPr>
      <w:r>
        <w:t>w imieniu którego sprzęt przekazuje: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>……………………………………………                      …………………………………...</w:t>
      </w:r>
    </w:p>
    <w:p w:rsidR="00662EE5" w:rsidRDefault="00662EE5" w:rsidP="00662EE5">
      <w:pPr>
        <w:ind w:left="1776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stanowisko</w:t>
      </w:r>
    </w:p>
    <w:p w:rsidR="00662EE5" w:rsidRDefault="00662EE5" w:rsidP="00662EE5">
      <w:pPr>
        <w:ind w:left="360"/>
      </w:pPr>
    </w:p>
    <w:p w:rsidR="00662EE5" w:rsidRDefault="00662EE5" w:rsidP="00662EE5">
      <w:pPr>
        <w:numPr>
          <w:ilvl w:val="0"/>
          <w:numId w:val="33"/>
        </w:numPr>
        <w:jc w:val="both"/>
      </w:pPr>
      <w:r>
        <w:t>Przedmiot protokołu……………………………………………………………………</w:t>
      </w:r>
    </w:p>
    <w:p w:rsidR="00662EE5" w:rsidRDefault="00662EE5" w:rsidP="00662EE5">
      <w:pPr>
        <w:ind w:firstLine="708"/>
      </w:pPr>
      <w:r>
        <w:t>typ ……………………, rok produkcji …………, producent ……………:</w:t>
      </w:r>
    </w:p>
    <w:p w:rsidR="00662EE5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</w:t>
            </w:r>
          </w:p>
          <w:p w:rsidR="00662EE5" w:rsidRDefault="00662EE5">
            <w:pPr>
              <w:jc w:val="center"/>
            </w:pPr>
            <w:r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Kod </w:t>
            </w:r>
          </w:p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SSM</w:t>
            </w:r>
          </w:p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</w:tbl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</w:pPr>
      <w:r>
        <w:t>Odbiorca potwierdza otrzymanie wraz z dostarczonym sprzętem medycznym :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instrukcji obsługi  i użytkowania w języku polskim w formie papierowej i elektronicznej wykazu autoryzowanych punktów serwisowych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 xml:space="preserve">Kopii Certyfikatu CE </w:t>
      </w:r>
      <w:r>
        <w:rPr>
          <w:snapToGrid w:val="0"/>
        </w:rPr>
        <w:t xml:space="preserve">wydanego przez jednostkę notyfikacyjną </w:t>
      </w:r>
      <w:r>
        <w:t>(jeżeli dotyczy) wraz</w:t>
      </w:r>
      <w:r>
        <w:br/>
        <w:t>z tłumaczeniem w przypadku oryginału w jęz. obcym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Kopii Deklaracji Zgodności wystawioną przez producenta wraz z tłumaczeniem</w:t>
      </w:r>
      <w:r>
        <w:br/>
        <w:t>w przypadku oryginału w jęz. Obcym,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karty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gwarancyjnej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paszportu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technicznego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rPr>
          <w:b/>
          <w:lang w:val="en-GB"/>
        </w:rPr>
      </w:pPr>
    </w:p>
    <w:p w:rsidR="00662EE5" w:rsidRDefault="00662EE5" w:rsidP="00662EE5">
      <w:pPr>
        <w:numPr>
          <w:ilvl w:val="0"/>
          <w:numId w:val="33"/>
        </w:numPr>
      </w:pPr>
      <w:r>
        <w:t>Szkolenie personelu medycznego w zakresie obsługi, konserwacji, mycia i dezynfekcji przedmiotu przekazania przeprowadzono w dniach:</w:t>
      </w:r>
      <w:r>
        <w:br/>
        <w:t>…………………… w godz. ……………</w:t>
      </w:r>
      <w:r>
        <w:br/>
      </w:r>
    </w:p>
    <w:p w:rsidR="00662EE5" w:rsidRDefault="00662EE5" w:rsidP="00662EE5">
      <w:pPr>
        <w:numPr>
          <w:ilvl w:val="0"/>
          <w:numId w:val="33"/>
        </w:numPr>
      </w:pPr>
      <w:r>
        <w:t>W szkoleniu tym wzięły udział następujące osoby:</w:t>
      </w:r>
    </w:p>
    <w:p w:rsidR="00662EE5" w:rsidRDefault="00662EE5" w:rsidP="00662EE5">
      <w:pPr>
        <w:ind w:left="360"/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r>
        <w:t>Certyfikaty szkolenia zostaną dosłane do 14 dni od daty podpisania protokołu.</w:t>
      </w:r>
    </w:p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  <w:jc w:val="both"/>
        <w:rPr>
          <w:b/>
        </w:rPr>
      </w:pPr>
      <w:r>
        <w:t xml:space="preserve">Niniejszym zgodnie stwierdzamy, ze sprzęt wymieniony w pkt. 2 niniejszego protokołu zostaje przyjęty do eksploatacji </w:t>
      </w:r>
      <w:r>
        <w:rPr>
          <w:b/>
        </w:rPr>
        <w:t>bez zastrzeżeń.</w:t>
      </w:r>
    </w:p>
    <w:p w:rsidR="00662EE5" w:rsidRDefault="00662EE5" w:rsidP="00662EE5"/>
    <w:p w:rsidR="00662EE5" w:rsidRDefault="00662EE5" w:rsidP="00662EE5">
      <w:pPr>
        <w:ind w:left="360"/>
      </w:pPr>
    </w:p>
    <w:p w:rsidR="00662EE5" w:rsidRDefault="00662EE5" w:rsidP="00662EE5">
      <w:pPr>
        <w:ind w:left="4590" w:hanging="3882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Zamawiający:</w:t>
      </w:r>
    </w:p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>
      <w:pPr>
        <w:shd w:val="clear" w:color="auto" w:fill="FFFFFF"/>
        <w:textAlignment w:val="top"/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b/>
          <w:lang w:eastAsia="en-US"/>
        </w:rPr>
      </w:pPr>
    </w:p>
    <w:sectPr w:rsidR="00662EE5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14"/>
  </w:num>
  <w:num w:numId="8">
    <w:abstractNumId w:val="25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</w:num>
  <w:num w:numId="26">
    <w:abstractNumId w:val="18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240FC"/>
    <w:rsid w:val="00043A05"/>
    <w:rsid w:val="0005404E"/>
    <w:rsid w:val="00197C18"/>
    <w:rsid w:val="001D61F7"/>
    <w:rsid w:val="002138EB"/>
    <w:rsid w:val="00231940"/>
    <w:rsid w:val="002B7720"/>
    <w:rsid w:val="00346728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5F4920"/>
    <w:rsid w:val="00662EE5"/>
    <w:rsid w:val="00684A35"/>
    <w:rsid w:val="00693463"/>
    <w:rsid w:val="0071420C"/>
    <w:rsid w:val="007B043C"/>
    <w:rsid w:val="00873E90"/>
    <w:rsid w:val="0098662A"/>
    <w:rsid w:val="009A4FD2"/>
    <w:rsid w:val="009B2B9F"/>
    <w:rsid w:val="009C7BD0"/>
    <w:rsid w:val="00A57E4F"/>
    <w:rsid w:val="00AF1957"/>
    <w:rsid w:val="00B71D1E"/>
    <w:rsid w:val="00BD5581"/>
    <w:rsid w:val="00BF2A4D"/>
    <w:rsid w:val="00C02B42"/>
    <w:rsid w:val="00C43BCE"/>
    <w:rsid w:val="00D47B70"/>
    <w:rsid w:val="00D57219"/>
    <w:rsid w:val="00D85A3E"/>
    <w:rsid w:val="00DB2147"/>
    <w:rsid w:val="00EB7BB0"/>
    <w:rsid w:val="00EC25E5"/>
    <w:rsid w:val="00EE2D2F"/>
    <w:rsid w:val="00EE72B2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2016-12-14T07:39:00Z</cp:lastPrinted>
  <dcterms:created xsi:type="dcterms:W3CDTF">2017-03-03T07:11:00Z</dcterms:created>
  <dcterms:modified xsi:type="dcterms:W3CDTF">2017-03-03T07:11:00Z</dcterms:modified>
</cp:coreProperties>
</file>