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32C" w:rsidRPr="00635B2E" w:rsidRDefault="004A052C" w:rsidP="00AE032C">
      <w:pPr>
        <w:jc w:val="right"/>
        <w:rPr>
          <w:rFonts w:cs="Times New Roman"/>
          <w:szCs w:val="24"/>
        </w:rPr>
      </w:pPr>
      <w:r>
        <w:rPr>
          <w:rFonts w:cs="Times New Roman"/>
          <w:b/>
          <w:noProof/>
          <w:szCs w:val="24"/>
          <w:lang w:bidi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4.1pt;margin-top:-23.7pt;width:250.85pt;height:97.4pt;z-index:251660288" filled="f" stroked="f" strokeweight="0">
            <v:textbox style="mso-next-textbox:#_x0000_s1026">
              <w:txbxContent>
                <w:p w:rsidR="00AE032C" w:rsidRPr="00817B44" w:rsidRDefault="00AE032C" w:rsidP="00AE032C">
                  <w:pPr>
                    <w:rPr>
                      <w:rFonts w:ascii="Arial" w:hAnsi="Arial" w:cs="Arial"/>
                      <w:b/>
                      <w:bCs/>
                      <w:sz w:val="16"/>
                    </w:rPr>
                  </w:pPr>
                </w:p>
                <w:p w:rsidR="00AE032C" w:rsidRPr="00920573" w:rsidRDefault="00AE032C" w:rsidP="00C3588A">
                  <w:pPr>
                    <w:spacing w:after="0" w:line="240" w:lineRule="auto"/>
                    <w:jc w:val="center"/>
                    <w:rPr>
                      <w:b/>
                      <w:bCs/>
                      <w:sz w:val="22"/>
                    </w:rPr>
                  </w:pPr>
                  <w:r>
                    <w:rPr>
                      <w:b/>
                      <w:bCs/>
                      <w:noProof/>
                      <w:sz w:val="22"/>
                      <w:lang w:eastAsia="pl-PL"/>
                    </w:rPr>
                    <w:drawing>
                      <wp:inline distT="0" distB="0" distL="0" distR="0">
                        <wp:extent cx="323850" cy="333375"/>
                        <wp:effectExtent l="19050" t="0" r="0" b="0"/>
                        <wp:docPr id="1" name="Obraz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333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E032C" w:rsidRPr="00920573" w:rsidRDefault="00AE032C" w:rsidP="00C3588A">
                  <w:pPr>
                    <w:spacing w:after="0" w:line="240" w:lineRule="auto"/>
                    <w:jc w:val="center"/>
                    <w:rPr>
                      <w:b/>
                      <w:bCs/>
                      <w:sz w:val="22"/>
                    </w:rPr>
                  </w:pPr>
                  <w:r w:rsidRPr="00920573">
                    <w:rPr>
                      <w:b/>
                      <w:bCs/>
                      <w:sz w:val="22"/>
                    </w:rPr>
                    <w:t>4 WOJSKOWY SZPITAL KLINICZNY</w:t>
                  </w:r>
                </w:p>
                <w:p w:rsidR="00AE032C" w:rsidRPr="00920573" w:rsidRDefault="00AE032C" w:rsidP="00C3588A">
                  <w:pPr>
                    <w:spacing w:after="0" w:line="240" w:lineRule="auto"/>
                    <w:jc w:val="center"/>
                    <w:rPr>
                      <w:b/>
                      <w:bCs/>
                      <w:sz w:val="22"/>
                    </w:rPr>
                  </w:pPr>
                  <w:r w:rsidRPr="00920573">
                    <w:rPr>
                      <w:b/>
                      <w:bCs/>
                      <w:sz w:val="22"/>
                    </w:rPr>
                    <w:t>z POLIKLINKĄ SP ZOZ</w:t>
                  </w:r>
                  <w:r>
                    <w:rPr>
                      <w:b/>
                      <w:bCs/>
                      <w:sz w:val="22"/>
                    </w:rPr>
                    <w:t xml:space="preserve"> we Wrocławiu</w:t>
                  </w:r>
                </w:p>
                <w:p w:rsidR="00AE032C" w:rsidRPr="00920573" w:rsidRDefault="00AE032C" w:rsidP="00C3588A">
                  <w:pPr>
                    <w:spacing w:after="0" w:line="240" w:lineRule="auto"/>
                    <w:jc w:val="center"/>
                    <w:rPr>
                      <w:sz w:val="22"/>
                    </w:rPr>
                  </w:pPr>
                  <w:r w:rsidRPr="00920573">
                    <w:rPr>
                      <w:sz w:val="22"/>
                    </w:rPr>
                    <w:t>50-981 Wrocław, ul.</w:t>
                  </w:r>
                  <w:r>
                    <w:rPr>
                      <w:sz w:val="22"/>
                    </w:rPr>
                    <w:t xml:space="preserve"> </w:t>
                  </w:r>
                  <w:r w:rsidRPr="00920573">
                    <w:rPr>
                      <w:sz w:val="22"/>
                    </w:rPr>
                    <w:t>R. Weigla 5</w:t>
                  </w:r>
                </w:p>
                <w:p w:rsidR="00AE032C" w:rsidRPr="00817B44" w:rsidRDefault="00AE032C" w:rsidP="00AE032C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 w:rsidR="00837335">
        <w:rPr>
          <w:rFonts w:cs="Times New Roman"/>
          <w:szCs w:val="24"/>
        </w:rPr>
        <w:t>Wrocław,</w:t>
      </w:r>
      <w:r w:rsidR="00686831">
        <w:rPr>
          <w:rFonts w:cs="Times New Roman"/>
          <w:szCs w:val="24"/>
        </w:rPr>
        <w:t xml:space="preserve"> </w:t>
      </w:r>
      <w:r w:rsidR="00B26687">
        <w:rPr>
          <w:rFonts w:cs="Times New Roman"/>
          <w:szCs w:val="24"/>
        </w:rPr>
        <w:t>2</w:t>
      </w:r>
      <w:r w:rsidR="00A07094">
        <w:rPr>
          <w:rFonts w:cs="Times New Roman"/>
          <w:szCs w:val="24"/>
        </w:rPr>
        <w:t>9</w:t>
      </w:r>
      <w:r w:rsidR="004C5D68" w:rsidRPr="00635B2E">
        <w:rPr>
          <w:rFonts w:cs="Times New Roman"/>
          <w:szCs w:val="24"/>
        </w:rPr>
        <w:t xml:space="preserve"> </w:t>
      </w:r>
      <w:r w:rsidR="00B26687">
        <w:rPr>
          <w:rFonts w:cs="Times New Roman"/>
          <w:szCs w:val="24"/>
        </w:rPr>
        <w:t>listopada</w:t>
      </w:r>
      <w:r w:rsidR="00695767">
        <w:rPr>
          <w:rFonts w:cs="Times New Roman"/>
          <w:szCs w:val="24"/>
        </w:rPr>
        <w:t xml:space="preserve"> </w:t>
      </w:r>
      <w:r w:rsidR="004C5D68" w:rsidRPr="00635B2E">
        <w:rPr>
          <w:rFonts w:cs="Times New Roman"/>
          <w:szCs w:val="24"/>
        </w:rPr>
        <w:t xml:space="preserve">2016 </w:t>
      </w:r>
      <w:r w:rsidR="00AE032C" w:rsidRPr="00635B2E">
        <w:rPr>
          <w:rFonts w:cs="Times New Roman"/>
          <w:szCs w:val="24"/>
        </w:rPr>
        <w:t>r.</w:t>
      </w:r>
    </w:p>
    <w:p w:rsidR="00AE032C" w:rsidRPr="00635B2E" w:rsidRDefault="00AE032C" w:rsidP="00AE032C">
      <w:pPr>
        <w:jc w:val="right"/>
        <w:rPr>
          <w:rFonts w:cs="Times New Roman"/>
          <w:szCs w:val="24"/>
        </w:rPr>
      </w:pPr>
    </w:p>
    <w:p w:rsidR="00AE032C" w:rsidRPr="00635B2E" w:rsidRDefault="00AE032C" w:rsidP="00AE032C">
      <w:pPr>
        <w:tabs>
          <w:tab w:val="left" w:pos="285"/>
        </w:tabs>
        <w:rPr>
          <w:rFonts w:cs="Times New Roman"/>
          <w:b/>
          <w:szCs w:val="24"/>
        </w:rPr>
      </w:pPr>
      <w:r w:rsidRPr="00635B2E">
        <w:rPr>
          <w:rFonts w:cs="Times New Roman"/>
          <w:b/>
          <w:szCs w:val="24"/>
        </w:rPr>
        <w:tab/>
      </w:r>
    </w:p>
    <w:p w:rsidR="00695767" w:rsidRDefault="00695767" w:rsidP="00AE032C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pl-PL"/>
        </w:rPr>
      </w:pPr>
      <w:bookmarkStart w:id="0" w:name="_GoBack"/>
      <w:bookmarkEnd w:id="0"/>
    </w:p>
    <w:p w:rsidR="00AE032C" w:rsidRPr="00635B2E" w:rsidRDefault="004C6182" w:rsidP="00AE032C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pl-PL"/>
        </w:rPr>
      </w:pPr>
      <w:r w:rsidRPr="00635B2E">
        <w:rPr>
          <w:rFonts w:eastAsia="Times New Roman" w:cs="Times New Roman"/>
          <w:b/>
          <w:bCs/>
          <w:szCs w:val="24"/>
          <w:lang w:eastAsia="pl-PL"/>
        </w:rPr>
        <w:t xml:space="preserve">MODYFIKACJA </w:t>
      </w:r>
      <w:r w:rsidR="00AE032C" w:rsidRPr="00635B2E">
        <w:rPr>
          <w:rFonts w:eastAsia="Times New Roman" w:cs="Times New Roman"/>
          <w:b/>
          <w:bCs/>
          <w:szCs w:val="24"/>
          <w:lang w:eastAsia="pl-PL"/>
        </w:rPr>
        <w:t>TREŚCI</w:t>
      </w:r>
    </w:p>
    <w:p w:rsidR="00AE032C" w:rsidRDefault="00AE032C" w:rsidP="00AE032C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pl-PL"/>
        </w:rPr>
      </w:pPr>
      <w:r w:rsidRPr="00635B2E">
        <w:rPr>
          <w:rFonts w:eastAsia="Times New Roman" w:cs="Times New Roman"/>
          <w:b/>
          <w:bCs/>
          <w:szCs w:val="24"/>
          <w:lang w:eastAsia="pl-PL"/>
        </w:rPr>
        <w:t xml:space="preserve">SPECYFIKACJI ISTOTNYCH WARUNKÓW ZAMÓWIENIA </w:t>
      </w:r>
      <w:r w:rsidR="007E0CC8">
        <w:rPr>
          <w:rFonts w:eastAsia="Times New Roman" w:cs="Times New Roman"/>
          <w:b/>
          <w:bCs/>
          <w:szCs w:val="24"/>
          <w:lang w:eastAsia="pl-PL"/>
        </w:rPr>
        <w:t xml:space="preserve"> </w:t>
      </w:r>
    </w:p>
    <w:p w:rsidR="00695767" w:rsidRPr="00635B2E" w:rsidRDefault="00695767" w:rsidP="00AE032C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pl-PL"/>
        </w:rPr>
      </w:pPr>
    </w:p>
    <w:p w:rsidR="00AE032C" w:rsidRPr="00635B2E" w:rsidRDefault="00AE032C" w:rsidP="00AE032C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:rsidR="008E1F7A" w:rsidRPr="008C44F5" w:rsidRDefault="001420FE" w:rsidP="00B26687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Cs w:val="24"/>
          <w:lang w:eastAsia="pl-PL"/>
        </w:rPr>
      </w:pPr>
      <w:r w:rsidRPr="008C44F5">
        <w:rPr>
          <w:rFonts w:eastAsia="Times New Roman" w:cs="Times New Roman"/>
          <w:b/>
          <w:iCs/>
          <w:szCs w:val="24"/>
          <w:lang w:eastAsia="pl-PL"/>
        </w:rPr>
        <w:t>dotyczy:</w:t>
      </w:r>
      <w:r w:rsidRPr="008C44F5">
        <w:rPr>
          <w:rFonts w:eastAsia="Times New Roman" w:cs="Times New Roman"/>
          <w:b/>
          <w:bCs/>
          <w:iCs/>
          <w:szCs w:val="24"/>
          <w:lang w:eastAsia="pl-PL"/>
        </w:rPr>
        <w:t xml:space="preserve"> przetargu nieograniczonego na</w:t>
      </w:r>
      <w:r w:rsidR="00B84751" w:rsidRPr="008C44F5">
        <w:rPr>
          <w:rFonts w:eastAsia="Calibri" w:cs="Times New Roman"/>
          <w:b/>
          <w:szCs w:val="24"/>
        </w:rPr>
        <w:t xml:space="preserve"> </w:t>
      </w:r>
      <w:r w:rsidR="008C44F5" w:rsidRPr="008C44F5">
        <w:rPr>
          <w:rFonts w:eastAsia="Calibri" w:cs="Times New Roman"/>
          <w:b/>
          <w:szCs w:val="24"/>
        </w:rPr>
        <w:t>dostawę</w:t>
      </w:r>
      <w:r w:rsidR="00AB7761">
        <w:rPr>
          <w:rFonts w:eastAsia="Calibri" w:cs="Times New Roman"/>
          <w:b/>
          <w:szCs w:val="24"/>
        </w:rPr>
        <w:t xml:space="preserve"> </w:t>
      </w:r>
      <w:r w:rsidR="00B26687" w:rsidRPr="00EF093B">
        <w:rPr>
          <w:rFonts w:eastAsia="Calibri"/>
          <w:b/>
          <w:szCs w:val="24"/>
        </w:rPr>
        <w:t xml:space="preserve">materiałów medycznych wraz z najmem generatora do </w:t>
      </w:r>
      <w:proofErr w:type="spellStart"/>
      <w:r w:rsidR="00B26687" w:rsidRPr="00EF093B">
        <w:rPr>
          <w:rFonts w:eastAsia="Calibri"/>
          <w:b/>
          <w:szCs w:val="24"/>
        </w:rPr>
        <w:t>termoablacji</w:t>
      </w:r>
      <w:proofErr w:type="spellEnd"/>
      <w:r w:rsidR="00B26687" w:rsidRPr="00EF093B">
        <w:rPr>
          <w:rFonts w:eastAsia="Calibri"/>
          <w:b/>
          <w:szCs w:val="24"/>
        </w:rPr>
        <w:t xml:space="preserve"> dla Pracowni Endoskopii Zabiegowej, Zakładu Endoskopii Zabiegowej oraz Klinicznego Oddziału Chirurgii Ogólnej</w:t>
      </w:r>
      <w:r w:rsidR="00B26687">
        <w:rPr>
          <w:rFonts w:eastAsia="Calibri"/>
          <w:b/>
          <w:szCs w:val="24"/>
        </w:rPr>
        <w:t>, nr sprawy: 84/Med./2016</w:t>
      </w:r>
    </w:p>
    <w:p w:rsidR="00C27656" w:rsidRPr="00635B2E" w:rsidRDefault="00C27656" w:rsidP="00C27656">
      <w:pPr>
        <w:spacing w:after="0" w:line="240" w:lineRule="auto"/>
        <w:jc w:val="both"/>
        <w:rPr>
          <w:rFonts w:eastAsia="Calibri" w:cs="Times New Roman"/>
          <w:b/>
          <w:szCs w:val="24"/>
        </w:rPr>
      </w:pPr>
    </w:p>
    <w:p w:rsidR="00695767" w:rsidRDefault="00695767" w:rsidP="00146EDB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pl-PL"/>
        </w:rPr>
      </w:pPr>
    </w:p>
    <w:p w:rsidR="00C27656" w:rsidRDefault="00146EDB" w:rsidP="00146EDB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pl-PL"/>
        </w:rPr>
      </w:pPr>
      <w:r w:rsidRPr="00635B2E">
        <w:rPr>
          <w:rFonts w:eastAsia="Times New Roman" w:cs="Times New Roman"/>
          <w:szCs w:val="24"/>
          <w:lang w:eastAsia="pl-PL"/>
        </w:rPr>
        <w:t>Zamawiający 4 Wojskowy Szpital Kliniczny z Polikliniką SP ZOZ we Wrocławiu działając                 na podstawie art. 38 ust</w:t>
      </w:r>
      <w:r w:rsidR="00E44ADF">
        <w:rPr>
          <w:rFonts w:eastAsia="Times New Roman" w:cs="Times New Roman"/>
          <w:szCs w:val="24"/>
          <w:lang w:eastAsia="pl-PL"/>
        </w:rPr>
        <w:t>.</w:t>
      </w:r>
      <w:r w:rsidR="004C6182" w:rsidRPr="00635B2E">
        <w:rPr>
          <w:rFonts w:eastAsia="Times New Roman" w:cs="Times New Roman"/>
          <w:szCs w:val="24"/>
          <w:lang w:eastAsia="pl-PL"/>
        </w:rPr>
        <w:t xml:space="preserve"> 4</w:t>
      </w:r>
      <w:r w:rsidRPr="00635B2E">
        <w:rPr>
          <w:rFonts w:eastAsia="Times New Roman" w:cs="Times New Roman"/>
          <w:szCs w:val="24"/>
          <w:lang w:eastAsia="pl-PL"/>
        </w:rPr>
        <w:t xml:space="preserve"> ustawy Prawo zamówień publicznych (t.j. Dz. U. z 201</w:t>
      </w:r>
      <w:r w:rsidR="00AE032C" w:rsidRPr="00635B2E">
        <w:rPr>
          <w:rFonts w:eastAsia="Times New Roman" w:cs="Times New Roman"/>
          <w:szCs w:val="24"/>
          <w:lang w:eastAsia="pl-PL"/>
        </w:rPr>
        <w:t>5</w:t>
      </w:r>
      <w:r w:rsidRPr="00635B2E">
        <w:rPr>
          <w:rFonts w:eastAsia="Times New Roman" w:cs="Times New Roman"/>
          <w:szCs w:val="24"/>
          <w:lang w:eastAsia="pl-PL"/>
        </w:rPr>
        <w:t>r poz.</w:t>
      </w:r>
      <w:r w:rsidR="003C0170">
        <w:rPr>
          <w:rFonts w:eastAsia="Times New Roman" w:cs="Times New Roman"/>
          <w:szCs w:val="24"/>
          <w:lang w:eastAsia="pl-PL"/>
        </w:rPr>
        <w:t xml:space="preserve"> </w:t>
      </w:r>
      <w:r w:rsidR="00AE032C" w:rsidRPr="00635B2E">
        <w:rPr>
          <w:rFonts w:eastAsia="Times New Roman" w:cs="Times New Roman"/>
          <w:szCs w:val="24"/>
          <w:lang w:eastAsia="pl-PL"/>
        </w:rPr>
        <w:t>2164</w:t>
      </w:r>
      <w:r w:rsidR="00E44ADF">
        <w:rPr>
          <w:rFonts w:eastAsia="Times New Roman" w:cs="Times New Roman"/>
          <w:szCs w:val="24"/>
          <w:lang w:eastAsia="pl-PL"/>
        </w:rPr>
        <w:t xml:space="preserve"> </w:t>
      </w:r>
      <w:r w:rsidR="00B26687">
        <w:rPr>
          <w:rFonts w:eastAsia="Times New Roman" w:cs="Times New Roman"/>
          <w:szCs w:val="24"/>
          <w:lang w:eastAsia="pl-PL"/>
        </w:rPr>
        <w:t xml:space="preserve">                                                </w:t>
      </w:r>
      <w:r w:rsidR="00E44ADF">
        <w:rPr>
          <w:rFonts w:eastAsia="Times New Roman" w:cs="Times New Roman"/>
          <w:szCs w:val="24"/>
          <w:lang w:eastAsia="pl-PL"/>
        </w:rPr>
        <w:t>z późn.zm.</w:t>
      </w:r>
      <w:r w:rsidR="00AE032C" w:rsidRPr="00635B2E">
        <w:rPr>
          <w:rFonts w:eastAsia="Times New Roman" w:cs="Times New Roman"/>
          <w:szCs w:val="24"/>
          <w:lang w:eastAsia="pl-PL"/>
        </w:rPr>
        <w:t>)</w:t>
      </w:r>
      <w:r w:rsidRPr="00635B2E">
        <w:rPr>
          <w:rFonts w:eastAsia="Times New Roman" w:cs="Times New Roman"/>
          <w:szCs w:val="24"/>
          <w:lang w:eastAsia="pl-PL"/>
        </w:rPr>
        <w:t xml:space="preserve">  </w:t>
      </w:r>
      <w:r w:rsidR="00B26687">
        <w:rPr>
          <w:rFonts w:eastAsia="Times New Roman" w:cs="Times New Roman"/>
          <w:szCs w:val="24"/>
          <w:lang w:eastAsia="pl-PL"/>
        </w:rPr>
        <w:t>wprowadza modyfikację</w:t>
      </w:r>
      <w:r w:rsidR="00E44ADF">
        <w:rPr>
          <w:rFonts w:eastAsia="Times New Roman" w:cs="Times New Roman"/>
          <w:szCs w:val="24"/>
          <w:lang w:eastAsia="pl-PL"/>
        </w:rPr>
        <w:t xml:space="preserve"> SIWZ </w:t>
      </w:r>
      <w:r w:rsidR="00B26687">
        <w:rPr>
          <w:rFonts w:eastAsia="Times New Roman" w:cs="Times New Roman"/>
          <w:szCs w:val="24"/>
          <w:lang w:eastAsia="pl-PL"/>
        </w:rPr>
        <w:t xml:space="preserve">poprzez zmianę parametrów technicznych generatora do </w:t>
      </w:r>
      <w:proofErr w:type="spellStart"/>
      <w:r w:rsidR="00B26687">
        <w:rPr>
          <w:rFonts w:eastAsia="Times New Roman" w:cs="Times New Roman"/>
          <w:szCs w:val="24"/>
          <w:lang w:eastAsia="pl-PL"/>
        </w:rPr>
        <w:t>termoablacji</w:t>
      </w:r>
      <w:proofErr w:type="spellEnd"/>
      <w:r w:rsidR="00B26687">
        <w:rPr>
          <w:rFonts w:eastAsia="Times New Roman" w:cs="Times New Roman"/>
          <w:szCs w:val="24"/>
          <w:lang w:eastAsia="pl-PL"/>
        </w:rPr>
        <w:t xml:space="preserve"> w pakiecie nr 13</w:t>
      </w:r>
      <w:r w:rsidR="00695767">
        <w:rPr>
          <w:rFonts w:eastAsia="Times New Roman" w:cs="Times New Roman"/>
          <w:szCs w:val="24"/>
          <w:lang w:eastAsia="pl-PL"/>
        </w:rPr>
        <w:t xml:space="preserve"> poz. 3</w:t>
      </w:r>
      <w:r w:rsidR="00B26687">
        <w:rPr>
          <w:rFonts w:eastAsia="Times New Roman" w:cs="Times New Roman"/>
          <w:szCs w:val="24"/>
          <w:lang w:eastAsia="pl-PL"/>
        </w:rPr>
        <w:t xml:space="preserve"> na  treść </w:t>
      </w:r>
      <w:r w:rsidR="00695767">
        <w:rPr>
          <w:rFonts w:eastAsia="Times New Roman" w:cs="Times New Roman"/>
          <w:szCs w:val="24"/>
          <w:lang w:eastAsia="pl-PL"/>
        </w:rPr>
        <w:t xml:space="preserve">podaną </w:t>
      </w:r>
      <w:r w:rsidR="00B26687">
        <w:rPr>
          <w:rFonts w:eastAsia="Times New Roman" w:cs="Times New Roman"/>
          <w:szCs w:val="24"/>
          <w:lang w:eastAsia="pl-PL"/>
        </w:rPr>
        <w:t>poniż</w:t>
      </w:r>
      <w:r w:rsidR="00695767">
        <w:rPr>
          <w:rFonts w:eastAsia="Times New Roman" w:cs="Times New Roman"/>
          <w:szCs w:val="24"/>
          <w:lang w:eastAsia="pl-PL"/>
        </w:rPr>
        <w:t>ej</w:t>
      </w:r>
      <w:r w:rsidR="00733D38">
        <w:rPr>
          <w:rFonts w:eastAsia="Times New Roman" w:cs="Times New Roman"/>
          <w:szCs w:val="24"/>
          <w:lang w:eastAsia="pl-PL"/>
        </w:rPr>
        <w:t>:</w:t>
      </w:r>
    </w:p>
    <w:p w:rsidR="007B2101" w:rsidRDefault="007B2101" w:rsidP="00146EDB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pl-PL"/>
        </w:rPr>
      </w:pPr>
    </w:p>
    <w:p w:rsidR="00695767" w:rsidRDefault="00695767" w:rsidP="00695767">
      <w:pPr>
        <w:widowControl w:val="0"/>
        <w:autoSpaceDE w:val="0"/>
        <w:autoSpaceDN w:val="0"/>
        <w:adjustRightInd w:val="0"/>
        <w:spacing w:after="120"/>
        <w:ind w:left="1" w:firstLine="708"/>
        <w:rPr>
          <w:b/>
          <w:bCs/>
          <w:color w:val="000000"/>
          <w:sz w:val="20"/>
          <w:szCs w:val="20"/>
        </w:rPr>
      </w:pPr>
    </w:p>
    <w:p w:rsidR="00B26687" w:rsidRPr="00E75189" w:rsidRDefault="00B26687" w:rsidP="00695767">
      <w:pPr>
        <w:widowControl w:val="0"/>
        <w:autoSpaceDE w:val="0"/>
        <w:autoSpaceDN w:val="0"/>
        <w:adjustRightInd w:val="0"/>
        <w:spacing w:after="120"/>
        <w:ind w:left="1" w:firstLine="708"/>
        <w:rPr>
          <w:rFonts w:asciiTheme="majorHAnsi" w:hAnsiTheme="majorHAnsi" w:cs="Arial"/>
          <w:b/>
          <w:bCs/>
          <w:sz w:val="22"/>
        </w:rPr>
      </w:pPr>
      <w:r>
        <w:rPr>
          <w:b/>
          <w:bCs/>
          <w:color w:val="000000"/>
          <w:sz w:val="20"/>
          <w:szCs w:val="20"/>
        </w:rPr>
        <w:t xml:space="preserve">„         </w:t>
      </w:r>
      <w:r w:rsidRPr="00303585">
        <w:rPr>
          <w:b/>
          <w:bCs/>
          <w:color w:val="000000"/>
          <w:sz w:val="20"/>
          <w:szCs w:val="20"/>
        </w:rPr>
        <w:t xml:space="preserve">Wymagania/ Parametry:   dla aparatu do </w:t>
      </w:r>
      <w:proofErr w:type="spellStart"/>
      <w:r w:rsidRPr="00303585">
        <w:rPr>
          <w:b/>
          <w:bCs/>
          <w:color w:val="000000"/>
          <w:sz w:val="20"/>
          <w:szCs w:val="20"/>
        </w:rPr>
        <w:t>termoablacji</w:t>
      </w:r>
      <w:proofErr w:type="spellEnd"/>
      <w:r w:rsidRPr="00752E66">
        <w:rPr>
          <w:rFonts w:asciiTheme="majorHAnsi" w:hAnsiTheme="majorHAnsi" w:cs="Arial"/>
          <w:bCs/>
          <w:sz w:val="22"/>
        </w:rPr>
        <w:t xml:space="preserve"> </w:t>
      </w:r>
      <w:r>
        <w:rPr>
          <w:rFonts w:asciiTheme="majorHAnsi" w:hAnsiTheme="majorHAnsi" w:cs="Arial"/>
          <w:bCs/>
          <w:sz w:val="22"/>
        </w:rPr>
        <w:t xml:space="preserve">    </w:t>
      </w:r>
      <w:r w:rsidRPr="00E75189">
        <w:rPr>
          <w:rFonts w:asciiTheme="majorHAnsi" w:hAnsiTheme="majorHAnsi" w:cs="Arial"/>
          <w:b/>
          <w:bCs/>
          <w:sz w:val="22"/>
        </w:rPr>
        <w:t>Pakiet nr 13</w:t>
      </w:r>
      <w:r w:rsidR="00695767">
        <w:rPr>
          <w:rFonts w:asciiTheme="majorHAnsi" w:hAnsiTheme="majorHAnsi" w:cs="Arial"/>
          <w:b/>
          <w:bCs/>
          <w:sz w:val="22"/>
        </w:rPr>
        <w:t xml:space="preserve"> poz. 3</w:t>
      </w:r>
    </w:p>
    <w:p w:rsidR="00B26687" w:rsidRPr="00B26687" w:rsidRDefault="00B26687" w:rsidP="00B26687">
      <w:pPr>
        <w:widowControl w:val="0"/>
        <w:autoSpaceDE w:val="0"/>
        <w:autoSpaceDN w:val="0"/>
        <w:adjustRightInd w:val="0"/>
        <w:spacing w:after="120"/>
        <w:rPr>
          <w:rFonts w:cs="Times New Roman"/>
          <w:b/>
          <w:i/>
          <w:sz w:val="20"/>
          <w:szCs w:val="20"/>
        </w:rPr>
      </w:pPr>
      <w:r w:rsidRPr="00B26687">
        <w:rPr>
          <w:rFonts w:cs="Times New Roman"/>
          <w:b/>
          <w:bCs/>
          <w:i/>
          <w:sz w:val="20"/>
          <w:szCs w:val="20"/>
        </w:rPr>
        <w:t xml:space="preserve">Nazwa : </w:t>
      </w:r>
      <w:r w:rsidRPr="00B26687">
        <w:rPr>
          <w:rFonts w:cs="Times New Roman"/>
          <w:b/>
          <w:i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B26687" w:rsidRPr="00B26687" w:rsidRDefault="00B26687" w:rsidP="00B26687">
      <w:pPr>
        <w:widowControl w:val="0"/>
        <w:autoSpaceDE w:val="0"/>
        <w:autoSpaceDN w:val="0"/>
        <w:adjustRightInd w:val="0"/>
        <w:spacing w:after="120"/>
        <w:rPr>
          <w:rFonts w:cs="Times New Roman"/>
          <w:b/>
          <w:bCs/>
          <w:i/>
          <w:sz w:val="20"/>
          <w:szCs w:val="20"/>
        </w:rPr>
      </w:pPr>
      <w:r w:rsidRPr="00B26687">
        <w:rPr>
          <w:rFonts w:cs="Times New Roman"/>
          <w:b/>
          <w:bCs/>
          <w:i/>
          <w:sz w:val="20"/>
          <w:szCs w:val="20"/>
        </w:rPr>
        <w:t>Typ, model :</w:t>
      </w:r>
      <w:r w:rsidRPr="00B26687">
        <w:rPr>
          <w:rFonts w:cs="Times New Roman"/>
          <w:b/>
          <w:i/>
          <w:sz w:val="20"/>
          <w:szCs w:val="20"/>
        </w:rPr>
        <w:t xml:space="preserve"> .............................................................................................................................................</w:t>
      </w:r>
    </w:p>
    <w:p w:rsidR="00B26687" w:rsidRPr="00B26687" w:rsidRDefault="00B26687" w:rsidP="00B26687">
      <w:pPr>
        <w:widowControl w:val="0"/>
        <w:autoSpaceDE w:val="0"/>
        <w:autoSpaceDN w:val="0"/>
        <w:adjustRightInd w:val="0"/>
        <w:spacing w:after="120"/>
        <w:rPr>
          <w:rFonts w:cs="Times New Roman"/>
          <w:b/>
          <w:bCs/>
          <w:i/>
          <w:sz w:val="20"/>
          <w:szCs w:val="20"/>
        </w:rPr>
      </w:pPr>
      <w:r w:rsidRPr="00B26687">
        <w:rPr>
          <w:rFonts w:cs="Times New Roman"/>
          <w:b/>
          <w:bCs/>
          <w:i/>
          <w:sz w:val="20"/>
          <w:szCs w:val="20"/>
        </w:rPr>
        <w:t>Producent:</w:t>
      </w:r>
      <w:r w:rsidRPr="00B26687">
        <w:rPr>
          <w:rFonts w:cs="Times New Roman"/>
          <w:b/>
          <w:i/>
          <w:sz w:val="20"/>
          <w:szCs w:val="20"/>
        </w:rPr>
        <w:t xml:space="preserve"> ................................................................................................................................................</w:t>
      </w:r>
    </w:p>
    <w:p w:rsidR="00B26687" w:rsidRPr="00B26687" w:rsidRDefault="00B26687" w:rsidP="00B26687">
      <w:pPr>
        <w:widowControl w:val="0"/>
        <w:autoSpaceDE w:val="0"/>
        <w:autoSpaceDN w:val="0"/>
        <w:adjustRightInd w:val="0"/>
        <w:spacing w:after="120"/>
        <w:rPr>
          <w:rFonts w:cs="Times New Roman"/>
          <w:b/>
          <w:bCs/>
          <w:i/>
          <w:sz w:val="20"/>
          <w:szCs w:val="20"/>
        </w:rPr>
      </w:pPr>
      <w:r w:rsidRPr="00B26687">
        <w:rPr>
          <w:rFonts w:cs="Times New Roman"/>
          <w:b/>
          <w:bCs/>
          <w:i/>
          <w:sz w:val="20"/>
          <w:szCs w:val="20"/>
        </w:rPr>
        <w:t>Kraj pochodzenia:</w:t>
      </w:r>
      <w:r w:rsidRPr="00B26687">
        <w:rPr>
          <w:rFonts w:cs="Times New Roman"/>
          <w:b/>
          <w:i/>
          <w:sz w:val="20"/>
          <w:szCs w:val="20"/>
        </w:rPr>
        <w:t xml:space="preserve"> ....................................................................................................................................</w:t>
      </w:r>
    </w:p>
    <w:p w:rsidR="00B26687" w:rsidRPr="00B26687" w:rsidRDefault="00B26687" w:rsidP="00B26687">
      <w:pPr>
        <w:widowControl w:val="0"/>
        <w:autoSpaceDE w:val="0"/>
        <w:autoSpaceDN w:val="0"/>
        <w:adjustRightInd w:val="0"/>
        <w:spacing w:after="120"/>
        <w:rPr>
          <w:rFonts w:cs="Times New Roman"/>
          <w:b/>
          <w:i/>
          <w:sz w:val="20"/>
          <w:szCs w:val="20"/>
        </w:rPr>
      </w:pPr>
      <w:r w:rsidRPr="00B26687">
        <w:rPr>
          <w:rFonts w:cs="Times New Roman"/>
          <w:b/>
          <w:bCs/>
          <w:i/>
          <w:sz w:val="20"/>
          <w:szCs w:val="20"/>
        </w:rPr>
        <w:t>Rok  produkcji:</w:t>
      </w:r>
      <w:r w:rsidRPr="00B26687">
        <w:rPr>
          <w:rFonts w:cs="Times New Roman"/>
          <w:b/>
          <w:i/>
          <w:sz w:val="20"/>
          <w:szCs w:val="20"/>
        </w:rPr>
        <w:t xml:space="preserve">  nie starszy niż 2015</w:t>
      </w:r>
    </w:p>
    <w:tbl>
      <w:tblPr>
        <w:tblW w:w="9777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7"/>
        <w:gridCol w:w="7691"/>
        <w:gridCol w:w="1559"/>
      </w:tblGrid>
      <w:tr w:rsidR="00B26687" w:rsidRPr="00752E66" w:rsidTr="00B26687">
        <w:trPr>
          <w:trHeight w:val="564"/>
        </w:trPr>
        <w:tc>
          <w:tcPr>
            <w:tcW w:w="527" w:type="dxa"/>
            <w:tcBorders>
              <w:bottom w:val="single" w:sz="8" w:space="0" w:color="auto"/>
            </w:tcBorders>
          </w:tcPr>
          <w:p w:rsidR="00695767" w:rsidRDefault="00695767" w:rsidP="00BE4C12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B26687" w:rsidRPr="00B26687" w:rsidRDefault="00B26687" w:rsidP="00BE4C12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26687">
              <w:rPr>
                <w:rFonts w:asciiTheme="majorHAnsi" w:hAnsiTheme="majorHAnsi" w:cs="Arial"/>
                <w:b/>
                <w:sz w:val="20"/>
                <w:szCs w:val="20"/>
              </w:rPr>
              <w:t>Lp.</w:t>
            </w:r>
          </w:p>
        </w:tc>
        <w:tc>
          <w:tcPr>
            <w:tcW w:w="7691" w:type="dxa"/>
          </w:tcPr>
          <w:p w:rsidR="00695767" w:rsidRDefault="00695767" w:rsidP="00B2668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B26687" w:rsidRPr="00B26687" w:rsidRDefault="00B26687" w:rsidP="00B2668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26687">
              <w:rPr>
                <w:rFonts w:asciiTheme="majorHAnsi" w:hAnsiTheme="majorHAnsi" w:cs="Arial"/>
                <w:b/>
                <w:sz w:val="20"/>
                <w:szCs w:val="20"/>
              </w:rPr>
              <w:t xml:space="preserve">WYSZCZEGÓLNIENIE   PARAMETRÓW TECHNICZNO - UŻYTKOWYCH  PRZEDMIOTU </w:t>
            </w:r>
          </w:p>
        </w:tc>
        <w:tc>
          <w:tcPr>
            <w:tcW w:w="1559" w:type="dxa"/>
          </w:tcPr>
          <w:p w:rsidR="00695767" w:rsidRDefault="00695767" w:rsidP="00BE4C12">
            <w:pPr>
              <w:spacing w:after="120"/>
              <w:rPr>
                <w:b/>
                <w:bCs/>
                <w:color w:val="000000"/>
                <w:sz w:val="20"/>
                <w:szCs w:val="20"/>
              </w:rPr>
            </w:pPr>
          </w:p>
          <w:p w:rsidR="00B26687" w:rsidRPr="00B26687" w:rsidRDefault="00B26687" w:rsidP="00BE4C12">
            <w:pPr>
              <w:spacing w:after="120"/>
              <w:rPr>
                <w:rFonts w:asciiTheme="majorHAnsi" w:hAnsiTheme="majorHAnsi" w:cs="Arial"/>
                <w:sz w:val="20"/>
                <w:szCs w:val="20"/>
              </w:rPr>
            </w:pPr>
            <w:r w:rsidRPr="00B26687">
              <w:rPr>
                <w:b/>
                <w:bCs/>
                <w:color w:val="000000"/>
                <w:sz w:val="20"/>
                <w:szCs w:val="20"/>
              </w:rPr>
              <w:t>opis parametru oferowanego</w:t>
            </w:r>
          </w:p>
        </w:tc>
      </w:tr>
      <w:tr w:rsidR="00B26687" w:rsidRPr="00752E66" w:rsidTr="0084361F">
        <w:trPr>
          <w:trHeight w:val="367"/>
        </w:trPr>
        <w:tc>
          <w:tcPr>
            <w:tcW w:w="9777" w:type="dxa"/>
            <w:gridSpan w:val="3"/>
          </w:tcPr>
          <w:p w:rsidR="00B26687" w:rsidRPr="00B26687" w:rsidRDefault="00B26687" w:rsidP="00BE4C12">
            <w:pPr>
              <w:jc w:val="center"/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  <w:r w:rsidRPr="00B26687">
              <w:rPr>
                <w:rFonts w:asciiTheme="majorHAnsi" w:hAnsiTheme="majorHAnsi" w:cs="Arial"/>
                <w:b/>
                <w:i/>
                <w:sz w:val="20"/>
                <w:szCs w:val="20"/>
              </w:rPr>
              <w:t xml:space="preserve">Zestaw generatora do ablacji wraz z oprzyrządowaniem, zgodny </w:t>
            </w:r>
            <w:r w:rsidRPr="00B26687">
              <w:rPr>
                <w:rFonts w:asciiTheme="majorHAnsi" w:hAnsiTheme="majorHAnsi" w:cs="Arial"/>
                <w:b/>
                <w:i/>
                <w:sz w:val="20"/>
                <w:szCs w:val="20"/>
              </w:rPr>
              <w:br/>
              <w:t xml:space="preserve">z parametrami wyszczególnionymi w tabeli. </w:t>
            </w:r>
          </w:p>
        </w:tc>
      </w:tr>
      <w:tr w:rsidR="00B26687" w:rsidRPr="00752E66" w:rsidTr="00B26687">
        <w:trPr>
          <w:cantSplit/>
          <w:trHeight w:val="332"/>
        </w:trPr>
        <w:tc>
          <w:tcPr>
            <w:tcW w:w="527" w:type="dxa"/>
          </w:tcPr>
          <w:p w:rsidR="00B26687" w:rsidRPr="00752E66" w:rsidRDefault="00B26687" w:rsidP="00BE4C12">
            <w:pPr>
              <w:jc w:val="center"/>
              <w:rPr>
                <w:rFonts w:asciiTheme="majorHAnsi" w:hAnsiTheme="majorHAnsi" w:cs="Arial"/>
                <w:b/>
                <w:bCs/>
                <w:sz w:val="22"/>
              </w:rPr>
            </w:pPr>
          </w:p>
        </w:tc>
        <w:tc>
          <w:tcPr>
            <w:tcW w:w="7691" w:type="dxa"/>
          </w:tcPr>
          <w:p w:rsidR="00B26687" w:rsidRPr="00752E66" w:rsidRDefault="00B26687" w:rsidP="00BE4C12">
            <w:pPr>
              <w:jc w:val="center"/>
              <w:rPr>
                <w:rFonts w:asciiTheme="majorHAnsi" w:hAnsiTheme="majorHAnsi" w:cs="Arial"/>
                <w:b/>
                <w:bCs/>
                <w:sz w:val="22"/>
              </w:rPr>
            </w:pPr>
            <w:r w:rsidRPr="00752E66">
              <w:rPr>
                <w:rFonts w:asciiTheme="majorHAnsi" w:hAnsiTheme="majorHAnsi" w:cs="Arial"/>
                <w:b/>
                <w:bCs/>
                <w:sz w:val="22"/>
              </w:rPr>
              <w:t>Parametry wymagane</w:t>
            </w:r>
          </w:p>
        </w:tc>
        <w:tc>
          <w:tcPr>
            <w:tcW w:w="1559" w:type="dxa"/>
          </w:tcPr>
          <w:p w:rsidR="00B26687" w:rsidRPr="00752E66" w:rsidRDefault="00B26687" w:rsidP="00BE4C12">
            <w:pPr>
              <w:jc w:val="center"/>
              <w:rPr>
                <w:rFonts w:asciiTheme="majorHAnsi" w:hAnsiTheme="majorHAnsi" w:cs="Arial"/>
                <w:sz w:val="22"/>
              </w:rPr>
            </w:pPr>
          </w:p>
        </w:tc>
      </w:tr>
      <w:tr w:rsidR="00B26687" w:rsidRPr="00752E66" w:rsidTr="00B26687">
        <w:tc>
          <w:tcPr>
            <w:tcW w:w="527" w:type="dxa"/>
          </w:tcPr>
          <w:p w:rsidR="00B26687" w:rsidRPr="00752E66" w:rsidRDefault="00B26687" w:rsidP="00BE4C12">
            <w:pPr>
              <w:autoSpaceDE w:val="0"/>
              <w:autoSpaceDN w:val="0"/>
              <w:ind w:left="360"/>
              <w:rPr>
                <w:rFonts w:asciiTheme="majorHAnsi" w:hAnsiTheme="majorHAnsi" w:cs="Arial"/>
                <w:sz w:val="22"/>
              </w:rPr>
            </w:pPr>
            <w:bookmarkStart w:id="1" w:name="_Hlk177266644"/>
          </w:p>
        </w:tc>
        <w:tc>
          <w:tcPr>
            <w:tcW w:w="7691" w:type="dxa"/>
          </w:tcPr>
          <w:p w:rsidR="00695767" w:rsidRDefault="00695767" w:rsidP="00BE4C12">
            <w:pPr>
              <w:rPr>
                <w:rFonts w:asciiTheme="majorHAnsi" w:hAnsiTheme="majorHAnsi" w:cs="Arial"/>
                <w:b/>
                <w:sz w:val="22"/>
              </w:rPr>
            </w:pPr>
          </w:p>
          <w:p w:rsidR="00B26687" w:rsidRPr="00752E66" w:rsidRDefault="00B26687" w:rsidP="00BE4C12">
            <w:pPr>
              <w:rPr>
                <w:rFonts w:asciiTheme="majorHAnsi" w:hAnsiTheme="majorHAnsi" w:cs="Arial"/>
                <w:b/>
                <w:sz w:val="22"/>
              </w:rPr>
            </w:pPr>
            <w:r w:rsidRPr="00752E66">
              <w:rPr>
                <w:rFonts w:asciiTheme="majorHAnsi" w:hAnsiTheme="majorHAnsi" w:cs="Arial"/>
                <w:b/>
                <w:sz w:val="22"/>
              </w:rPr>
              <w:t>Generator</w:t>
            </w:r>
          </w:p>
        </w:tc>
        <w:tc>
          <w:tcPr>
            <w:tcW w:w="1559" w:type="dxa"/>
          </w:tcPr>
          <w:p w:rsidR="00B26687" w:rsidRPr="00752E66" w:rsidRDefault="00B26687" w:rsidP="00BE4C12">
            <w:pPr>
              <w:jc w:val="center"/>
              <w:rPr>
                <w:rFonts w:asciiTheme="majorHAnsi" w:hAnsiTheme="majorHAnsi" w:cs="Arial"/>
                <w:sz w:val="22"/>
              </w:rPr>
            </w:pPr>
          </w:p>
        </w:tc>
      </w:tr>
      <w:bookmarkEnd w:id="1"/>
      <w:tr w:rsidR="00B26687" w:rsidRPr="00752E66" w:rsidTr="00B26687">
        <w:tc>
          <w:tcPr>
            <w:tcW w:w="527" w:type="dxa"/>
            <w:vAlign w:val="center"/>
          </w:tcPr>
          <w:p w:rsidR="00B26687" w:rsidRPr="00B26687" w:rsidRDefault="00B26687" w:rsidP="00B2668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26687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7691" w:type="dxa"/>
            <w:vAlign w:val="bottom"/>
          </w:tcPr>
          <w:p w:rsidR="00695767" w:rsidRDefault="00695767" w:rsidP="00B2668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B26687" w:rsidRPr="00B26687" w:rsidRDefault="00B26687" w:rsidP="00B2668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26687">
              <w:rPr>
                <w:rFonts w:cs="Times New Roman"/>
                <w:sz w:val="20"/>
                <w:szCs w:val="20"/>
              </w:rPr>
              <w:t>Panel przedni:</w:t>
            </w:r>
            <w:r w:rsidRPr="00B26687">
              <w:rPr>
                <w:rFonts w:cs="Times New Roman"/>
                <w:sz w:val="20"/>
                <w:szCs w:val="20"/>
              </w:rPr>
              <w:br/>
              <w:t>- z ekranem dotykowym</w:t>
            </w:r>
            <w:r w:rsidRPr="00B26687">
              <w:rPr>
                <w:rFonts w:cs="Times New Roman"/>
                <w:sz w:val="20"/>
                <w:szCs w:val="20"/>
              </w:rPr>
              <w:br/>
              <w:t>- włącznik zasilania</w:t>
            </w:r>
            <w:r w:rsidRPr="00B26687">
              <w:rPr>
                <w:rFonts w:cs="Times New Roman"/>
                <w:sz w:val="20"/>
                <w:szCs w:val="20"/>
              </w:rPr>
              <w:br/>
              <w:t>- przycisk Start/Stop</w:t>
            </w:r>
            <w:r w:rsidRPr="00B26687">
              <w:rPr>
                <w:rFonts w:cs="Times New Roman"/>
                <w:sz w:val="20"/>
                <w:szCs w:val="20"/>
              </w:rPr>
              <w:br/>
              <w:t>- pokrętło do regulacji mocą</w:t>
            </w:r>
            <w:r w:rsidRPr="00B26687">
              <w:rPr>
                <w:rFonts w:cs="Times New Roman"/>
                <w:sz w:val="20"/>
                <w:szCs w:val="20"/>
              </w:rPr>
              <w:br/>
              <w:t>- 3 gniazda do podłączenia aktywnych elektrod</w:t>
            </w:r>
            <w:r w:rsidRPr="00B26687">
              <w:rPr>
                <w:rFonts w:cs="Times New Roman"/>
                <w:sz w:val="20"/>
                <w:szCs w:val="20"/>
              </w:rPr>
              <w:br/>
              <w:t>- min. 1 gniazdo do podłączenia elektrody powrotnej</w:t>
            </w:r>
          </w:p>
          <w:p w:rsidR="00B26687" w:rsidRDefault="00B26687" w:rsidP="00B2668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26687">
              <w:rPr>
                <w:rFonts w:cs="Times New Roman"/>
                <w:sz w:val="20"/>
                <w:szCs w:val="20"/>
              </w:rPr>
              <w:t>- gniazdo włącznika nożnego</w:t>
            </w:r>
          </w:p>
          <w:p w:rsidR="00695767" w:rsidRPr="00B26687" w:rsidRDefault="00695767" w:rsidP="00B2668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26687" w:rsidRPr="00752E66" w:rsidRDefault="00B26687" w:rsidP="00BE4C12">
            <w:pPr>
              <w:jc w:val="center"/>
              <w:rPr>
                <w:rFonts w:asciiTheme="majorHAnsi" w:hAnsiTheme="majorHAnsi" w:cs="Arial"/>
                <w:sz w:val="22"/>
              </w:rPr>
            </w:pPr>
          </w:p>
        </w:tc>
      </w:tr>
      <w:tr w:rsidR="00B26687" w:rsidRPr="00752E66" w:rsidTr="00B26687">
        <w:tc>
          <w:tcPr>
            <w:tcW w:w="527" w:type="dxa"/>
            <w:vAlign w:val="center"/>
          </w:tcPr>
          <w:p w:rsidR="00B26687" w:rsidRPr="00B26687" w:rsidRDefault="00B26687" w:rsidP="00B2668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26687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7691" w:type="dxa"/>
            <w:vAlign w:val="center"/>
          </w:tcPr>
          <w:p w:rsidR="00695767" w:rsidRDefault="00695767" w:rsidP="00B2668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B26687" w:rsidRDefault="00B26687" w:rsidP="00B2668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26687">
              <w:rPr>
                <w:rFonts w:cs="Times New Roman"/>
                <w:sz w:val="20"/>
                <w:szCs w:val="20"/>
              </w:rPr>
              <w:t>Panel tylny:</w:t>
            </w:r>
            <w:r w:rsidRPr="00B26687">
              <w:rPr>
                <w:rFonts w:cs="Times New Roman"/>
                <w:sz w:val="20"/>
                <w:szCs w:val="20"/>
              </w:rPr>
              <w:br/>
              <w:t>- gniazdo zasilania</w:t>
            </w:r>
            <w:r w:rsidRPr="00B26687">
              <w:rPr>
                <w:rFonts w:cs="Times New Roman"/>
                <w:sz w:val="20"/>
                <w:szCs w:val="20"/>
              </w:rPr>
              <w:br/>
            </w:r>
            <w:r w:rsidRPr="00B26687">
              <w:rPr>
                <w:rFonts w:cs="Times New Roman"/>
                <w:sz w:val="20"/>
                <w:szCs w:val="20"/>
              </w:rPr>
              <w:lastRenderedPageBreak/>
              <w:t>- gniazdo pompy</w:t>
            </w:r>
          </w:p>
          <w:p w:rsidR="00695767" w:rsidRPr="00B26687" w:rsidRDefault="00695767" w:rsidP="00B2668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26687" w:rsidRPr="00752E66" w:rsidRDefault="00B26687" w:rsidP="00BE4C12">
            <w:pPr>
              <w:jc w:val="center"/>
              <w:rPr>
                <w:rFonts w:asciiTheme="majorHAnsi" w:hAnsiTheme="majorHAnsi" w:cs="Arial"/>
                <w:sz w:val="22"/>
              </w:rPr>
            </w:pPr>
          </w:p>
        </w:tc>
      </w:tr>
      <w:tr w:rsidR="00B26687" w:rsidRPr="00752E66" w:rsidTr="00B26687">
        <w:tc>
          <w:tcPr>
            <w:tcW w:w="527" w:type="dxa"/>
            <w:vAlign w:val="center"/>
          </w:tcPr>
          <w:p w:rsidR="00B26687" w:rsidRPr="00B26687" w:rsidRDefault="00B26687" w:rsidP="00B2668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26687">
              <w:rPr>
                <w:rFonts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767" w:rsidRDefault="00695767" w:rsidP="00B2668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B26687" w:rsidRDefault="00B26687" w:rsidP="00B2668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26687">
              <w:rPr>
                <w:rFonts w:cs="Times New Roman"/>
                <w:sz w:val="20"/>
                <w:szCs w:val="20"/>
              </w:rPr>
              <w:t>Klasa ochrony I typ BF</w:t>
            </w:r>
          </w:p>
          <w:p w:rsidR="00695767" w:rsidRPr="00B26687" w:rsidRDefault="00695767" w:rsidP="00B2668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26687" w:rsidRPr="00752E66" w:rsidRDefault="00B26687" w:rsidP="00BE4C12">
            <w:pPr>
              <w:rPr>
                <w:rFonts w:asciiTheme="majorHAnsi" w:hAnsiTheme="majorHAnsi" w:cs="Arial"/>
                <w:sz w:val="22"/>
              </w:rPr>
            </w:pPr>
          </w:p>
        </w:tc>
      </w:tr>
      <w:tr w:rsidR="00B26687" w:rsidRPr="00752E66" w:rsidTr="00B26687">
        <w:tc>
          <w:tcPr>
            <w:tcW w:w="527" w:type="dxa"/>
            <w:vAlign w:val="center"/>
          </w:tcPr>
          <w:p w:rsidR="00B26687" w:rsidRPr="00B26687" w:rsidRDefault="00B26687" w:rsidP="00B2668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26687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767" w:rsidRDefault="00695767" w:rsidP="00B2668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B26687" w:rsidRDefault="00B26687" w:rsidP="00B2668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26687">
              <w:rPr>
                <w:rFonts w:cs="Times New Roman"/>
                <w:sz w:val="20"/>
                <w:szCs w:val="20"/>
              </w:rPr>
              <w:t xml:space="preserve">Aparat do </w:t>
            </w:r>
            <w:proofErr w:type="spellStart"/>
            <w:r w:rsidRPr="00B26687">
              <w:rPr>
                <w:rFonts w:cs="Times New Roman"/>
                <w:sz w:val="20"/>
                <w:szCs w:val="20"/>
              </w:rPr>
              <w:t>termoablacji</w:t>
            </w:r>
            <w:proofErr w:type="spellEnd"/>
            <w:r w:rsidRPr="00B26687">
              <w:rPr>
                <w:rFonts w:cs="Times New Roman"/>
                <w:sz w:val="20"/>
                <w:szCs w:val="20"/>
              </w:rPr>
              <w:t xml:space="preserve"> i </w:t>
            </w:r>
            <w:proofErr w:type="spellStart"/>
            <w:r w:rsidRPr="00B26687">
              <w:rPr>
                <w:rFonts w:cs="Times New Roman"/>
                <w:sz w:val="20"/>
                <w:szCs w:val="20"/>
              </w:rPr>
              <w:t>termoresekcji</w:t>
            </w:r>
            <w:proofErr w:type="spellEnd"/>
            <w:r w:rsidRPr="00B26687">
              <w:rPr>
                <w:rFonts w:cs="Times New Roman"/>
                <w:sz w:val="20"/>
                <w:szCs w:val="20"/>
              </w:rPr>
              <w:t xml:space="preserve"> prądem o częstotliwości radiowej</w:t>
            </w:r>
          </w:p>
          <w:p w:rsidR="00695767" w:rsidRPr="00B26687" w:rsidRDefault="00695767" w:rsidP="00B2668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26687" w:rsidRPr="00752E66" w:rsidRDefault="00B26687" w:rsidP="00BE4C12">
            <w:pPr>
              <w:jc w:val="center"/>
              <w:rPr>
                <w:rFonts w:asciiTheme="majorHAnsi" w:hAnsiTheme="majorHAnsi" w:cs="Arial"/>
                <w:sz w:val="22"/>
              </w:rPr>
            </w:pPr>
          </w:p>
        </w:tc>
      </w:tr>
      <w:tr w:rsidR="00B26687" w:rsidRPr="00752E66" w:rsidTr="00B26687">
        <w:tc>
          <w:tcPr>
            <w:tcW w:w="527" w:type="dxa"/>
            <w:vAlign w:val="center"/>
          </w:tcPr>
          <w:p w:rsidR="00B26687" w:rsidRPr="00B26687" w:rsidRDefault="00B26687" w:rsidP="00B2668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26687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767" w:rsidRDefault="00695767" w:rsidP="00B2668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B26687" w:rsidRDefault="00B26687" w:rsidP="00B2668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26687">
              <w:rPr>
                <w:rFonts w:cs="Times New Roman"/>
                <w:sz w:val="20"/>
                <w:szCs w:val="20"/>
              </w:rPr>
              <w:t xml:space="preserve">Możliwość prowadzenia zabiegów </w:t>
            </w:r>
            <w:proofErr w:type="spellStart"/>
            <w:r w:rsidRPr="00B26687">
              <w:rPr>
                <w:rFonts w:cs="Times New Roman"/>
                <w:sz w:val="20"/>
                <w:szCs w:val="20"/>
              </w:rPr>
              <w:t>termoablacji</w:t>
            </w:r>
            <w:proofErr w:type="spellEnd"/>
            <w:r w:rsidRPr="00B26687">
              <w:rPr>
                <w:rFonts w:cs="Times New Roman"/>
                <w:sz w:val="20"/>
                <w:szCs w:val="20"/>
              </w:rPr>
              <w:t xml:space="preserve"> w otwartym polu operacyjnym, laparoskopowym oraz  przezskórnie</w:t>
            </w:r>
          </w:p>
          <w:p w:rsidR="00695767" w:rsidRPr="00B26687" w:rsidRDefault="00695767" w:rsidP="00B2668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26687" w:rsidRPr="00752E66" w:rsidRDefault="00B26687" w:rsidP="00BE4C12">
            <w:pPr>
              <w:jc w:val="center"/>
              <w:rPr>
                <w:rFonts w:asciiTheme="majorHAnsi" w:hAnsiTheme="majorHAnsi" w:cs="Arial"/>
                <w:sz w:val="22"/>
              </w:rPr>
            </w:pPr>
          </w:p>
        </w:tc>
      </w:tr>
      <w:tr w:rsidR="00B26687" w:rsidRPr="00752E66" w:rsidTr="00B26687">
        <w:tc>
          <w:tcPr>
            <w:tcW w:w="527" w:type="dxa"/>
            <w:vAlign w:val="center"/>
          </w:tcPr>
          <w:p w:rsidR="00B26687" w:rsidRPr="00B26687" w:rsidRDefault="00B26687" w:rsidP="00B2668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26687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767" w:rsidRDefault="00695767" w:rsidP="00B26687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B26687" w:rsidRDefault="00B26687" w:rsidP="00B26687">
            <w:pPr>
              <w:pStyle w:val="Normalny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26687">
              <w:rPr>
                <w:sz w:val="20"/>
                <w:szCs w:val="20"/>
              </w:rPr>
              <w:t xml:space="preserve">Moc generatora: </w:t>
            </w:r>
            <w:r w:rsidRPr="00B26687">
              <w:rPr>
                <w:color w:val="000000"/>
                <w:sz w:val="20"/>
                <w:szCs w:val="20"/>
              </w:rPr>
              <w:t>0 – 200 Wat</w:t>
            </w:r>
          </w:p>
          <w:p w:rsidR="00695767" w:rsidRPr="00B26687" w:rsidRDefault="00695767" w:rsidP="00B26687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26687" w:rsidRPr="00752E66" w:rsidRDefault="00B26687" w:rsidP="00BE4C12">
            <w:pPr>
              <w:jc w:val="center"/>
              <w:rPr>
                <w:rFonts w:asciiTheme="majorHAnsi" w:hAnsiTheme="majorHAnsi" w:cs="Arial"/>
                <w:sz w:val="22"/>
              </w:rPr>
            </w:pPr>
          </w:p>
        </w:tc>
      </w:tr>
      <w:tr w:rsidR="00B26687" w:rsidRPr="00752E66" w:rsidTr="00B26687">
        <w:tc>
          <w:tcPr>
            <w:tcW w:w="527" w:type="dxa"/>
            <w:vAlign w:val="center"/>
          </w:tcPr>
          <w:p w:rsidR="00B26687" w:rsidRPr="00B26687" w:rsidRDefault="00B26687" w:rsidP="00B2668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26687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767" w:rsidRDefault="00695767" w:rsidP="00B2668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B26687" w:rsidRDefault="00B26687" w:rsidP="00B2668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26687">
              <w:rPr>
                <w:rFonts w:cs="Times New Roman"/>
                <w:sz w:val="20"/>
                <w:szCs w:val="20"/>
              </w:rPr>
              <w:t>Zakres pomiaru temperatury: do 200 °C</w:t>
            </w:r>
          </w:p>
          <w:p w:rsidR="00695767" w:rsidRPr="00B26687" w:rsidRDefault="00695767" w:rsidP="00B2668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26687" w:rsidRPr="00752E66" w:rsidRDefault="00B26687" w:rsidP="00BE4C12">
            <w:pPr>
              <w:jc w:val="center"/>
              <w:rPr>
                <w:rFonts w:asciiTheme="majorHAnsi" w:hAnsiTheme="majorHAnsi" w:cs="Arial"/>
                <w:sz w:val="22"/>
              </w:rPr>
            </w:pPr>
          </w:p>
        </w:tc>
      </w:tr>
      <w:tr w:rsidR="00B26687" w:rsidRPr="00752E66" w:rsidTr="00B26687">
        <w:tc>
          <w:tcPr>
            <w:tcW w:w="527" w:type="dxa"/>
            <w:vAlign w:val="center"/>
          </w:tcPr>
          <w:p w:rsidR="00B26687" w:rsidRPr="00B26687" w:rsidRDefault="00B26687" w:rsidP="00B2668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26687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767" w:rsidRDefault="00695767" w:rsidP="00B2668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B26687" w:rsidRDefault="00B26687" w:rsidP="00B2668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26687">
              <w:rPr>
                <w:rFonts w:cs="Times New Roman"/>
                <w:sz w:val="20"/>
                <w:szCs w:val="20"/>
              </w:rPr>
              <w:t>Częstotliwość pracy: 400 kHz</w:t>
            </w:r>
          </w:p>
          <w:p w:rsidR="00695767" w:rsidRPr="00B26687" w:rsidRDefault="00695767" w:rsidP="00B2668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26687" w:rsidRPr="00752E66" w:rsidRDefault="00B26687" w:rsidP="00BE4C12">
            <w:pPr>
              <w:jc w:val="center"/>
              <w:rPr>
                <w:rFonts w:asciiTheme="majorHAnsi" w:hAnsiTheme="majorHAnsi" w:cs="Arial"/>
                <w:sz w:val="22"/>
              </w:rPr>
            </w:pPr>
          </w:p>
        </w:tc>
      </w:tr>
      <w:tr w:rsidR="00B26687" w:rsidRPr="00752E66" w:rsidTr="00B26687">
        <w:tc>
          <w:tcPr>
            <w:tcW w:w="527" w:type="dxa"/>
            <w:vAlign w:val="center"/>
          </w:tcPr>
          <w:p w:rsidR="00B26687" w:rsidRPr="00B26687" w:rsidRDefault="00B26687" w:rsidP="00B2668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26687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767" w:rsidRDefault="00695767" w:rsidP="00B2668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B26687" w:rsidRDefault="00B26687" w:rsidP="00B2668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26687">
              <w:rPr>
                <w:rFonts w:cs="Times New Roman"/>
                <w:sz w:val="20"/>
                <w:szCs w:val="20"/>
              </w:rPr>
              <w:t>Zakres pomiaru impedancji: 25 Ω do 1000 Ω</w:t>
            </w:r>
          </w:p>
          <w:p w:rsidR="00695767" w:rsidRPr="00B26687" w:rsidRDefault="00695767" w:rsidP="00B2668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26687" w:rsidRPr="00752E66" w:rsidRDefault="00B26687" w:rsidP="00BE4C12">
            <w:pPr>
              <w:rPr>
                <w:rFonts w:asciiTheme="majorHAnsi" w:hAnsiTheme="majorHAnsi" w:cs="Arial"/>
                <w:sz w:val="22"/>
              </w:rPr>
            </w:pPr>
          </w:p>
        </w:tc>
      </w:tr>
      <w:tr w:rsidR="00B26687" w:rsidRPr="00752E66" w:rsidTr="00B26687">
        <w:tc>
          <w:tcPr>
            <w:tcW w:w="527" w:type="dxa"/>
            <w:vAlign w:val="center"/>
          </w:tcPr>
          <w:p w:rsidR="00B26687" w:rsidRPr="00B26687" w:rsidRDefault="00B26687" w:rsidP="00B2668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26687">
              <w:rPr>
                <w:rFonts w:cs="Times New Roman"/>
                <w:sz w:val="20"/>
                <w:szCs w:val="20"/>
              </w:rPr>
              <w:t xml:space="preserve"> 10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767" w:rsidRDefault="00695767" w:rsidP="00B2668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B26687" w:rsidRDefault="00B26687" w:rsidP="00B2668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26687">
              <w:rPr>
                <w:rFonts w:cs="Times New Roman"/>
                <w:sz w:val="20"/>
                <w:szCs w:val="20"/>
              </w:rPr>
              <w:t xml:space="preserve">Zasilanie: 220  V AC, 50/60 </w:t>
            </w:r>
            <w:proofErr w:type="spellStart"/>
            <w:r w:rsidRPr="00B26687">
              <w:rPr>
                <w:rFonts w:cs="Times New Roman"/>
                <w:sz w:val="20"/>
                <w:szCs w:val="20"/>
              </w:rPr>
              <w:t>Hz</w:t>
            </w:r>
            <w:proofErr w:type="spellEnd"/>
          </w:p>
          <w:p w:rsidR="00695767" w:rsidRPr="00B26687" w:rsidRDefault="00695767" w:rsidP="00B2668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26687" w:rsidRPr="00752E66" w:rsidRDefault="00B26687" w:rsidP="00BE4C12">
            <w:pPr>
              <w:jc w:val="center"/>
              <w:rPr>
                <w:rFonts w:asciiTheme="majorHAnsi" w:hAnsiTheme="majorHAnsi" w:cs="Arial"/>
                <w:sz w:val="22"/>
              </w:rPr>
            </w:pPr>
          </w:p>
        </w:tc>
      </w:tr>
      <w:tr w:rsidR="00B26687" w:rsidRPr="00752E66" w:rsidTr="00B26687">
        <w:tc>
          <w:tcPr>
            <w:tcW w:w="527" w:type="dxa"/>
            <w:vAlign w:val="center"/>
          </w:tcPr>
          <w:p w:rsidR="00B26687" w:rsidRPr="00B26687" w:rsidRDefault="00B26687" w:rsidP="00B2668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26687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767" w:rsidRDefault="00695767" w:rsidP="00B2668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B26687" w:rsidRDefault="00B26687" w:rsidP="00B2668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26687">
              <w:rPr>
                <w:rFonts w:cs="Times New Roman"/>
                <w:sz w:val="20"/>
                <w:szCs w:val="20"/>
              </w:rPr>
              <w:t>Regulacja czasu trwania ablacji w zakresie 0-60 min</w:t>
            </w:r>
          </w:p>
          <w:p w:rsidR="00695767" w:rsidRPr="00B26687" w:rsidRDefault="00695767" w:rsidP="00B2668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26687" w:rsidRPr="00752E66" w:rsidRDefault="00B26687" w:rsidP="00BE4C12">
            <w:pPr>
              <w:rPr>
                <w:rFonts w:asciiTheme="majorHAnsi" w:hAnsiTheme="majorHAnsi" w:cs="Arial"/>
                <w:sz w:val="22"/>
              </w:rPr>
            </w:pPr>
          </w:p>
        </w:tc>
      </w:tr>
      <w:tr w:rsidR="00B26687" w:rsidRPr="00752E66" w:rsidTr="00B26687">
        <w:tc>
          <w:tcPr>
            <w:tcW w:w="527" w:type="dxa"/>
            <w:vAlign w:val="center"/>
          </w:tcPr>
          <w:p w:rsidR="00B26687" w:rsidRPr="00B26687" w:rsidRDefault="00B26687" w:rsidP="00B2668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26687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767" w:rsidRDefault="00695767" w:rsidP="00B2668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B26687" w:rsidRDefault="00B26687" w:rsidP="00B2668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26687">
              <w:rPr>
                <w:rFonts w:cs="Times New Roman"/>
                <w:sz w:val="20"/>
                <w:szCs w:val="20"/>
              </w:rPr>
              <w:t>Wskaźnik bieżącej kontroli czasu ablacji</w:t>
            </w:r>
          </w:p>
          <w:p w:rsidR="00695767" w:rsidRPr="00B26687" w:rsidRDefault="00695767" w:rsidP="00B2668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26687" w:rsidRPr="00752E66" w:rsidRDefault="00B26687" w:rsidP="00BE4C12">
            <w:pPr>
              <w:jc w:val="center"/>
              <w:rPr>
                <w:rFonts w:asciiTheme="majorHAnsi" w:hAnsiTheme="majorHAnsi" w:cs="Arial"/>
                <w:sz w:val="22"/>
              </w:rPr>
            </w:pPr>
          </w:p>
        </w:tc>
      </w:tr>
      <w:tr w:rsidR="00B26687" w:rsidRPr="00752E66" w:rsidTr="00B26687">
        <w:tc>
          <w:tcPr>
            <w:tcW w:w="527" w:type="dxa"/>
            <w:vAlign w:val="center"/>
          </w:tcPr>
          <w:p w:rsidR="00B26687" w:rsidRPr="00B26687" w:rsidRDefault="00B26687" w:rsidP="00B2668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26687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767" w:rsidRDefault="00695767" w:rsidP="00B2668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B26687" w:rsidRPr="00B26687" w:rsidRDefault="00B26687" w:rsidP="00B2668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26687">
              <w:rPr>
                <w:rFonts w:cs="Times New Roman"/>
                <w:sz w:val="20"/>
                <w:szCs w:val="20"/>
              </w:rPr>
              <w:t xml:space="preserve">Wykres wartości temperatury, impedancji i mocy mierzonych w czasie rzeczywistym </w:t>
            </w:r>
          </w:p>
          <w:p w:rsidR="00B26687" w:rsidRDefault="00B26687" w:rsidP="00B2668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26687">
              <w:rPr>
                <w:rFonts w:cs="Times New Roman"/>
                <w:sz w:val="20"/>
                <w:szCs w:val="20"/>
              </w:rPr>
              <w:t>(równocześnie dla wszystkich podłączonych elektrod)</w:t>
            </w:r>
          </w:p>
          <w:p w:rsidR="00695767" w:rsidRPr="00B26687" w:rsidRDefault="00695767" w:rsidP="00B2668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26687" w:rsidRPr="00752E66" w:rsidRDefault="00B26687" w:rsidP="00BE4C12">
            <w:pPr>
              <w:jc w:val="center"/>
              <w:rPr>
                <w:rFonts w:asciiTheme="majorHAnsi" w:hAnsiTheme="majorHAnsi" w:cs="Arial"/>
                <w:sz w:val="22"/>
              </w:rPr>
            </w:pPr>
          </w:p>
        </w:tc>
      </w:tr>
      <w:tr w:rsidR="00B26687" w:rsidRPr="00752E66" w:rsidTr="00B26687">
        <w:tc>
          <w:tcPr>
            <w:tcW w:w="527" w:type="dxa"/>
            <w:vAlign w:val="center"/>
          </w:tcPr>
          <w:p w:rsidR="00B26687" w:rsidRPr="00B26687" w:rsidRDefault="00B26687" w:rsidP="00B2668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26687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767" w:rsidRDefault="00695767" w:rsidP="00B2668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B26687" w:rsidRDefault="00B26687" w:rsidP="00B2668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26687">
              <w:rPr>
                <w:rFonts w:cs="Times New Roman"/>
                <w:sz w:val="20"/>
                <w:szCs w:val="20"/>
              </w:rPr>
              <w:t>Możliwość eksportu danych o wykonanym zabiegu (oprogramowaniem dostarczonym ze sprzętem) na laptop/komputer, lub złączem USB na przenośny nośnik pamięci)</w:t>
            </w:r>
          </w:p>
          <w:p w:rsidR="00695767" w:rsidRPr="00B26687" w:rsidRDefault="00695767" w:rsidP="00B2668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26687" w:rsidRPr="00752E66" w:rsidRDefault="00B26687" w:rsidP="00BE4C12">
            <w:pPr>
              <w:jc w:val="center"/>
              <w:rPr>
                <w:rFonts w:asciiTheme="majorHAnsi" w:hAnsiTheme="majorHAnsi" w:cs="Arial"/>
                <w:sz w:val="22"/>
              </w:rPr>
            </w:pPr>
          </w:p>
        </w:tc>
      </w:tr>
      <w:tr w:rsidR="00B26687" w:rsidRPr="00752E66" w:rsidTr="00B26687">
        <w:tc>
          <w:tcPr>
            <w:tcW w:w="527" w:type="dxa"/>
            <w:vAlign w:val="center"/>
          </w:tcPr>
          <w:p w:rsidR="00B26687" w:rsidRPr="00B26687" w:rsidRDefault="00B26687" w:rsidP="00B2668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26687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767" w:rsidRDefault="00695767" w:rsidP="00B2668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B26687" w:rsidRDefault="00B26687" w:rsidP="00B2668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26687">
              <w:rPr>
                <w:rFonts w:cs="Times New Roman"/>
                <w:sz w:val="20"/>
                <w:szCs w:val="20"/>
              </w:rPr>
              <w:t>Algorytm ablacji toru wkłucia końcówki ablacyjnej (</w:t>
            </w:r>
            <w:proofErr w:type="spellStart"/>
            <w:r w:rsidRPr="00B26687">
              <w:rPr>
                <w:rFonts w:cs="Times New Roman"/>
                <w:sz w:val="20"/>
                <w:szCs w:val="20"/>
              </w:rPr>
              <w:t>track</w:t>
            </w:r>
            <w:proofErr w:type="spellEnd"/>
            <w:r w:rsidRPr="00B2668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26687">
              <w:rPr>
                <w:rFonts w:cs="Times New Roman"/>
                <w:sz w:val="20"/>
                <w:szCs w:val="20"/>
              </w:rPr>
              <w:t>ablation</w:t>
            </w:r>
            <w:proofErr w:type="spellEnd"/>
            <w:r w:rsidRPr="00B26687">
              <w:rPr>
                <w:rFonts w:cs="Times New Roman"/>
                <w:sz w:val="20"/>
                <w:szCs w:val="20"/>
              </w:rPr>
              <w:t>)</w:t>
            </w:r>
          </w:p>
          <w:p w:rsidR="00695767" w:rsidRPr="00B26687" w:rsidRDefault="00695767" w:rsidP="00B2668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26687" w:rsidRPr="00752E66" w:rsidRDefault="00B26687" w:rsidP="00BE4C12">
            <w:pPr>
              <w:jc w:val="center"/>
              <w:rPr>
                <w:rFonts w:asciiTheme="majorHAnsi" w:hAnsiTheme="majorHAnsi" w:cs="Arial"/>
                <w:sz w:val="22"/>
              </w:rPr>
            </w:pPr>
          </w:p>
        </w:tc>
      </w:tr>
      <w:tr w:rsidR="00B26687" w:rsidRPr="00752E66" w:rsidTr="00B26687">
        <w:tc>
          <w:tcPr>
            <w:tcW w:w="527" w:type="dxa"/>
            <w:vAlign w:val="center"/>
          </w:tcPr>
          <w:p w:rsidR="00B26687" w:rsidRPr="00B26687" w:rsidRDefault="00B26687" w:rsidP="00B2668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26687"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767" w:rsidRDefault="00695767" w:rsidP="00B2668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B26687" w:rsidRDefault="00B26687" w:rsidP="00B2668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26687">
              <w:rPr>
                <w:rFonts w:cs="Times New Roman"/>
                <w:sz w:val="20"/>
                <w:szCs w:val="20"/>
              </w:rPr>
              <w:t>Generator wykorzystujący automatyczne zaprogramowane algorytmy pracy dostosowane do rodzaju tkanki i użytej elektrody.</w:t>
            </w:r>
          </w:p>
          <w:p w:rsidR="00695767" w:rsidRPr="00B26687" w:rsidRDefault="00695767" w:rsidP="00B2668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26687" w:rsidRPr="00752E66" w:rsidRDefault="00B26687" w:rsidP="00BE4C12">
            <w:pPr>
              <w:jc w:val="center"/>
              <w:rPr>
                <w:rFonts w:asciiTheme="majorHAnsi" w:hAnsiTheme="majorHAnsi" w:cs="Arial"/>
                <w:sz w:val="22"/>
              </w:rPr>
            </w:pPr>
          </w:p>
        </w:tc>
      </w:tr>
      <w:tr w:rsidR="00B26687" w:rsidRPr="00752E66" w:rsidTr="00B26687">
        <w:tc>
          <w:tcPr>
            <w:tcW w:w="527" w:type="dxa"/>
            <w:vAlign w:val="center"/>
          </w:tcPr>
          <w:p w:rsidR="00B26687" w:rsidRPr="00B26687" w:rsidRDefault="00B26687" w:rsidP="00B2668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26687">
              <w:rPr>
                <w:rFonts w:cs="Times New Roman"/>
                <w:sz w:val="20"/>
                <w:szCs w:val="20"/>
              </w:rPr>
              <w:t>17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767" w:rsidRDefault="00695767" w:rsidP="00B2668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B26687" w:rsidRDefault="00B26687" w:rsidP="00B2668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26687">
              <w:rPr>
                <w:rFonts w:cs="Times New Roman"/>
                <w:sz w:val="20"/>
                <w:szCs w:val="20"/>
              </w:rPr>
              <w:t>Możliwość programowania algorytmu pracy generatora (parametry mocy wyjściowej, impedancji odcięcia podaży mocy, czas odcięcia podaży mocy, czas ablacji)</w:t>
            </w:r>
          </w:p>
          <w:p w:rsidR="00695767" w:rsidRPr="00B26687" w:rsidRDefault="00695767" w:rsidP="00B2668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26687" w:rsidRPr="00752E66" w:rsidRDefault="00B26687" w:rsidP="00BE4C12">
            <w:pPr>
              <w:jc w:val="center"/>
              <w:rPr>
                <w:rFonts w:asciiTheme="majorHAnsi" w:hAnsiTheme="majorHAnsi" w:cs="Arial"/>
                <w:sz w:val="22"/>
              </w:rPr>
            </w:pPr>
          </w:p>
        </w:tc>
      </w:tr>
      <w:tr w:rsidR="00B26687" w:rsidRPr="00752E66" w:rsidTr="00B26687">
        <w:tc>
          <w:tcPr>
            <w:tcW w:w="527" w:type="dxa"/>
            <w:vAlign w:val="center"/>
          </w:tcPr>
          <w:p w:rsidR="00B26687" w:rsidRPr="00B26687" w:rsidRDefault="00B26687" w:rsidP="00B2668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26687">
              <w:rPr>
                <w:rFonts w:cs="Times New Roman"/>
                <w:sz w:val="20"/>
                <w:szCs w:val="20"/>
              </w:rPr>
              <w:t>18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767" w:rsidRDefault="00695767" w:rsidP="00B2668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B26687" w:rsidRDefault="00B26687" w:rsidP="00B2668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26687">
              <w:rPr>
                <w:rFonts w:cs="Times New Roman"/>
                <w:sz w:val="20"/>
                <w:szCs w:val="20"/>
              </w:rPr>
              <w:t>Automatyczny algorytm odcinający, zabezpieczający przed karbonizacją tkanki</w:t>
            </w:r>
          </w:p>
          <w:p w:rsidR="00695767" w:rsidRPr="00B26687" w:rsidRDefault="00695767" w:rsidP="00B2668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26687" w:rsidRPr="00752E66" w:rsidRDefault="00B26687" w:rsidP="00BE4C12">
            <w:pPr>
              <w:jc w:val="center"/>
              <w:rPr>
                <w:rFonts w:asciiTheme="majorHAnsi" w:hAnsiTheme="majorHAnsi" w:cs="Arial"/>
                <w:sz w:val="22"/>
              </w:rPr>
            </w:pPr>
          </w:p>
        </w:tc>
      </w:tr>
      <w:tr w:rsidR="00B26687" w:rsidRPr="00752E66" w:rsidTr="00B26687">
        <w:tc>
          <w:tcPr>
            <w:tcW w:w="527" w:type="dxa"/>
            <w:vAlign w:val="center"/>
          </w:tcPr>
          <w:p w:rsidR="00B26687" w:rsidRPr="00B26687" w:rsidRDefault="00B26687" w:rsidP="00B2668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26687"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687" w:rsidRDefault="00B26687" w:rsidP="00B2668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26687">
              <w:rPr>
                <w:rFonts w:cs="Times New Roman"/>
                <w:sz w:val="20"/>
                <w:szCs w:val="20"/>
              </w:rPr>
              <w:t xml:space="preserve">Generator w komplecie z pompą perystaltyczną  , o regulowanej prędkości przepływu , wraz z pojemnikiem na odpady </w:t>
            </w:r>
          </w:p>
          <w:p w:rsidR="00695767" w:rsidRPr="00B26687" w:rsidRDefault="00695767" w:rsidP="00B2668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26687" w:rsidRPr="00752E66" w:rsidRDefault="00B26687" w:rsidP="00BE4C12">
            <w:pPr>
              <w:jc w:val="center"/>
              <w:rPr>
                <w:rFonts w:asciiTheme="majorHAnsi" w:hAnsiTheme="majorHAnsi" w:cs="Arial"/>
                <w:sz w:val="22"/>
              </w:rPr>
            </w:pPr>
          </w:p>
        </w:tc>
      </w:tr>
      <w:tr w:rsidR="00B26687" w:rsidRPr="00752E66" w:rsidTr="00B26687">
        <w:tc>
          <w:tcPr>
            <w:tcW w:w="527" w:type="dxa"/>
            <w:vAlign w:val="center"/>
          </w:tcPr>
          <w:p w:rsidR="00B26687" w:rsidRPr="00B26687" w:rsidRDefault="00B26687" w:rsidP="00B2668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26687"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687" w:rsidRDefault="00B26687" w:rsidP="00B2668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26687">
              <w:rPr>
                <w:rFonts w:cs="Times New Roman"/>
                <w:sz w:val="20"/>
                <w:szCs w:val="20"/>
              </w:rPr>
              <w:t>Generator sprzężony z pompą perystaltyczną do podawania roztworu soli fizjologicznej do obszaru ablacji, działanie pompy sterowane automatycznie z generatora.</w:t>
            </w:r>
          </w:p>
          <w:p w:rsidR="00695767" w:rsidRPr="00B26687" w:rsidRDefault="00695767" w:rsidP="00B2668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26687" w:rsidRPr="00752E66" w:rsidRDefault="00B26687" w:rsidP="00BE4C12">
            <w:pPr>
              <w:jc w:val="center"/>
              <w:rPr>
                <w:rFonts w:asciiTheme="majorHAnsi" w:hAnsiTheme="majorHAnsi" w:cs="Arial"/>
                <w:sz w:val="22"/>
              </w:rPr>
            </w:pPr>
          </w:p>
        </w:tc>
      </w:tr>
      <w:tr w:rsidR="00B26687" w:rsidRPr="00752E66" w:rsidTr="00B26687">
        <w:tc>
          <w:tcPr>
            <w:tcW w:w="527" w:type="dxa"/>
            <w:vAlign w:val="center"/>
          </w:tcPr>
          <w:p w:rsidR="00B26687" w:rsidRPr="00B26687" w:rsidRDefault="00B26687" w:rsidP="00B2668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26687">
              <w:rPr>
                <w:rFonts w:cs="Times New Roman"/>
                <w:sz w:val="20"/>
                <w:szCs w:val="20"/>
              </w:rPr>
              <w:t>21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687" w:rsidRDefault="00B26687" w:rsidP="00B2668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26687">
              <w:rPr>
                <w:rFonts w:cs="Times New Roman"/>
                <w:sz w:val="20"/>
                <w:szCs w:val="20"/>
              </w:rPr>
              <w:t xml:space="preserve">Możliwość przeprowadzania zabiegów </w:t>
            </w:r>
            <w:proofErr w:type="spellStart"/>
            <w:r w:rsidRPr="00B26687">
              <w:rPr>
                <w:rFonts w:cs="Times New Roman"/>
                <w:sz w:val="20"/>
                <w:szCs w:val="20"/>
              </w:rPr>
              <w:t>termoablacji</w:t>
            </w:r>
            <w:proofErr w:type="spellEnd"/>
            <w:r w:rsidRPr="00B26687">
              <w:rPr>
                <w:rFonts w:cs="Times New Roman"/>
                <w:sz w:val="20"/>
                <w:szCs w:val="20"/>
              </w:rPr>
              <w:t xml:space="preserve"> guzów nowotworowych wątroby, nerek, płuc, tarczycy, kości (pierwotnych i przerzutowych), </w:t>
            </w:r>
            <w:proofErr w:type="spellStart"/>
            <w:r w:rsidRPr="00B26687">
              <w:rPr>
                <w:rFonts w:cs="Times New Roman"/>
                <w:sz w:val="20"/>
                <w:szCs w:val="20"/>
              </w:rPr>
              <w:t>termoablacji</w:t>
            </w:r>
            <w:proofErr w:type="spellEnd"/>
            <w:r w:rsidRPr="00B26687">
              <w:rPr>
                <w:rFonts w:cs="Times New Roman"/>
                <w:sz w:val="20"/>
                <w:szCs w:val="20"/>
              </w:rPr>
              <w:t xml:space="preserve"> żylaków, mięśniaków, </w:t>
            </w:r>
            <w:r w:rsidRPr="00B26687">
              <w:rPr>
                <w:rFonts w:cs="Times New Roman"/>
                <w:sz w:val="20"/>
                <w:szCs w:val="20"/>
              </w:rPr>
              <w:lastRenderedPageBreak/>
              <w:t xml:space="preserve">endometrium, </w:t>
            </w:r>
            <w:proofErr w:type="spellStart"/>
            <w:r w:rsidRPr="00B26687">
              <w:rPr>
                <w:rFonts w:cs="Times New Roman"/>
                <w:sz w:val="20"/>
                <w:szCs w:val="20"/>
              </w:rPr>
              <w:t>nerwiakowłókniaków</w:t>
            </w:r>
            <w:proofErr w:type="spellEnd"/>
          </w:p>
          <w:p w:rsidR="00695767" w:rsidRPr="00B26687" w:rsidRDefault="00695767" w:rsidP="00B2668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26687" w:rsidRPr="00752E66" w:rsidRDefault="00B26687" w:rsidP="00BE4C12">
            <w:pPr>
              <w:jc w:val="center"/>
              <w:rPr>
                <w:rFonts w:asciiTheme="majorHAnsi" w:hAnsiTheme="majorHAnsi" w:cs="Arial"/>
                <w:sz w:val="22"/>
              </w:rPr>
            </w:pPr>
          </w:p>
        </w:tc>
      </w:tr>
      <w:tr w:rsidR="00B26687" w:rsidRPr="00752E66" w:rsidTr="00B26687">
        <w:tc>
          <w:tcPr>
            <w:tcW w:w="527" w:type="dxa"/>
            <w:vAlign w:val="center"/>
          </w:tcPr>
          <w:p w:rsidR="00B26687" w:rsidRPr="00B26687" w:rsidRDefault="00B26687" w:rsidP="00B2668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26687">
              <w:rPr>
                <w:rFonts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687" w:rsidRPr="00B26687" w:rsidRDefault="00B26687" w:rsidP="00B2668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26687">
              <w:rPr>
                <w:rFonts w:cs="Times New Roman"/>
                <w:sz w:val="20"/>
                <w:szCs w:val="20"/>
              </w:rPr>
              <w:t xml:space="preserve">Możliwość pracy elektrod w trybie sprzężonym z możliwością parowania aktywnych elektrod: </w:t>
            </w:r>
            <w:proofErr w:type="spellStart"/>
            <w:r w:rsidRPr="00B26687">
              <w:rPr>
                <w:rFonts w:cs="Times New Roman"/>
                <w:sz w:val="20"/>
                <w:szCs w:val="20"/>
              </w:rPr>
              <w:t>monopolarnym</w:t>
            </w:r>
            <w:proofErr w:type="spellEnd"/>
            <w:r w:rsidRPr="00B26687">
              <w:rPr>
                <w:rFonts w:cs="Times New Roman"/>
                <w:sz w:val="20"/>
                <w:szCs w:val="20"/>
              </w:rPr>
              <w:t xml:space="preserve"> (2-3 elektrod), bipolarnym (2-3 elektrod), </w:t>
            </w:r>
            <w:proofErr w:type="spellStart"/>
            <w:r w:rsidRPr="00B26687">
              <w:rPr>
                <w:rFonts w:cs="Times New Roman"/>
                <w:sz w:val="20"/>
                <w:szCs w:val="20"/>
              </w:rPr>
              <w:t>multipolarnym</w:t>
            </w:r>
            <w:proofErr w:type="spellEnd"/>
            <w:r w:rsidRPr="00B26687">
              <w:rPr>
                <w:rFonts w:cs="Times New Roman"/>
                <w:sz w:val="20"/>
                <w:szCs w:val="20"/>
              </w:rPr>
              <w:t xml:space="preserve"> (2-3 elektrod - sprzężenie mono-</w:t>
            </w:r>
            <w:proofErr w:type="spellStart"/>
            <w:r w:rsidRPr="00B26687">
              <w:rPr>
                <w:rFonts w:cs="Times New Roman"/>
                <w:sz w:val="20"/>
                <w:szCs w:val="20"/>
              </w:rPr>
              <w:t>bi</w:t>
            </w:r>
            <w:proofErr w:type="spellEnd"/>
            <w:r w:rsidRPr="00B26687">
              <w:rPr>
                <w:rFonts w:cs="Times New Roman"/>
                <w:sz w:val="20"/>
                <w:szCs w:val="20"/>
              </w:rPr>
              <w:t>-polarne).</w:t>
            </w:r>
          </w:p>
        </w:tc>
        <w:tc>
          <w:tcPr>
            <w:tcW w:w="1559" w:type="dxa"/>
          </w:tcPr>
          <w:p w:rsidR="00B26687" w:rsidRPr="00752E66" w:rsidRDefault="00B26687" w:rsidP="00BE4C12">
            <w:pPr>
              <w:jc w:val="center"/>
              <w:rPr>
                <w:rFonts w:asciiTheme="majorHAnsi" w:hAnsiTheme="majorHAnsi" w:cs="Arial"/>
                <w:sz w:val="22"/>
              </w:rPr>
            </w:pPr>
          </w:p>
        </w:tc>
      </w:tr>
      <w:tr w:rsidR="00B26687" w:rsidRPr="00752E66" w:rsidTr="00B26687">
        <w:tc>
          <w:tcPr>
            <w:tcW w:w="527" w:type="dxa"/>
            <w:vAlign w:val="center"/>
          </w:tcPr>
          <w:p w:rsidR="00B26687" w:rsidRPr="00B26687" w:rsidRDefault="00B26687" w:rsidP="00B2668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26687">
              <w:rPr>
                <w:rFonts w:cs="Times New Roman"/>
                <w:sz w:val="20"/>
                <w:szCs w:val="20"/>
              </w:rPr>
              <w:t>23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687" w:rsidRPr="00B26687" w:rsidRDefault="00B26687" w:rsidP="00B2668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26687">
              <w:rPr>
                <w:rFonts w:cs="Times New Roman"/>
                <w:sz w:val="20"/>
                <w:szCs w:val="20"/>
              </w:rPr>
              <w:t xml:space="preserve">Dostępne elektrody pojedyncze, wiązkowe, z regulowaną długością końcówki aktywnej oraz pojedyncze i wiązkowe z perfuzją soli fizjologicznej do tkanki. </w:t>
            </w:r>
          </w:p>
        </w:tc>
        <w:tc>
          <w:tcPr>
            <w:tcW w:w="1559" w:type="dxa"/>
          </w:tcPr>
          <w:p w:rsidR="00B26687" w:rsidRPr="00752E66" w:rsidRDefault="00B26687" w:rsidP="00BE4C12">
            <w:pPr>
              <w:jc w:val="center"/>
              <w:rPr>
                <w:rFonts w:asciiTheme="majorHAnsi" w:hAnsiTheme="majorHAnsi" w:cs="Arial"/>
                <w:sz w:val="22"/>
              </w:rPr>
            </w:pPr>
          </w:p>
        </w:tc>
      </w:tr>
      <w:tr w:rsidR="00B26687" w:rsidRPr="00752E66" w:rsidTr="00B26687">
        <w:tc>
          <w:tcPr>
            <w:tcW w:w="527" w:type="dxa"/>
            <w:vAlign w:val="center"/>
          </w:tcPr>
          <w:p w:rsidR="00B26687" w:rsidRPr="00B26687" w:rsidRDefault="00B26687" w:rsidP="00B2668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26687">
              <w:rPr>
                <w:rFonts w:cs="Times New Roman"/>
                <w:sz w:val="20"/>
                <w:szCs w:val="20"/>
              </w:rPr>
              <w:t>24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687" w:rsidRPr="00B26687" w:rsidRDefault="00B26687" w:rsidP="00B2668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26687">
              <w:rPr>
                <w:rFonts w:cs="Times New Roman"/>
                <w:sz w:val="20"/>
                <w:szCs w:val="20"/>
              </w:rPr>
              <w:t xml:space="preserve">Elektrody dostarczane w komplecie z drenami (zastosowanie żeńskich/męskich złącz </w:t>
            </w:r>
            <w:proofErr w:type="spellStart"/>
            <w:r w:rsidRPr="00B26687">
              <w:rPr>
                <w:rFonts w:cs="Times New Roman"/>
                <w:sz w:val="20"/>
                <w:szCs w:val="20"/>
              </w:rPr>
              <w:t>luer</w:t>
            </w:r>
            <w:proofErr w:type="spellEnd"/>
            <w:r w:rsidRPr="00B26687">
              <w:rPr>
                <w:rFonts w:cs="Times New Roman"/>
                <w:sz w:val="20"/>
                <w:szCs w:val="20"/>
              </w:rPr>
              <w:t>-lock w celu uproszczenia przygotowania do zabiegu), elektrodami neutralnymi (powszechnie stosowanymi w aparaturze elektrochirurgicznej), drenem perystaltycznym do pompy, wybraną elektrodą oraz instrukcją przygotowania do zabiegu.</w:t>
            </w:r>
          </w:p>
        </w:tc>
        <w:tc>
          <w:tcPr>
            <w:tcW w:w="1559" w:type="dxa"/>
          </w:tcPr>
          <w:p w:rsidR="00B26687" w:rsidRPr="00752E66" w:rsidRDefault="00B26687" w:rsidP="00BE4C12">
            <w:pPr>
              <w:jc w:val="center"/>
              <w:rPr>
                <w:rFonts w:asciiTheme="majorHAnsi" w:hAnsiTheme="majorHAnsi" w:cs="Arial"/>
                <w:sz w:val="22"/>
              </w:rPr>
            </w:pPr>
          </w:p>
        </w:tc>
      </w:tr>
      <w:tr w:rsidR="00B26687" w:rsidRPr="00752E66" w:rsidTr="00B26687">
        <w:tc>
          <w:tcPr>
            <w:tcW w:w="527" w:type="dxa"/>
            <w:vAlign w:val="center"/>
          </w:tcPr>
          <w:p w:rsidR="00B26687" w:rsidRPr="00B26687" w:rsidRDefault="00B26687" w:rsidP="00B2668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26687"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687" w:rsidRPr="00B26687" w:rsidRDefault="00B26687" w:rsidP="00B2668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26687">
              <w:rPr>
                <w:rFonts w:cs="Times New Roman"/>
                <w:sz w:val="20"/>
                <w:szCs w:val="20"/>
              </w:rPr>
              <w:t>Kolorowy, dotykowy ekran umożliwiający wybór opcji generatora i dokonywania nastawień parametrów pracy urządzenia w intuicyjnym i prostym menu</w:t>
            </w:r>
          </w:p>
        </w:tc>
        <w:tc>
          <w:tcPr>
            <w:tcW w:w="1559" w:type="dxa"/>
          </w:tcPr>
          <w:p w:rsidR="00B26687" w:rsidRPr="00752E66" w:rsidRDefault="00B26687" w:rsidP="00BE4C12">
            <w:pPr>
              <w:jc w:val="center"/>
              <w:rPr>
                <w:rFonts w:asciiTheme="majorHAnsi" w:hAnsiTheme="majorHAnsi" w:cs="Arial"/>
                <w:sz w:val="22"/>
              </w:rPr>
            </w:pPr>
          </w:p>
        </w:tc>
      </w:tr>
      <w:tr w:rsidR="00B26687" w:rsidRPr="00752E66" w:rsidTr="00B26687">
        <w:tc>
          <w:tcPr>
            <w:tcW w:w="527" w:type="dxa"/>
            <w:vAlign w:val="center"/>
          </w:tcPr>
          <w:p w:rsidR="00B26687" w:rsidRPr="00B26687" w:rsidRDefault="00B26687" w:rsidP="00B2668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26687">
              <w:rPr>
                <w:rFonts w:cs="Times New Roman"/>
                <w:sz w:val="20"/>
                <w:szCs w:val="20"/>
              </w:rPr>
              <w:t>26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687" w:rsidRPr="00B26687" w:rsidRDefault="00B26687" w:rsidP="00B2668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26687">
              <w:rPr>
                <w:rFonts w:cs="Times New Roman"/>
                <w:sz w:val="20"/>
                <w:szCs w:val="20"/>
              </w:rPr>
              <w:t xml:space="preserve">Możliwość konfiguracji systemu (proces uruchamiania, alarmy, tryby pracy) i jego dostosowania do procedur i potrzeb użytkownika, przygotowywany w formie </w:t>
            </w:r>
            <w:proofErr w:type="spellStart"/>
            <w:r w:rsidRPr="00B26687">
              <w:rPr>
                <w:rFonts w:cs="Times New Roman"/>
                <w:sz w:val="20"/>
                <w:szCs w:val="20"/>
              </w:rPr>
              <w:t>Update’u</w:t>
            </w:r>
            <w:proofErr w:type="spellEnd"/>
            <w:r w:rsidRPr="00B26687">
              <w:rPr>
                <w:rFonts w:cs="Times New Roman"/>
                <w:sz w:val="20"/>
                <w:szCs w:val="20"/>
              </w:rPr>
              <w:t xml:space="preserve"> wgrywanego przez złącze USB.</w:t>
            </w:r>
          </w:p>
        </w:tc>
        <w:tc>
          <w:tcPr>
            <w:tcW w:w="1559" w:type="dxa"/>
          </w:tcPr>
          <w:p w:rsidR="00B26687" w:rsidRPr="00752E66" w:rsidRDefault="00B26687" w:rsidP="00BE4C12">
            <w:pPr>
              <w:jc w:val="center"/>
              <w:rPr>
                <w:rFonts w:asciiTheme="majorHAnsi" w:hAnsiTheme="majorHAnsi" w:cs="Arial"/>
                <w:sz w:val="22"/>
              </w:rPr>
            </w:pPr>
          </w:p>
        </w:tc>
      </w:tr>
    </w:tbl>
    <w:p w:rsidR="00B26687" w:rsidRDefault="00B26687" w:rsidP="00B26687"/>
    <w:p w:rsidR="00D91036" w:rsidRPr="005F14B7" w:rsidRDefault="00837335" w:rsidP="00695767">
      <w:pPr>
        <w:spacing w:after="0" w:line="240" w:lineRule="auto"/>
        <w:ind w:firstLine="709"/>
        <w:jc w:val="both"/>
        <w:rPr>
          <w:rFonts w:cs="Times New Roman"/>
          <w:b/>
          <w:i/>
          <w:color w:val="000000"/>
          <w:sz w:val="22"/>
          <w:szCs w:val="24"/>
          <w:u w:val="single"/>
        </w:rPr>
      </w:pPr>
      <w:r>
        <w:rPr>
          <w:rFonts w:eastAsia="Times New Roman" w:cs="Times New Roman"/>
          <w:szCs w:val="24"/>
          <w:lang w:eastAsia="pl-PL"/>
        </w:rPr>
        <w:t xml:space="preserve"> </w:t>
      </w:r>
      <w:r w:rsidR="00587D09">
        <w:rPr>
          <w:b/>
          <w:sz w:val="20"/>
          <w:szCs w:val="20"/>
        </w:rPr>
        <w:tab/>
      </w:r>
      <w:r w:rsidR="00D91036" w:rsidRPr="005F14B7">
        <w:rPr>
          <w:rFonts w:cs="Times New Roman"/>
          <w:b/>
          <w:i/>
          <w:color w:val="000000"/>
          <w:sz w:val="22"/>
          <w:szCs w:val="24"/>
          <w:u w:val="single"/>
        </w:rPr>
        <w:t xml:space="preserve">Wykonawca zobowiązany jest do naniesienia dokonanych zmian w treści oferty. </w:t>
      </w:r>
    </w:p>
    <w:p w:rsidR="00D91036" w:rsidRPr="00635B2E" w:rsidRDefault="00D91036" w:rsidP="00AB7761">
      <w:pPr>
        <w:pStyle w:val="NormalnyWeb"/>
        <w:shd w:val="clear" w:color="auto" w:fill="FFFFFF"/>
        <w:spacing w:before="0" w:beforeAutospacing="0" w:after="0" w:afterAutospacing="0"/>
        <w:ind w:firstLine="708"/>
        <w:jc w:val="both"/>
        <w:rPr>
          <w:i/>
        </w:rPr>
      </w:pPr>
      <w:r w:rsidRPr="00635B2E">
        <w:rPr>
          <w:i/>
        </w:rPr>
        <w:t xml:space="preserve">                                                                             </w:t>
      </w:r>
    </w:p>
    <w:p w:rsidR="00D91036" w:rsidRDefault="00D91036" w:rsidP="00AB7761">
      <w:pPr>
        <w:pStyle w:val="Tekstpodstawowy"/>
        <w:ind w:firstLine="6"/>
        <w:rPr>
          <w:sz w:val="24"/>
          <w:szCs w:val="24"/>
        </w:rPr>
      </w:pPr>
    </w:p>
    <w:p w:rsidR="006355A8" w:rsidRDefault="006355A8" w:rsidP="00AB7761">
      <w:pPr>
        <w:pStyle w:val="Tekstpodstawowy"/>
        <w:ind w:firstLine="6"/>
        <w:rPr>
          <w:sz w:val="24"/>
          <w:szCs w:val="24"/>
        </w:rPr>
      </w:pPr>
    </w:p>
    <w:p w:rsidR="00DE1041" w:rsidRDefault="00DE1041" w:rsidP="00D91036">
      <w:pPr>
        <w:pStyle w:val="Tekstpodstawowy"/>
        <w:ind w:firstLine="6"/>
        <w:jc w:val="center"/>
        <w:rPr>
          <w:i/>
          <w:sz w:val="18"/>
          <w:szCs w:val="18"/>
        </w:rPr>
      </w:pPr>
    </w:p>
    <w:p w:rsidR="00DE1041" w:rsidRDefault="00DE1041" w:rsidP="00D91036">
      <w:pPr>
        <w:pStyle w:val="Tekstpodstawowy"/>
        <w:ind w:firstLine="6"/>
        <w:jc w:val="center"/>
        <w:rPr>
          <w:i/>
          <w:sz w:val="18"/>
          <w:szCs w:val="18"/>
        </w:rPr>
      </w:pPr>
    </w:p>
    <w:p w:rsidR="00DE1041" w:rsidRDefault="00DE1041" w:rsidP="00D91036">
      <w:pPr>
        <w:pStyle w:val="Tekstpodstawowy"/>
        <w:ind w:firstLine="6"/>
        <w:jc w:val="center"/>
        <w:rPr>
          <w:i/>
          <w:sz w:val="18"/>
          <w:szCs w:val="18"/>
        </w:rPr>
      </w:pPr>
    </w:p>
    <w:p w:rsidR="00DE1041" w:rsidRDefault="00DE1041" w:rsidP="00D91036">
      <w:pPr>
        <w:pStyle w:val="Tekstpodstawowy"/>
        <w:ind w:firstLine="6"/>
        <w:jc w:val="center"/>
        <w:rPr>
          <w:i/>
          <w:sz w:val="18"/>
          <w:szCs w:val="18"/>
        </w:rPr>
      </w:pPr>
    </w:p>
    <w:p w:rsidR="00DE1041" w:rsidRDefault="00DE1041" w:rsidP="00D91036">
      <w:pPr>
        <w:pStyle w:val="Tekstpodstawowy"/>
        <w:ind w:firstLine="6"/>
        <w:jc w:val="center"/>
        <w:rPr>
          <w:i/>
          <w:sz w:val="18"/>
          <w:szCs w:val="18"/>
        </w:rPr>
      </w:pPr>
    </w:p>
    <w:p w:rsidR="00DE1041" w:rsidRDefault="00DE1041" w:rsidP="00D91036">
      <w:pPr>
        <w:pStyle w:val="Tekstpodstawowy"/>
        <w:ind w:firstLine="6"/>
        <w:jc w:val="center"/>
        <w:rPr>
          <w:i/>
          <w:sz w:val="18"/>
          <w:szCs w:val="18"/>
        </w:rPr>
      </w:pPr>
    </w:p>
    <w:p w:rsidR="00DE1041" w:rsidRDefault="00DE1041" w:rsidP="00D91036">
      <w:pPr>
        <w:pStyle w:val="Tekstpodstawowy"/>
        <w:ind w:firstLine="6"/>
        <w:jc w:val="center"/>
        <w:rPr>
          <w:i/>
          <w:sz w:val="18"/>
          <w:szCs w:val="18"/>
        </w:rPr>
      </w:pPr>
    </w:p>
    <w:p w:rsidR="00DE1041" w:rsidRDefault="00DE1041" w:rsidP="00D91036">
      <w:pPr>
        <w:pStyle w:val="Tekstpodstawowy"/>
        <w:ind w:firstLine="6"/>
        <w:jc w:val="center"/>
        <w:rPr>
          <w:i/>
          <w:sz w:val="18"/>
          <w:szCs w:val="18"/>
        </w:rPr>
      </w:pPr>
    </w:p>
    <w:p w:rsidR="00DE1041" w:rsidRDefault="00DE1041" w:rsidP="00D91036">
      <w:pPr>
        <w:pStyle w:val="Tekstpodstawowy"/>
        <w:ind w:firstLine="6"/>
        <w:jc w:val="center"/>
        <w:rPr>
          <w:i/>
          <w:sz w:val="18"/>
          <w:szCs w:val="18"/>
        </w:rPr>
      </w:pPr>
    </w:p>
    <w:p w:rsidR="00DE1041" w:rsidRDefault="00DE1041" w:rsidP="00D91036">
      <w:pPr>
        <w:pStyle w:val="Tekstpodstawowy"/>
        <w:ind w:firstLine="6"/>
        <w:jc w:val="center"/>
        <w:rPr>
          <w:i/>
          <w:sz w:val="18"/>
          <w:szCs w:val="18"/>
        </w:rPr>
      </w:pPr>
    </w:p>
    <w:p w:rsidR="00D91036" w:rsidRPr="00635B2E" w:rsidRDefault="00D91036" w:rsidP="00D91036">
      <w:pPr>
        <w:spacing w:after="0" w:line="240" w:lineRule="auto"/>
        <w:jc w:val="right"/>
        <w:rPr>
          <w:rFonts w:eastAsia="Times New Roman" w:cs="Times New Roman"/>
          <w:szCs w:val="24"/>
          <w:lang w:eastAsia="pl-PL"/>
        </w:rPr>
      </w:pPr>
    </w:p>
    <w:p w:rsidR="00D91036" w:rsidRDefault="00D91036" w:rsidP="00B6375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2"/>
        </w:rPr>
      </w:pPr>
    </w:p>
    <w:p w:rsidR="00D91036" w:rsidRDefault="00D91036" w:rsidP="00B6375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2"/>
        </w:rPr>
      </w:pPr>
    </w:p>
    <w:p w:rsidR="00D91036" w:rsidRDefault="00D91036" w:rsidP="00B6375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2"/>
        </w:rPr>
      </w:pPr>
    </w:p>
    <w:p w:rsidR="00D91036" w:rsidRDefault="00D91036" w:rsidP="00B6375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2"/>
        </w:rPr>
      </w:pPr>
    </w:p>
    <w:p w:rsidR="00D91036" w:rsidRDefault="00D91036" w:rsidP="00B6375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2"/>
        </w:rPr>
      </w:pPr>
    </w:p>
    <w:p w:rsidR="00D91036" w:rsidRDefault="00D91036" w:rsidP="00B6375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2"/>
        </w:rPr>
      </w:pPr>
    </w:p>
    <w:p w:rsidR="00D91036" w:rsidRDefault="00D91036" w:rsidP="00B6375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2"/>
        </w:rPr>
      </w:pPr>
    </w:p>
    <w:p w:rsidR="00D91036" w:rsidRDefault="00D91036" w:rsidP="00B6375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2"/>
        </w:rPr>
      </w:pPr>
    </w:p>
    <w:p w:rsidR="008F165C" w:rsidRPr="00635B2E" w:rsidRDefault="008F165C" w:rsidP="00617D33">
      <w:pPr>
        <w:spacing w:after="0" w:line="240" w:lineRule="auto"/>
        <w:jc w:val="right"/>
        <w:rPr>
          <w:rFonts w:eastAsia="Times New Roman" w:cs="Times New Roman"/>
          <w:szCs w:val="24"/>
          <w:lang w:eastAsia="pl-PL"/>
        </w:rPr>
      </w:pPr>
    </w:p>
    <w:sectPr w:rsidR="008F165C" w:rsidRPr="00635B2E" w:rsidSect="00713B51">
      <w:footerReference w:type="default" r:id="rId9"/>
      <w:pgSz w:w="11906" w:h="16838"/>
      <w:pgMar w:top="851" w:right="991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52C" w:rsidRDefault="004A052C" w:rsidP="00337FD8">
      <w:pPr>
        <w:spacing w:after="0" w:line="240" w:lineRule="auto"/>
      </w:pPr>
      <w:r>
        <w:separator/>
      </w:r>
    </w:p>
  </w:endnote>
  <w:endnote w:type="continuationSeparator" w:id="0">
    <w:p w:rsidR="004A052C" w:rsidRDefault="004A052C" w:rsidP="00337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EE"/>
    <w:family w:val="swiss"/>
    <w:pitch w:val="variable"/>
    <w:sig w:usb0="E0002AFF" w:usb1="C0007843" w:usb2="00000009" w:usb3="00000000" w:csb0="000001FF" w:csb1="00000000"/>
  </w:font>
  <w:font w:name="ヒラギノ角ゴ Pro W3">
    <w:altName w:val="Arial Unicode MS"/>
    <w:charset w:val="80"/>
    <w:family w:val="auto"/>
    <w:pitch w:val="variable"/>
  </w:font>
  <w:font w:name="Liberation Sans">
    <w:altName w:val="Liberation Sans"/>
    <w:panose1 w:val="00000000000000000000"/>
    <w:charset w:val="EE"/>
    <w:family w:val="moder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7E9" w:rsidRPr="005F14B7" w:rsidRDefault="005F14B7" w:rsidP="005F14B7">
    <w:pPr>
      <w:pStyle w:val="Stopka"/>
      <w:tabs>
        <w:tab w:val="left" w:pos="1276"/>
      </w:tabs>
      <w:rPr>
        <w:rFonts w:cs="Times New Roman"/>
        <w:sz w:val="18"/>
        <w:szCs w:val="16"/>
      </w:rPr>
    </w:pPr>
    <w:r w:rsidRPr="005F14B7">
      <w:rPr>
        <w:rFonts w:cs="Times New Roman"/>
        <w:sz w:val="18"/>
        <w:szCs w:val="16"/>
      </w:rPr>
      <w:t xml:space="preserve">Wyk. </w:t>
    </w:r>
    <w:proofErr w:type="spellStart"/>
    <w:r w:rsidRPr="005F14B7">
      <w:rPr>
        <w:rFonts w:cs="Times New Roman"/>
        <w:sz w:val="18"/>
        <w:szCs w:val="16"/>
      </w:rPr>
      <w:t>A.</w:t>
    </w:r>
    <w:r w:rsidR="008C44F5">
      <w:rPr>
        <w:rFonts w:cs="Times New Roman"/>
        <w:sz w:val="18"/>
        <w:szCs w:val="16"/>
      </w:rPr>
      <w:t>Stanisławska</w:t>
    </w:r>
    <w:proofErr w:type="spellEnd"/>
    <w:r w:rsidRPr="005F14B7">
      <w:rPr>
        <w:rFonts w:cs="Times New Roman"/>
        <w:sz w:val="18"/>
        <w:szCs w:val="16"/>
      </w:rPr>
      <w:t xml:space="preserve"> </w:t>
    </w:r>
    <w:r w:rsidR="00733D38">
      <w:rPr>
        <w:rFonts w:cs="Times New Roman"/>
        <w:sz w:val="18"/>
        <w:szCs w:val="16"/>
      </w:rPr>
      <w:t>t</w:t>
    </w:r>
    <w:r w:rsidRPr="005F14B7">
      <w:rPr>
        <w:rFonts w:cs="Times New Roman"/>
        <w:sz w:val="18"/>
        <w:szCs w:val="16"/>
      </w:rPr>
      <w:t>el. 261 660</w:t>
    </w:r>
    <w:r>
      <w:rPr>
        <w:rFonts w:cs="Times New Roman"/>
        <w:sz w:val="18"/>
        <w:szCs w:val="16"/>
      </w:rPr>
      <w:t> </w:t>
    </w:r>
    <w:r w:rsidR="008C44F5">
      <w:rPr>
        <w:rFonts w:cs="Times New Roman"/>
        <w:sz w:val="18"/>
        <w:szCs w:val="16"/>
      </w:rPr>
      <w:t>604</w:t>
    </w:r>
  </w:p>
  <w:p w:rsidR="001D37E9" w:rsidRDefault="001D37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52C" w:rsidRDefault="004A052C" w:rsidP="00337FD8">
      <w:pPr>
        <w:spacing w:after="0" w:line="240" w:lineRule="auto"/>
      </w:pPr>
      <w:r>
        <w:separator/>
      </w:r>
    </w:p>
  </w:footnote>
  <w:footnote w:type="continuationSeparator" w:id="0">
    <w:p w:rsidR="004A052C" w:rsidRDefault="004A052C" w:rsidP="00337F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7818AD0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20"/>
        <w:szCs w:val="2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515"/>
        </w:tabs>
        <w:ind w:left="515" w:hanging="360"/>
      </w:pPr>
      <w:rPr>
        <w:b w:val="0"/>
        <w:bCs w:val="0"/>
        <w:sz w:val="22"/>
        <w:szCs w:val="22"/>
      </w:rPr>
    </w:lvl>
  </w:abstractNum>
  <w:abstractNum w:abstractNumId="3" w15:restartNumberingAfterBreak="0">
    <w:nsid w:val="00000004"/>
    <w:multiLevelType w:val="multilevel"/>
    <w:tmpl w:val="894EE876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position w:val="0"/>
      </w:rPr>
    </w:lvl>
    <w:lvl w:ilvl="1">
      <w:start w:val="1"/>
      <w:numFmt w:val="bullet"/>
      <w:lvlText w:val="-"/>
      <w:lvlJc w:val="left"/>
      <w:pPr>
        <w:tabs>
          <w:tab w:val="num" w:pos="147"/>
        </w:tabs>
        <w:ind w:left="147" w:firstLine="720"/>
      </w:pPr>
      <w:rPr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position w:val="0"/>
      </w:rPr>
    </w:lvl>
  </w:abstractNum>
  <w:abstractNum w:abstractNumId="4" w15:restartNumberingAfterBreak="0">
    <w:nsid w:val="018D2E71"/>
    <w:multiLevelType w:val="hybridMultilevel"/>
    <w:tmpl w:val="E83E43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2F3EC3"/>
    <w:multiLevelType w:val="hybridMultilevel"/>
    <w:tmpl w:val="E6141C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601EB8"/>
    <w:multiLevelType w:val="hybridMultilevel"/>
    <w:tmpl w:val="0B88C4AE"/>
    <w:lvl w:ilvl="0" w:tplc="8168116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EB86A1A"/>
    <w:multiLevelType w:val="hybridMultilevel"/>
    <w:tmpl w:val="10A4AEBC"/>
    <w:lvl w:ilvl="0" w:tplc="801AD95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109449D"/>
    <w:multiLevelType w:val="hybridMultilevel"/>
    <w:tmpl w:val="E9AE7386"/>
    <w:lvl w:ilvl="0" w:tplc="04150001">
      <w:start w:val="1"/>
      <w:numFmt w:val="bullet"/>
      <w:lvlText w:val=""/>
      <w:lvlJc w:val="left"/>
      <w:pPr>
        <w:ind w:left="870" w:hanging="51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F86FD0"/>
    <w:multiLevelType w:val="hybridMultilevel"/>
    <w:tmpl w:val="56708754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3F10C4"/>
    <w:multiLevelType w:val="hybridMultilevel"/>
    <w:tmpl w:val="7A3264A8"/>
    <w:lvl w:ilvl="0" w:tplc="0415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D70812"/>
    <w:multiLevelType w:val="hybridMultilevel"/>
    <w:tmpl w:val="AE3E312C"/>
    <w:lvl w:ilvl="0" w:tplc="04150003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6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8" w:hanging="360"/>
      </w:pPr>
      <w:rPr>
        <w:rFonts w:ascii="Wingdings" w:hAnsi="Wingdings" w:hint="default"/>
      </w:rPr>
    </w:lvl>
  </w:abstractNum>
  <w:abstractNum w:abstractNumId="12" w15:restartNumberingAfterBreak="0">
    <w:nsid w:val="24F86EDB"/>
    <w:multiLevelType w:val="hybridMultilevel"/>
    <w:tmpl w:val="4A0C04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630D03"/>
    <w:multiLevelType w:val="hybridMultilevel"/>
    <w:tmpl w:val="AADC43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F72670"/>
    <w:multiLevelType w:val="hybridMultilevel"/>
    <w:tmpl w:val="48B852BC"/>
    <w:lvl w:ilvl="0" w:tplc="B964C35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7573E9"/>
    <w:multiLevelType w:val="hybridMultilevel"/>
    <w:tmpl w:val="0576D1E8"/>
    <w:lvl w:ilvl="0" w:tplc="0415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F9420D"/>
    <w:multiLevelType w:val="hybridMultilevel"/>
    <w:tmpl w:val="41B2DF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2850E4"/>
    <w:multiLevelType w:val="multilevel"/>
    <w:tmpl w:val="EA489126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4A485F3B"/>
    <w:multiLevelType w:val="hybridMultilevel"/>
    <w:tmpl w:val="6FB60F6A"/>
    <w:lvl w:ilvl="0" w:tplc="ADA2B4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67477C5"/>
    <w:multiLevelType w:val="hybridMultilevel"/>
    <w:tmpl w:val="49EE91DC"/>
    <w:lvl w:ilvl="0" w:tplc="0409000B">
      <w:start w:val="1"/>
      <w:numFmt w:val="bullet"/>
      <w:lvlText w:val=""/>
      <w:lvlJc w:val="left"/>
      <w:pPr>
        <w:ind w:left="50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227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94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6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87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10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2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47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267" w:hanging="360"/>
      </w:pPr>
      <w:rPr>
        <w:rFonts w:ascii="Wingdings" w:hAnsi="Wingdings" w:hint="default"/>
      </w:rPr>
    </w:lvl>
  </w:abstractNum>
  <w:abstractNum w:abstractNumId="20" w15:restartNumberingAfterBreak="0">
    <w:nsid w:val="5EE83EC3"/>
    <w:multiLevelType w:val="hybridMultilevel"/>
    <w:tmpl w:val="EE4EDE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7302EB"/>
    <w:multiLevelType w:val="hybridMultilevel"/>
    <w:tmpl w:val="24982B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956503"/>
    <w:multiLevelType w:val="hybridMultilevel"/>
    <w:tmpl w:val="F7063B1A"/>
    <w:lvl w:ilvl="0" w:tplc="0409000D">
      <w:start w:val="1"/>
      <w:numFmt w:val="bullet"/>
      <w:lvlText w:val=""/>
      <w:lvlJc w:val="left"/>
      <w:pPr>
        <w:ind w:left="122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947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6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07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8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67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987" w:hanging="360"/>
      </w:pPr>
      <w:rPr>
        <w:rFonts w:ascii="Wingdings" w:hAnsi="Wingdings" w:hint="default"/>
      </w:rPr>
    </w:lvl>
  </w:abstractNum>
  <w:abstractNum w:abstractNumId="23" w15:restartNumberingAfterBreak="0">
    <w:nsid w:val="651346D7"/>
    <w:multiLevelType w:val="hybridMultilevel"/>
    <w:tmpl w:val="B38694A0"/>
    <w:lvl w:ilvl="0" w:tplc="0415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4" w15:restartNumberingAfterBreak="0">
    <w:nsid w:val="673F226A"/>
    <w:multiLevelType w:val="hybridMultilevel"/>
    <w:tmpl w:val="0F6E2E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F131D9"/>
    <w:multiLevelType w:val="hybridMultilevel"/>
    <w:tmpl w:val="62FE0A8C"/>
    <w:lvl w:ilvl="0" w:tplc="DAE66A24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6" w15:restartNumberingAfterBreak="0">
    <w:nsid w:val="709272D1"/>
    <w:multiLevelType w:val="hybridMultilevel"/>
    <w:tmpl w:val="DC1E2F00"/>
    <w:lvl w:ilvl="0" w:tplc="54604D88">
      <w:start w:val="1"/>
      <w:numFmt w:val="decimal"/>
      <w:lvlText w:val="%1."/>
      <w:lvlJc w:val="left"/>
      <w:pPr>
        <w:ind w:left="855" w:hanging="49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F454A3"/>
    <w:multiLevelType w:val="hybridMultilevel"/>
    <w:tmpl w:val="D69A6FF2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FF6516A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D4462BC"/>
    <w:multiLevelType w:val="hybridMultilevel"/>
    <w:tmpl w:val="86782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9C6A57"/>
    <w:multiLevelType w:val="hybridMultilevel"/>
    <w:tmpl w:val="DDC422D8"/>
    <w:lvl w:ilvl="0" w:tplc="0D7A5A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3"/>
  </w:num>
  <w:num w:numId="3">
    <w:abstractNumId w:val="11"/>
  </w:num>
  <w:num w:numId="4">
    <w:abstractNumId w:val="1"/>
  </w:num>
  <w:num w:numId="5">
    <w:abstractNumId w:val="4"/>
  </w:num>
  <w:num w:numId="6">
    <w:abstractNumId w:val="13"/>
  </w:num>
  <w:num w:numId="7">
    <w:abstractNumId w:val="21"/>
  </w:num>
  <w:num w:numId="8">
    <w:abstractNumId w:val="0"/>
  </w:num>
  <w:num w:numId="9">
    <w:abstractNumId w:val="12"/>
  </w:num>
  <w:num w:numId="10">
    <w:abstractNumId w:val="2"/>
  </w:num>
  <w:num w:numId="11">
    <w:abstractNumId w:val="19"/>
  </w:num>
  <w:num w:numId="12">
    <w:abstractNumId w:val="22"/>
  </w:num>
  <w:num w:numId="13">
    <w:abstractNumId w:val="5"/>
  </w:num>
  <w:num w:numId="14">
    <w:abstractNumId w:val="3"/>
  </w:num>
  <w:num w:numId="15">
    <w:abstractNumId w:val="6"/>
  </w:num>
  <w:num w:numId="16">
    <w:abstractNumId w:val="27"/>
  </w:num>
  <w:num w:numId="17">
    <w:abstractNumId w:val="29"/>
  </w:num>
  <w:num w:numId="18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28"/>
  </w:num>
  <w:num w:numId="21">
    <w:abstractNumId w:val="20"/>
  </w:num>
  <w:num w:numId="22">
    <w:abstractNumId w:val="9"/>
  </w:num>
  <w:num w:numId="23">
    <w:abstractNumId w:val="15"/>
  </w:num>
  <w:num w:numId="24">
    <w:abstractNumId w:val="14"/>
  </w:num>
  <w:num w:numId="25">
    <w:abstractNumId w:val="10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16"/>
  </w:num>
  <w:num w:numId="29">
    <w:abstractNumId w:val="24"/>
  </w:num>
  <w:num w:numId="30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110F"/>
    <w:rsid w:val="000011D6"/>
    <w:rsid w:val="00004675"/>
    <w:rsid w:val="000067FC"/>
    <w:rsid w:val="00006CEE"/>
    <w:rsid w:val="0001394A"/>
    <w:rsid w:val="00014C65"/>
    <w:rsid w:val="000156F2"/>
    <w:rsid w:val="00016B87"/>
    <w:rsid w:val="00017AF1"/>
    <w:rsid w:val="00021398"/>
    <w:rsid w:val="0002349D"/>
    <w:rsid w:val="000268EC"/>
    <w:rsid w:val="00026DB8"/>
    <w:rsid w:val="000314D3"/>
    <w:rsid w:val="000317B3"/>
    <w:rsid w:val="000325C0"/>
    <w:rsid w:val="00035B08"/>
    <w:rsid w:val="000363D3"/>
    <w:rsid w:val="00036BDA"/>
    <w:rsid w:val="00036F25"/>
    <w:rsid w:val="0004110F"/>
    <w:rsid w:val="00055672"/>
    <w:rsid w:val="00060E30"/>
    <w:rsid w:val="00072BDD"/>
    <w:rsid w:val="00077788"/>
    <w:rsid w:val="000800D9"/>
    <w:rsid w:val="00083CFD"/>
    <w:rsid w:val="00093B70"/>
    <w:rsid w:val="00093D86"/>
    <w:rsid w:val="000968F0"/>
    <w:rsid w:val="000977D3"/>
    <w:rsid w:val="000A0243"/>
    <w:rsid w:val="000A6766"/>
    <w:rsid w:val="000B0AD7"/>
    <w:rsid w:val="000B435E"/>
    <w:rsid w:val="000C6B86"/>
    <w:rsid w:val="000D2843"/>
    <w:rsid w:val="000D2E80"/>
    <w:rsid w:val="000D38D7"/>
    <w:rsid w:val="000D4C2A"/>
    <w:rsid w:val="000E4B11"/>
    <w:rsid w:val="000E7DD5"/>
    <w:rsid w:val="000F5838"/>
    <w:rsid w:val="000F6989"/>
    <w:rsid w:val="00104705"/>
    <w:rsid w:val="00107154"/>
    <w:rsid w:val="00110B09"/>
    <w:rsid w:val="00112630"/>
    <w:rsid w:val="0011406A"/>
    <w:rsid w:val="00115675"/>
    <w:rsid w:val="001263EB"/>
    <w:rsid w:val="001331DF"/>
    <w:rsid w:val="0013362A"/>
    <w:rsid w:val="00135285"/>
    <w:rsid w:val="001372E2"/>
    <w:rsid w:val="001413C2"/>
    <w:rsid w:val="00141E80"/>
    <w:rsid w:val="001420FE"/>
    <w:rsid w:val="00146EDB"/>
    <w:rsid w:val="0014718D"/>
    <w:rsid w:val="00150808"/>
    <w:rsid w:val="0015405B"/>
    <w:rsid w:val="0015433E"/>
    <w:rsid w:val="0015542C"/>
    <w:rsid w:val="00162724"/>
    <w:rsid w:val="001628A7"/>
    <w:rsid w:val="001651B6"/>
    <w:rsid w:val="0016654C"/>
    <w:rsid w:val="00166A9D"/>
    <w:rsid w:val="00172B0C"/>
    <w:rsid w:val="00174C96"/>
    <w:rsid w:val="00175974"/>
    <w:rsid w:val="00193F62"/>
    <w:rsid w:val="00196B4C"/>
    <w:rsid w:val="00197256"/>
    <w:rsid w:val="001A0AD2"/>
    <w:rsid w:val="001B176A"/>
    <w:rsid w:val="001B33E9"/>
    <w:rsid w:val="001B6355"/>
    <w:rsid w:val="001C0664"/>
    <w:rsid w:val="001C36AA"/>
    <w:rsid w:val="001C42CB"/>
    <w:rsid w:val="001C4D90"/>
    <w:rsid w:val="001D37E9"/>
    <w:rsid w:val="001E29BC"/>
    <w:rsid w:val="001F0AF2"/>
    <w:rsid w:val="001F147A"/>
    <w:rsid w:val="001F19C8"/>
    <w:rsid w:val="001F2861"/>
    <w:rsid w:val="001F3E48"/>
    <w:rsid w:val="002017BC"/>
    <w:rsid w:val="0020412E"/>
    <w:rsid w:val="0020425A"/>
    <w:rsid w:val="00205406"/>
    <w:rsid w:val="0020638E"/>
    <w:rsid w:val="00207C59"/>
    <w:rsid w:val="00211A75"/>
    <w:rsid w:val="00211CBD"/>
    <w:rsid w:val="00212219"/>
    <w:rsid w:val="00214170"/>
    <w:rsid w:val="00214658"/>
    <w:rsid w:val="002168A1"/>
    <w:rsid w:val="00216F96"/>
    <w:rsid w:val="00220D77"/>
    <w:rsid w:val="002219A9"/>
    <w:rsid w:val="0022209A"/>
    <w:rsid w:val="002253DC"/>
    <w:rsid w:val="002306EB"/>
    <w:rsid w:val="00230D67"/>
    <w:rsid w:val="00246B4D"/>
    <w:rsid w:val="002476BE"/>
    <w:rsid w:val="0025545C"/>
    <w:rsid w:val="002558AB"/>
    <w:rsid w:val="00260598"/>
    <w:rsid w:val="002641B3"/>
    <w:rsid w:val="00264CF5"/>
    <w:rsid w:val="00267C76"/>
    <w:rsid w:val="00270EE7"/>
    <w:rsid w:val="00285E33"/>
    <w:rsid w:val="00297E42"/>
    <w:rsid w:val="002A2B21"/>
    <w:rsid w:val="002A4FFF"/>
    <w:rsid w:val="002A5BDE"/>
    <w:rsid w:val="002A6563"/>
    <w:rsid w:val="002A7BAE"/>
    <w:rsid w:val="002B2C7D"/>
    <w:rsid w:val="002B52E7"/>
    <w:rsid w:val="002B5C29"/>
    <w:rsid w:val="002B6C38"/>
    <w:rsid w:val="002C0F20"/>
    <w:rsid w:val="002C2C65"/>
    <w:rsid w:val="002C3011"/>
    <w:rsid w:val="002C6DFA"/>
    <w:rsid w:val="002C7095"/>
    <w:rsid w:val="002D23D2"/>
    <w:rsid w:val="002D2D1F"/>
    <w:rsid w:val="002D544C"/>
    <w:rsid w:val="002D62BD"/>
    <w:rsid w:val="002D7B37"/>
    <w:rsid w:val="002E464F"/>
    <w:rsid w:val="002E51E7"/>
    <w:rsid w:val="002E525E"/>
    <w:rsid w:val="002F0AE2"/>
    <w:rsid w:val="002F1D27"/>
    <w:rsid w:val="002F32AC"/>
    <w:rsid w:val="0030138F"/>
    <w:rsid w:val="00303DFA"/>
    <w:rsid w:val="00306EFA"/>
    <w:rsid w:val="00312740"/>
    <w:rsid w:val="00312E2F"/>
    <w:rsid w:val="003153B8"/>
    <w:rsid w:val="00316824"/>
    <w:rsid w:val="00333115"/>
    <w:rsid w:val="00333AE6"/>
    <w:rsid w:val="00337FD8"/>
    <w:rsid w:val="00341146"/>
    <w:rsid w:val="00342394"/>
    <w:rsid w:val="003433AE"/>
    <w:rsid w:val="00344708"/>
    <w:rsid w:val="00350710"/>
    <w:rsid w:val="0035297B"/>
    <w:rsid w:val="0035335D"/>
    <w:rsid w:val="0035495B"/>
    <w:rsid w:val="003558A8"/>
    <w:rsid w:val="00360E08"/>
    <w:rsid w:val="00364EC5"/>
    <w:rsid w:val="00371850"/>
    <w:rsid w:val="0037258F"/>
    <w:rsid w:val="0037340E"/>
    <w:rsid w:val="003744D6"/>
    <w:rsid w:val="003765C8"/>
    <w:rsid w:val="00376643"/>
    <w:rsid w:val="00381858"/>
    <w:rsid w:val="003825E2"/>
    <w:rsid w:val="00386EC6"/>
    <w:rsid w:val="00391BE9"/>
    <w:rsid w:val="00392E30"/>
    <w:rsid w:val="00393AB5"/>
    <w:rsid w:val="0039521B"/>
    <w:rsid w:val="003A4D31"/>
    <w:rsid w:val="003A62F0"/>
    <w:rsid w:val="003A67F0"/>
    <w:rsid w:val="003A709D"/>
    <w:rsid w:val="003A7BEA"/>
    <w:rsid w:val="003B0D8C"/>
    <w:rsid w:val="003B693E"/>
    <w:rsid w:val="003C0170"/>
    <w:rsid w:val="003C021A"/>
    <w:rsid w:val="003C310C"/>
    <w:rsid w:val="003C3429"/>
    <w:rsid w:val="003C4D8C"/>
    <w:rsid w:val="003C5514"/>
    <w:rsid w:val="003D0068"/>
    <w:rsid w:val="003D1583"/>
    <w:rsid w:val="003D6B3A"/>
    <w:rsid w:val="003D6F62"/>
    <w:rsid w:val="003E0877"/>
    <w:rsid w:val="003E09E8"/>
    <w:rsid w:val="003E1413"/>
    <w:rsid w:val="003E3B40"/>
    <w:rsid w:val="003E599A"/>
    <w:rsid w:val="003F3119"/>
    <w:rsid w:val="003F469F"/>
    <w:rsid w:val="003F693A"/>
    <w:rsid w:val="00401AAE"/>
    <w:rsid w:val="0040264E"/>
    <w:rsid w:val="0040289B"/>
    <w:rsid w:val="0041085F"/>
    <w:rsid w:val="00412A58"/>
    <w:rsid w:val="004151E6"/>
    <w:rsid w:val="00415775"/>
    <w:rsid w:val="00422315"/>
    <w:rsid w:val="004257EF"/>
    <w:rsid w:val="00427060"/>
    <w:rsid w:val="00431997"/>
    <w:rsid w:val="00444AB1"/>
    <w:rsid w:val="0044555E"/>
    <w:rsid w:val="00445AB3"/>
    <w:rsid w:val="004475CD"/>
    <w:rsid w:val="00450E82"/>
    <w:rsid w:val="00454E03"/>
    <w:rsid w:val="00456403"/>
    <w:rsid w:val="004623C5"/>
    <w:rsid w:val="0047547A"/>
    <w:rsid w:val="004827C0"/>
    <w:rsid w:val="0048614B"/>
    <w:rsid w:val="00491845"/>
    <w:rsid w:val="00494772"/>
    <w:rsid w:val="00496F51"/>
    <w:rsid w:val="004A052C"/>
    <w:rsid w:val="004A15EC"/>
    <w:rsid w:val="004A1B36"/>
    <w:rsid w:val="004A2D95"/>
    <w:rsid w:val="004B0218"/>
    <w:rsid w:val="004B43DF"/>
    <w:rsid w:val="004B5591"/>
    <w:rsid w:val="004B6E5D"/>
    <w:rsid w:val="004C3E03"/>
    <w:rsid w:val="004C3E70"/>
    <w:rsid w:val="004C528F"/>
    <w:rsid w:val="004C5D68"/>
    <w:rsid w:val="004C6182"/>
    <w:rsid w:val="004C7F4A"/>
    <w:rsid w:val="004D2101"/>
    <w:rsid w:val="004D22BE"/>
    <w:rsid w:val="004D24B1"/>
    <w:rsid w:val="004D69D5"/>
    <w:rsid w:val="004D7708"/>
    <w:rsid w:val="004E06CE"/>
    <w:rsid w:val="004E09A3"/>
    <w:rsid w:val="004E0AFA"/>
    <w:rsid w:val="004E2738"/>
    <w:rsid w:val="004E31E9"/>
    <w:rsid w:val="004E5438"/>
    <w:rsid w:val="004F265F"/>
    <w:rsid w:val="004F3BDE"/>
    <w:rsid w:val="004F49C1"/>
    <w:rsid w:val="00502416"/>
    <w:rsid w:val="00506C46"/>
    <w:rsid w:val="00510B69"/>
    <w:rsid w:val="005119C6"/>
    <w:rsid w:val="005166BB"/>
    <w:rsid w:val="005203B5"/>
    <w:rsid w:val="00521236"/>
    <w:rsid w:val="00522C4D"/>
    <w:rsid w:val="005235FD"/>
    <w:rsid w:val="0052396C"/>
    <w:rsid w:val="005264B2"/>
    <w:rsid w:val="00542A56"/>
    <w:rsid w:val="00542BA4"/>
    <w:rsid w:val="00544235"/>
    <w:rsid w:val="005472A1"/>
    <w:rsid w:val="00556B27"/>
    <w:rsid w:val="00561F7F"/>
    <w:rsid w:val="0056241A"/>
    <w:rsid w:val="00563C5A"/>
    <w:rsid w:val="005664D4"/>
    <w:rsid w:val="00566BDC"/>
    <w:rsid w:val="0056744C"/>
    <w:rsid w:val="005710C6"/>
    <w:rsid w:val="0057123D"/>
    <w:rsid w:val="00576212"/>
    <w:rsid w:val="00576CF1"/>
    <w:rsid w:val="0058248D"/>
    <w:rsid w:val="0058307F"/>
    <w:rsid w:val="005832ED"/>
    <w:rsid w:val="0058637C"/>
    <w:rsid w:val="00586C33"/>
    <w:rsid w:val="00587B14"/>
    <w:rsid w:val="00587D09"/>
    <w:rsid w:val="00591D3E"/>
    <w:rsid w:val="00593704"/>
    <w:rsid w:val="00593BBB"/>
    <w:rsid w:val="0059429E"/>
    <w:rsid w:val="0059537C"/>
    <w:rsid w:val="005A046C"/>
    <w:rsid w:val="005A1D03"/>
    <w:rsid w:val="005A25D7"/>
    <w:rsid w:val="005A3B23"/>
    <w:rsid w:val="005A5220"/>
    <w:rsid w:val="005A6927"/>
    <w:rsid w:val="005B0B0E"/>
    <w:rsid w:val="005C143A"/>
    <w:rsid w:val="005C2592"/>
    <w:rsid w:val="005C2A2C"/>
    <w:rsid w:val="005C3A36"/>
    <w:rsid w:val="005C57C9"/>
    <w:rsid w:val="005D16C6"/>
    <w:rsid w:val="005D4441"/>
    <w:rsid w:val="005D5131"/>
    <w:rsid w:val="005E4266"/>
    <w:rsid w:val="005E6969"/>
    <w:rsid w:val="005F14B7"/>
    <w:rsid w:val="005F186E"/>
    <w:rsid w:val="005F253D"/>
    <w:rsid w:val="0060155B"/>
    <w:rsid w:val="006025C9"/>
    <w:rsid w:val="00602AE0"/>
    <w:rsid w:val="0060479E"/>
    <w:rsid w:val="0060626F"/>
    <w:rsid w:val="006064DF"/>
    <w:rsid w:val="00607CA9"/>
    <w:rsid w:val="0061259C"/>
    <w:rsid w:val="00615998"/>
    <w:rsid w:val="00617D33"/>
    <w:rsid w:val="00620CED"/>
    <w:rsid w:val="00622A87"/>
    <w:rsid w:val="00625B99"/>
    <w:rsid w:val="00626350"/>
    <w:rsid w:val="006324EE"/>
    <w:rsid w:val="006355A8"/>
    <w:rsid w:val="00635B2E"/>
    <w:rsid w:val="00640437"/>
    <w:rsid w:val="00643864"/>
    <w:rsid w:val="006466C4"/>
    <w:rsid w:val="00651DEB"/>
    <w:rsid w:val="00655173"/>
    <w:rsid w:val="006552F0"/>
    <w:rsid w:val="0066184C"/>
    <w:rsid w:val="00661D39"/>
    <w:rsid w:val="0066226E"/>
    <w:rsid w:val="00663B68"/>
    <w:rsid w:val="006646A4"/>
    <w:rsid w:val="00664ED0"/>
    <w:rsid w:val="0066693A"/>
    <w:rsid w:val="00666D5F"/>
    <w:rsid w:val="00667041"/>
    <w:rsid w:val="00676114"/>
    <w:rsid w:val="0067612F"/>
    <w:rsid w:val="00681389"/>
    <w:rsid w:val="006846D7"/>
    <w:rsid w:val="00685AE9"/>
    <w:rsid w:val="00685C9B"/>
    <w:rsid w:val="006863B7"/>
    <w:rsid w:val="00686831"/>
    <w:rsid w:val="006878D0"/>
    <w:rsid w:val="00687B5D"/>
    <w:rsid w:val="00687C69"/>
    <w:rsid w:val="0069147B"/>
    <w:rsid w:val="00692027"/>
    <w:rsid w:val="006927B2"/>
    <w:rsid w:val="00695767"/>
    <w:rsid w:val="00697EAA"/>
    <w:rsid w:val="006B3C7C"/>
    <w:rsid w:val="006B6200"/>
    <w:rsid w:val="006B693A"/>
    <w:rsid w:val="006C00AF"/>
    <w:rsid w:val="006C3BFD"/>
    <w:rsid w:val="006D06C4"/>
    <w:rsid w:val="006D1FBC"/>
    <w:rsid w:val="006D3268"/>
    <w:rsid w:val="006D4EB6"/>
    <w:rsid w:val="006D54C0"/>
    <w:rsid w:val="006D5695"/>
    <w:rsid w:val="006E2EAF"/>
    <w:rsid w:val="006E6FA9"/>
    <w:rsid w:val="006F232B"/>
    <w:rsid w:val="006F3D36"/>
    <w:rsid w:val="006F528B"/>
    <w:rsid w:val="006F6EF8"/>
    <w:rsid w:val="00705C9D"/>
    <w:rsid w:val="00711DF9"/>
    <w:rsid w:val="007139CD"/>
    <w:rsid w:val="00713B51"/>
    <w:rsid w:val="007220A0"/>
    <w:rsid w:val="00723EAD"/>
    <w:rsid w:val="00727329"/>
    <w:rsid w:val="00727723"/>
    <w:rsid w:val="00727C03"/>
    <w:rsid w:val="00732EFD"/>
    <w:rsid w:val="00733D38"/>
    <w:rsid w:val="0073521E"/>
    <w:rsid w:val="00740E1B"/>
    <w:rsid w:val="00746939"/>
    <w:rsid w:val="00750A3A"/>
    <w:rsid w:val="00750C13"/>
    <w:rsid w:val="007564A8"/>
    <w:rsid w:val="00757319"/>
    <w:rsid w:val="00760EED"/>
    <w:rsid w:val="0076349E"/>
    <w:rsid w:val="00763C6F"/>
    <w:rsid w:val="00764F53"/>
    <w:rsid w:val="007652C3"/>
    <w:rsid w:val="00766D3F"/>
    <w:rsid w:val="00772BE9"/>
    <w:rsid w:val="007765B6"/>
    <w:rsid w:val="007771AF"/>
    <w:rsid w:val="00781F9F"/>
    <w:rsid w:val="00794A51"/>
    <w:rsid w:val="00795DB8"/>
    <w:rsid w:val="007968AC"/>
    <w:rsid w:val="007A3CE9"/>
    <w:rsid w:val="007A646C"/>
    <w:rsid w:val="007B068C"/>
    <w:rsid w:val="007B1F24"/>
    <w:rsid w:val="007B2101"/>
    <w:rsid w:val="007B2837"/>
    <w:rsid w:val="007B2C1C"/>
    <w:rsid w:val="007B5CEB"/>
    <w:rsid w:val="007B7EC4"/>
    <w:rsid w:val="007C039D"/>
    <w:rsid w:val="007C2374"/>
    <w:rsid w:val="007C3434"/>
    <w:rsid w:val="007C6307"/>
    <w:rsid w:val="007D0703"/>
    <w:rsid w:val="007D1BB5"/>
    <w:rsid w:val="007D3EAE"/>
    <w:rsid w:val="007D4925"/>
    <w:rsid w:val="007D71DC"/>
    <w:rsid w:val="007E0CC8"/>
    <w:rsid w:val="007E167E"/>
    <w:rsid w:val="007E37DA"/>
    <w:rsid w:val="007E4073"/>
    <w:rsid w:val="007E6541"/>
    <w:rsid w:val="007F4095"/>
    <w:rsid w:val="007F5398"/>
    <w:rsid w:val="007F7E07"/>
    <w:rsid w:val="00801D20"/>
    <w:rsid w:val="00806115"/>
    <w:rsid w:val="00812DF2"/>
    <w:rsid w:val="00814C09"/>
    <w:rsid w:val="00814CF8"/>
    <w:rsid w:val="00815EA2"/>
    <w:rsid w:val="00820182"/>
    <w:rsid w:val="00821190"/>
    <w:rsid w:val="00830F8E"/>
    <w:rsid w:val="00831562"/>
    <w:rsid w:val="00832258"/>
    <w:rsid w:val="00835B8D"/>
    <w:rsid w:val="00837335"/>
    <w:rsid w:val="00837571"/>
    <w:rsid w:val="00837E5E"/>
    <w:rsid w:val="00840599"/>
    <w:rsid w:val="00842064"/>
    <w:rsid w:val="008430B1"/>
    <w:rsid w:val="00844025"/>
    <w:rsid w:val="0084784E"/>
    <w:rsid w:val="008539E6"/>
    <w:rsid w:val="00855837"/>
    <w:rsid w:val="00855C53"/>
    <w:rsid w:val="008568BC"/>
    <w:rsid w:val="00860F3B"/>
    <w:rsid w:val="00865562"/>
    <w:rsid w:val="00870D80"/>
    <w:rsid w:val="00872767"/>
    <w:rsid w:val="008731B7"/>
    <w:rsid w:val="00873FA8"/>
    <w:rsid w:val="00877FFD"/>
    <w:rsid w:val="00881C96"/>
    <w:rsid w:val="008829D0"/>
    <w:rsid w:val="00885EFF"/>
    <w:rsid w:val="008870DD"/>
    <w:rsid w:val="00887219"/>
    <w:rsid w:val="00891268"/>
    <w:rsid w:val="00892E96"/>
    <w:rsid w:val="008A4EB5"/>
    <w:rsid w:val="008A6C99"/>
    <w:rsid w:val="008A7C9F"/>
    <w:rsid w:val="008A7EBE"/>
    <w:rsid w:val="008B0462"/>
    <w:rsid w:val="008B0B27"/>
    <w:rsid w:val="008B45A0"/>
    <w:rsid w:val="008B5DF1"/>
    <w:rsid w:val="008C44F5"/>
    <w:rsid w:val="008C4F01"/>
    <w:rsid w:val="008C649F"/>
    <w:rsid w:val="008D16E2"/>
    <w:rsid w:val="008D29AB"/>
    <w:rsid w:val="008D3E80"/>
    <w:rsid w:val="008D7F22"/>
    <w:rsid w:val="008D7F85"/>
    <w:rsid w:val="008E179C"/>
    <w:rsid w:val="008E1F7A"/>
    <w:rsid w:val="008E4973"/>
    <w:rsid w:val="008E6318"/>
    <w:rsid w:val="008F165C"/>
    <w:rsid w:val="008F1AC1"/>
    <w:rsid w:val="008F2180"/>
    <w:rsid w:val="008F36B4"/>
    <w:rsid w:val="00901245"/>
    <w:rsid w:val="009034F4"/>
    <w:rsid w:val="00905527"/>
    <w:rsid w:val="00912B70"/>
    <w:rsid w:val="0091360B"/>
    <w:rsid w:val="00914688"/>
    <w:rsid w:val="00925953"/>
    <w:rsid w:val="00935A61"/>
    <w:rsid w:val="00935ADB"/>
    <w:rsid w:val="009363A7"/>
    <w:rsid w:val="009372F1"/>
    <w:rsid w:val="00942394"/>
    <w:rsid w:val="00942506"/>
    <w:rsid w:val="009428E8"/>
    <w:rsid w:val="0094354C"/>
    <w:rsid w:val="0094417E"/>
    <w:rsid w:val="00944B1F"/>
    <w:rsid w:val="00944D88"/>
    <w:rsid w:val="009461FD"/>
    <w:rsid w:val="00952BB4"/>
    <w:rsid w:val="0095385B"/>
    <w:rsid w:val="009539F1"/>
    <w:rsid w:val="00954F6F"/>
    <w:rsid w:val="0096046B"/>
    <w:rsid w:val="00966072"/>
    <w:rsid w:val="009663FB"/>
    <w:rsid w:val="00970121"/>
    <w:rsid w:val="00971DA6"/>
    <w:rsid w:val="00972484"/>
    <w:rsid w:val="00977A3E"/>
    <w:rsid w:val="009816CA"/>
    <w:rsid w:val="00987308"/>
    <w:rsid w:val="00991DE3"/>
    <w:rsid w:val="0099300E"/>
    <w:rsid w:val="00995C2A"/>
    <w:rsid w:val="009A14E1"/>
    <w:rsid w:val="009A73FA"/>
    <w:rsid w:val="009B31F4"/>
    <w:rsid w:val="009B5A94"/>
    <w:rsid w:val="009C0ACC"/>
    <w:rsid w:val="009C2928"/>
    <w:rsid w:val="009D0A4F"/>
    <w:rsid w:val="009D568E"/>
    <w:rsid w:val="009D56B6"/>
    <w:rsid w:val="009D7F6C"/>
    <w:rsid w:val="009E19AA"/>
    <w:rsid w:val="009F6DD9"/>
    <w:rsid w:val="009F7BB1"/>
    <w:rsid w:val="00A033AE"/>
    <w:rsid w:val="00A07094"/>
    <w:rsid w:val="00A103D5"/>
    <w:rsid w:val="00A14415"/>
    <w:rsid w:val="00A162BC"/>
    <w:rsid w:val="00A170C6"/>
    <w:rsid w:val="00A22DC9"/>
    <w:rsid w:val="00A235C8"/>
    <w:rsid w:val="00A25373"/>
    <w:rsid w:val="00A2642E"/>
    <w:rsid w:val="00A27782"/>
    <w:rsid w:val="00A329BA"/>
    <w:rsid w:val="00A35CD4"/>
    <w:rsid w:val="00A35D6E"/>
    <w:rsid w:val="00A421EB"/>
    <w:rsid w:val="00A43325"/>
    <w:rsid w:val="00A47D22"/>
    <w:rsid w:val="00A50FA4"/>
    <w:rsid w:val="00A51604"/>
    <w:rsid w:val="00A54FD9"/>
    <w:rsid w:val="00A61D08"/>
    <w:rsid w:val="00A638B6"/>
    <w:rsid w:val="00A64F6D"/>
    <w:rsid w:val="00A76845"/>
    <w:rsid w:val="00A76E23"/>
    <w:rsid w:val="00A76F41"/>
    <w:rsid w:val="00A87033"/>
    <w:rsid w:val="00A87323"/>
    <w:rsid w:val="00A92732"/>
    <w:rsid w:val="00AA114D"/>
    <w:rsid w:val="00AA182C"/>
    <w:rsid w:val="00AB25A1"/>
    <w:rsid w:val="00AB4D55"/>
    <w:rsid w:val="00AB52E7"/>
    <w:rsid w:val="00AB5662"/>
    <w:rsid w:val="00AB5B46"/>
    <w:rsid w:val="00AB672F"/>
    <w:rsid w:val="00AB7761"/>
    <w:rsid w:val="00AB7B0D"/>
    <w:rsid w:val="00AC00E2"/>
    <w:rsid w:val="00AC0641"/>
    <w:rsid w:val="00AC13D3"/>
    <w:rsid w:val="00AC1D43"/>
    <w:rsid w:val="00AC330A"/>
    <w:rsid w:val="00AC3D0E"/>
    <w:rsid w:val="00AC43DA"/>
    <w:rsid w:val="00AD5F93"/>
    <w:rsid w:val="00AE032C"/>
    <w:rsid w:val="00AE5E56"/>
    <w:rsid w:val="00AE6582"/>
    <w:rsid w:val="00AF115D"/>
    <w:rsid w:val="00AF4D7F"/>
    <w:rsid w:val="00AF6082"/>
    <w:rsid w:val="00AF6F89"/>
    <w:rsid w:val="00AF75E6"/>
    <w:rsid w:val="00B0163F"/>
    <w:rsid w:val="00B03EDE"/>
    <w:rsid w:val="00B13772"/>
    <w:rsid w:val="00B13851"/>
    <w:rsid w:val="00B15B17"/>
    <w:rsid w:val="00B262FC"/>
    <w:rsid w:val="00B26687"/>
    <w:rsid w:val="00B27029"/>
    <w:rsid w:val="00B30C73"/>
    <w:rsid w:val="00B311C4"/>
    <w:rsid w:val="00B316D7"/>
    <w:rsid w:val="00B355EF"/>
    <w:rsid w:val="00B35C95"/>
    <w:rsid w:val="00B36BB0"/>
    <w:rsid w:val="00B40A1B"/>
    <w:rsid w:val="00B43423"/>
    <w:rsid w:val="00B51B0D"/>
    <w:rsid w:val="00B52A21"/>
    <w:rsid w:val="00B5324F"/>
    <w:rsid w:val="00B53376"/>
    <w:rsid w:val="00B57E45"/>
    <w:rsid w:val="00B62754"/>
    <w:rsid w:val="00B63758"/>
    <w:rsid w:val="00B6444C"/>
    <w:rsid w:val="00B64CCE"/>
    <w:rsid w:val="00B7477E"/>
    <w:rsid w:val="00B80D30"/>
    <w:rsid w:val="00B84751"/>
    <w:rsid w:val="00B86224"/>
    <w:rsid w:val="00B91317"/>
    <w:rsid w:val="00BA0B5D"/>
    <w:rsid w:val="00BA3A37"/>
    <w:rsid w:val="00BA40EF"/>
    <w:rsid w:val="00BA608C"/>
    <w:rsid w:val="00BA7756"/>
    <w:rsid w:val="00BB02F2"/>
    <w:rsid w:val="00BB3B37"/>
    <w:rsid w:val="00BC0904"/>
    <w:rsid w:val="00BE2A56"/>
    <w:rsid w:val="00BE3CD6"/>
    <w:rsid w:val="00BE4EE4"/>
    <w:rsid w:val="00BE5665"/>
    <w:rsid w:val="00BF1C24"/>
    <w:rsid w:val="00BF58A2"/>
    <w:rsid w:val="00BF6692"/>
    <w:rsid w:val="00BF6AA2"/>
    <w:rsid w:val="00BF7795"/>
    <w:rsid w:val="00C004CD"/>
    <w:rsid w:val="00C00C0F"/>
    <w:rsid w:val="00C00CD2"/>
    <w:rsid w:val="00C03472"/>
    <w:rsid w:val="00C0505D"/>
    <w:rsid w:val="00C10181"/>
    <w:rsid w:val="00C21B52"/>
    <w:rsid w:val="00C22665"/>
    <w:rsid w:val="00C24385"/>
    <w:rsid w:val="00C25044"/>
    <w:rsid w:val="00C256B3"/>
    <w:rsid w:val="00C27656"/>
    <w:rsid w:val="00C27F3D"/>
    <w:rsid w:val="00C348BE"/>
    <w:rsid w:val="00C3519D"/>
    <w:rsid w:val="00C35284"/>
    <w:rsid w:val="00C3588A"/>
    <w:rsid w:val="00C421CB"/>
    <w:rsid w:val="00C428EB"/>
    <w:rsid w:val="00C44734"/>
    <w:rsid w:val="00C51A6F"/>
    <w:rsid w:val="00C51AF6"/>
    <w:rsid w:val="00C56B7C"/>
    <w:rsid w:val="00C5747E"/>
    <w:rsid w:val="00C6158D"/>
    <w:rsid w:val="00C6628C"/>
    <w:rsid w:val="00C66949"/>
    <w:rsid w:val="00C70821"/>
    <w:rsid w:val="00C7216D"/>
    <w:rsid w:val="00C726E8"/>
    <w:rsid w:val="00C73193"/>
    <w:rsid w:val="00C735FC"/>
    <w:rsid w:val="00C77874"/>
    <w:rsid w:val="00C77880"/>
    <w:rsid w:val="00C8064A"/>
    <w:rsid w:val="00C82769"/>
    <w:rsid w:val="00C830B7"/>
    <w:rsid w:val="00C858BA"/>
    <w:rsid w:val="00C9276A"/>
    <w:rsid w:val="00C9776A"/>
    <w:rsid w:val="00C97A8A"/>
    <w:rsid w:val="00C97B03"/>
    <w:rsid w:val="00CA2A11"/>
    <w:rsid w:val="00CA343F"/>
    <w:rsid w:val="00CA4674"/>
    <w:rsid w:val="00CA481D"/>
    <w:rsid w:val="00CA5B93"/>
    <w:rsid w:val="00CB08C2"/>
    <w:rsid w:val="00CC4158"/>
    <w:rsid w:val="00CD3BDE"/>
    <w:rsid w:val="00CD6C68"/>
    <w:rsid w:val="00CE2386"/>
    <w:rsid w:val="00CE26DC"/>
    <w:rsid w:val="00CE444B"/>
    <w:rsid w:val="00CE56F1"/>
    <w:rsid w:val="00CF7548"/>
    <w:rsid w:val="00D03A53"/>
    <w:rsid w:val="00D043B4"/>
    <w:rsid w:val="00D062C4"/>
    <w:rsid w:val="00D07750"/>
    <w:rsid w:val="00D178A1"/>
    <w:rsid w:val="00D21599"/>
    <w:rsid w:val="00D24356"/>
    <w:rsid w:val="00D26463"/>
    <w:rsid w:val="00D348B0"/>
    <w:rsid w:val="00D400AB"/>
    <w:rsid w:val="00D42537"/>
    <w:rsid w:val="00D42A00"/>
    <w:rsid w:val="00D44D1D"/>
    <w:rsid w:val="00D47318"/>
    <w:rsid w:val="00D47B1C"/>
    <w:rsid w:val="00D5260B"/>
    <w:rsid w:val="00D52CEA"/>
    <w:rsid w:val="00D6227D"/>
    <w:rsid w:val="00D66E30"/>
    <w:rsid w:val="00D7532F"/>
    <w:rsid w:val="00D8221C"/>
    <w:rsid w:val="00D8238C"/>
    <w:rsid w:val="00D84C17"/>
    <w:rsid w:val="00D85BE9"/>
    <w:rsid w:val="00D8625C"/>
    <w:rsid w:val="00D91036"/>
    <w:rsid w:val="00D93399"/>
    <w:rsid w:val="00D94EAF"/>
    <w:rsid w:val="00DA11F6"/>
    <w:rsid w:val="00DA3ECB"/>
    <w:rsid w:val="00DA467F"/>
    <w:rsid w:val="00DA48B5"/>
    <w:rsid w:val="00DA584D"/>
    <w:rsid w:val="00DB2C0E"/>
    <w:rsid w:val="00DB6874"/>
    <w:rsid w:val="00DC26FA"/>
    <w:rsid w:val="00DC3939"/>
    <w:rsid w:val="00DD1DDA"/>
    <w:rsid w:val="00DD43F2"/>
    <w:rsid w:val="00DE05A6"/>
    <w:rsid w:val="00DE0DB1"/>
    <w:rsid w:val="00DE1041"/>
    <w:rsid w:val="00DE2BD9"/>
    <w:rsid w:val="00DE43FB"/>
    <w:rsid w:val="00DE4F11"/>
    <w:rsid w:val="00DE5D1E"/>
    <w:rsid w:val="00DF0190"/>
    <w:rsid w:val="00DF145D"/>
    <w:rsid w:val="00DF3AEE"/>
    <w:rsid w:val="00E04DFA"/>
    <w:rsid w:val="00E13774"/>
    <w:rsid w:val="00E165ED"/>
    <w:rsid w:val="00E176FB"/>
    <w:rsid w:val="00E21ADF"/>
    <w:rsid w:val="00E26AED"/>
    <w:rsid w:val="00E33A2D"/>
    <w:rsid w:val="00E36E22"/>
    <w:rsid w:val="00E44ADF"/>
    <w:rsid w:val="00E5257D"/>
    <w:rsid w:val="00E53497"/>
    <w:rsid w:val="00E6401F"/>
    <w:rsid w:val="00E65F2D"/>
    <w:rsid w:val="00E67DF6"/>
    <w:rsid w:val="00E71356"/>
    <w:rsid w:val="00E7317B"/>
    <w:rsid w:val="00E736C4"/>
    <w:rsid w:val="00E74B88"/>
    <w:rsid w:val="00E760F1"/>
    <w:rsid w:val="00E80848"/>
    <w:rsid w:val="00E809DA"/>
    <w:rsid w:val="00E86B8E"/>
    <w:rsid w:val="00E877E5"/>
    <w:rsid w:val="00E87D78"/>
    <w:rsid w:val="00E9144A"/>
    <w:rsid w:val="00E922E1"/>
    <w:rsid w:val="00E92910"/>
    <w:rsid w:val="00E955D6"/>
    <w:rsid w:val="00EA054D"/>
    <w:rsid w:val="00EA2B29"/>
    <w:rsid w:val="00EA2C9D"/>
    <w:rsid w:val="00EA3A55"/>
    <w:rsid w:val="00EA4A35"/>
    <w:rsid w:val="00EA78AF"/>
    <w:rsid w:val="00EB161C"/>
    <w:rsid w:val="00EB4BFF"/>
    <w:rsid w:val="00EB5FA1"/>
    <w:rsid w:val="00EB7312"/>
    <w:rsid w:val="00EC03DB"/>
    <w:rsid w:val="00EC083C"/>
    <w:rsid w:val="00EC21E4"/>
    <w:rsid w:val="00EC745E"/>
    <w:rsid w:val="00EC76F1"/>
    <w:rsid w:val="00ED0142"/>
    <w:rsid w:val="00ED0B38"/>
    <w:rsid w:val="00ED27AE"/>
    <w:rsid w:val="00ED3F8B"/>
    <w:rsid w:val="00ED476E"/>
    <w:rsid w:val="00ED51FB"/>
    <w:rsid w:val="00ED5C19"/>
    <w:rsid w:val="00ED74DB"/>
    <w:rsid w:val="00EE33E8"/>
    <w:rsid w:val="00EF0F12"/>
    <w:rsid w:val="00EF7B19"/>
    <w:rsid w:val="00F00A63"/>
    <w:rsid w:val="00F02B8F"/>
    <w:rsid w:val="00F03312"/>
    <w:rsid w:val="00F0724D"/>
    <w:rsid w:val="00F0754E"/>
    <w:rsid w:val="00F1021B"/>
    <w:rsid w:val="00F109FF"/>
    <w:rsid w:val="00F13019"/>
    <w:rsid w:val="00F154DA"/>
    <w:rsid w:val="00F158FD"/>
    <w:rsid w:val="00F20F95"/>
    <w:rsid w:val="00F23396"/>
    <w:rsid w:val="00F26A01"/>
    <w:rsid w:val="00F27FF7"/>
    <w:rsid w:val="00F4133D"/>
    <w:rsid w:val="00F44FB1"/>
    <w:rsid w:val="00F50267"/>
    <w:rsid w:val="00F512B2"/>
    <w:rsid w:val="00F5383C"/>
    <w:rsid w:val="00F54888"/>
    <w:rsid w:val="00F70686"/>
    <w:rsid w:val="00F842E5"/>
    <w:rsid w:val="00F848BE"/>
    <w:rsid w:val="00F86E43"/>
    <w:rsid w:val="00F909C4"/>
    <w:rsid w:val="00F92CAA"/>
    <w:rsid w:val="00F948BA"/>
    <w:rsid w:val="00FA58C2"/>
    <w:rsid w:val="00FA5F9A"/>
    <w:rsid w:val="00FB6677"/>
    <w:rsid w:val="00FC0C4A"/>
    <w:rsid w:val="00FC26B9"/>
    <w:rsid w:val="00FD41CD"/>
    <w:rsid w:val="00FD425D"/>
    <w:rsid w:val="00FD52C8"/>
    <w:rsid w:val="00FD5E3C"/>
    <w:rsid w:val="00FE248C"/>
    <w:rsid w:val="00FE5A5A"/>
    <w:rsid w:val="00FE5AAA"/>
    <w:rsid w:val="00FF05D4"/>
    <w:rsid w:val="00FF1180"/>
    <w:rsid w:val="00FF4A4F"/>
    <w:rsid w:val="00FF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9C79927"/>
  <w15:docId w15:val="{711C027A-E374-4683-AF3C-98FDFD584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0B27"/>
  </w:style>
  <w:style w:type="paragraph" w:styleId="Nagwek1">
    <w:name w:val="heading 1"/>
    <w:basedOn w:val="Normalny"/>
    <w:next w:val="Normalny"/>
    <w:link w:val="Nagwek1Znak"/>
    <w:uiPriority w:val="9"/>
    <w:qFormat/>
    <w:rsid w:val="00207C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4C3E7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35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nhideWhenUsed/>
    <w:qFormat/>
    <w:rsid w:val="0004110F"/>
    <w:pPr>
      <w:spacing w:after="0" w:line="240" w:lineRule="auto"/>
    </w:pPr>
    <w:rPr>
      <w:rFonts w:eastAsia="Times New Roman" w:cs="Times New Roman"/>
      <w:b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04110F"/>
    <w:pPr>
      <w:spacing w:after="0" w:line="240" w:lineRule="auto"/>
      <w:jc w:val="center"/>
    </w:pPr>
    <w:rPr>
      <w:rFonts w:eastAsia="Times New Roman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4110F"/>
    <w:rPr>
      <w:rFonts w:eastAsia="Times New Roman" w:cs="Times New Roman"/>
      <w:sz w:val="28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04110F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337FD8"/>
    <w:pPr>
      <w:spacing w:after="0" w:line="240" w:lineRule="auto"/>
    </w:pPr>
    <w:rPr>
      <w:rFonts w:eastAsia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37FD8"/>
    <w:rPr>
      <w:rFonts w:eastAsia="Times New Roman" w:cs="Times New Roman"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7FD8"/>
    <w:pPr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7FD8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7FD8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9"/>
    <w:rsid w:val="004C3E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07C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5F186E"/>
    <w:pPr>
      <w:ind w:left="720"/>
      <w:contextualSpacing/>
    </w:pPr>
  </w:style>
  <w:style w:type="paragraph" w:customStyle="1" w:styleId="Bartek">
    <w:name w:val="Bartek"/>
    <w:basedOn w:val="Normalny"/>
    <w:rsid w:val="005F186E"/>
    <w:pPr>
      <w:spacing w:after="0" w:line="240" w:lineRule="auto"/>
    </w:pPr>
    <w:rPr>
      <w:rFonts w:eastAsia="Times New Roman" w:cs="Times New Roman"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814C09"/>
    <w:pPr>
      <w:spacing w:after="0" w:line="240" w:lineRule="auto"/>
    </w:pPr>
    <w:rPr>
      <w:rFonts w:ascii="Garamond" w:eastAsia="Times New Roman" w:hAnsi="Garamond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6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F2D"/>
  </w:style>
  <w:style w:type="paragraph" w:styleId="Stopka">
    <w:name w:val="footer"/>
    <w:basedOn w:val="Normalny"/>
    <w:link w:val="StopkaZnak"/>
    <w:uiPriority w:val="99"/>
    <w:unhideWhenUsed/>
    <w:rsid w:val="00E6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F2D"/>
  </w:style>
  <w:style w:type="paragraph" w:styleId="Tekstdymka">
    <w:name w:val="Balloon Text"/>
    <w:basedOn w:val="Normalny"/>
    <w:link w:val="TekstdymkaZnak"/>
    <w:uiPriority w:val="99"/>
    <w:semiHidden/>
    <w:unhideWhenUsed/>
    <w:rsid w:val="006D3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268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0A6766"/>
    <w:pPr>
      <w:spacing w:after="120" w:line="48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A6766"/>
    <w:rPr>
      <w:rFonts w:eastAsia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0156F2"/>
    <w:pPr>
      <w:spacing w:after="0" w:line="240" w:lineRule="auto"/>
    </w:pPr>
    <w:rPr>
      <w:rFonts w:ascii="Calibri" w:eastAsia="Calibri" w:hAnsi="Calibri" w:cs="Times New Roman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156F2"/>
    <w:rPr>
      <w:rFonts w:ascii="Calibri" w:eastAsia="Calibri" w:hAnsi="Calibri" w:cs="Times New Roman"/>
      <w:sz w:val="22"/>
      <w:szCs w:val="21"/>
    </w:rPr>
  </w:style>
  <w:style w:type="paragraph" w:styleId="Tekstpodstawowywcity2">
    <w:name w:val="Body Text Indent 2"/>
    <w:basedOn w:val="Normalny"/>
    <w:link w:val="Tekstpodstawowywcity2Znak"/>
    <w:rsid w:val="003D6B3A"/>
    <w:pPr>
      <w:spacing w:after="120" w:line="480" w:lineRule="auto"/>
      <w:ind w:left="283"/>
    </w:pPr>
    <w:rPr>
      <w:rFonts w:eastAsia="Times New Roman" w:cs="Times New Roman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D6B3A"/>
    <w:rPr>
      <w:rFonts w:eastAsia="Times New Roman" w:cs="Times New Roman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3D6B3A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tresc">
    <w:name w:val="tresc"/>
    <w:basedOn w:val="Normalny"/>
    <w:rsid w:val="003D6B3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customStyle="1" w:styleId="Akapitzlist1">
    <w:name w:val="Akapit z listą1"/>
    <w:basedOn w:val="Normalny"/>
    <w:rsid w:val="003D6B3A"/>
    <w:pPr>
      <w:spacing w:after="0" w:line="240" w:lineRule="auto"/>
      <w:ind w:left="720"/>
      <w:contextualSpacing/>
    </w:pPr>
    <w:rPr>
      <w:rFonts w:eastAsia="Calibri" w:cs="Times New Roman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4F3BDE"/>
    <w:pPr>
      <w:suppressAutoHyphens/>
      <w:spacing w:after="0" w:line="240" w:lineRule="auto"/>
      <w:ind w:left="922" w:hanging="922"/>
    </w:pPr>
    <w:rPr>
      <w:rFonts w:ascii="Arial" w:eastAsia="Times New Roman" w:hAnsi="Arial" w:cs="Arial"/>
      <w:i/>
      <w:iCs/>
      <w:color w:val="0000FF"/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4F3BDE"/>
    <w:pPr>
      <w:spacing w:after="120" w:line="240" w:lineRule="auto"/>
      <w:ind w:left="283"/>
    </w:pPr>
    <w:rPr>
      <w:rFonts w:eastAsia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F3BDE"/>
    <w:rPr>
      <w:rFonts w:eastAsia="Times New Roman" w:cs="Times New Roman"/>
      <w:sz w:val="16"/>
      <w:szCs w:val="16"/>
      <w:lang w:eastAsia="pl-PL"/>
    </w:rPr>
  </w:style>
  <w:style w:type="paragraph" w:customStyle="1" w:styleId="xl31">
    <w:name w:val="xl31"/>
    <w:basedOn w:val="Normalny"/>
    <w:rsid w:val="004F3BDE"/>
    <w:pPr>
      <w:pBdr>
        <w:left w:val="single" w:sz="8" w:space="0" w:color="auto"/>
      </w:pBdr>
      <w:spacing w:before="100" w:after="100" w:line="240" w:lineRule="auto"/>
    </w:pPr>
    <w:rPr>
      <w:rFonts w:ascii="Arial" w:eastAsia="Arial Unicode MS" w:hAnsi="Arial" w:cs="Arial"/>
      <w:b/>
      <w:bCs/>
      <w:szCs w:val="24"/>
      <w:lang w:eastAsia="zh-CN"/>
    </w:rPr>
  </w:style>
  <w:style w:type="paragraph" w:customStyle="1" w:styleId="Standard">
    <w:name w:val="Standard"/>
    <w:basedOn w:val="Normalny"/>
    <w:rsid w:val="004F3BDE"/>
    <w:pPr>
      <w:autoSpaceDE w:val="0"/>
      <w:spacing w:after="0" w:line="240" w:lineRule="auto"/>
    </w:pPr>
    <w:rPr>
      <w:rFonts w:eastAsia="Calibri" w:cs="Times New Roman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66693A"/>
  </w:style>
  <w:style w:type="paragraph" w:customStyle="1" w:styleId="ZnakZnak1">
    <w:name w:val="Znak Znak1"/>
    <w:basedOn w:val="Normalny"/>
    <w:rsid w:val="001C4D90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C4D90"/>
    <w:pPr>
      <w:spacing w:after="120" w:line="240" w:lineRule="auto"/>
      <w:ind w:left="283"/>
    </w:pPr>
    <w:rPr>
      <w:rFonts w:eastAsia="Times New Roman" w:cs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C4D90"/>
    <w:rPr>
      <w:rFonts w:eastAsia="Times New Roman" w:cs="Times New Roman"/>
      <w:szCs w:val="24"/>
      <w:lang w:eastAsia="pl-PL"/>
    </w:rPr>
  </w:style>
  <w:style w:type="paragraph" w:customStyle="1" w:styleId="pkt">
    <w:name w:val="pkt"/>
    <w:basedOn w:val="Normalny"/>
    <w:rsid w:val="0066184C"/>
    <w:pPr>
      <w:spacing w:before="60" w:after="60" w:line="240" w:lineRule="auto"/>
      <w:ind w:left="851" w:hanging="295"/>
      <w:jc w:val="both"/>
    </w:pPr>
    <w:rPr>
      <w:rFonts w:eastAsia="Times New Roman" w:cs="Times New Roman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3519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3">
    <w:name w:val="Body Text 3"/>
    <w:basedOn w:val="Normalny"/>
    <w:link w:val="Tekstpodstawowy3Znak"/>
    <w:uiPriority w:val="99"/>
    <w:unhideWhenUsed/>
    <w:rsid w:val="00C3519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3519D"/>
    <w:rPr>
      <w:sz w:val="16"/>
      <w:szCs w:val="16"/>
    </w:rPr>
  </w:style>
  <w:style w:type="character" w:customStyle="1" w:styleId="FontStyle26">
    <w:name w:val="Font Style26"/>
    <w:basedOn w:val="Domylnaczcionkaakapitu"/>
    <w:rsid w:val="001413C2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9">
    <w:name w:val="Style19"/>
    <w:basedOn w:val="Normalny"/>
    <w:rsid w:val="001413C2"/>
    <w:pPr>
      <w:widowControl w:val="0"/>
      <w:autoSpaceDE w:val="0"/>
      <w:autoSpaceDN w:val="0"/>
      <w:adjustRightInd w:val="0"/>
      <w:spacing w:after="0" w:line="254" w:lineRule="exact"/>
      <w:ind w:firstLine="677"/>
      <w:jc w:val="both"/>
    </w:pPr>
    <w:rPr>
      <w:rFonts w:eastAsia="Times New Roman" w:cs="Times New Roman"/>
      <w:szCs w:val="24"/>
      <w:lang w:eastAsia="pl-PL"/>
    </w:rPr>
  </w:style>
  <w:style w:type="character" w:styleId="Hipercze">
    <w:name w:val="Hyperlink"/>
    <w:uiPriority w:val="99"/>
    <w:unhideWhenUsed/>
    <w:rsid w:val="00EF7B19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8C4F01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80D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80D30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A033A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Verdana" w:eastAsia="Times New Roman" w:hAnsi="Verdana" w:cs="Times New Roman"/>
      <w:sz w:val="22"/>
      <w:szCs w:val="20"/>
      <w:lang w:val="n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033AE"/>
    <w:rPr>
      <w:rFonts w:ascii="Verdana" w:eastAsia="Times New Roman" w:hAnsi="Verdana" w:cs="Times New Roman"/>
      <w:sz w:val="22"/>
      <w:szCs w:val="20"/>
      <w:lang w:val="nl"/>
    </w:rPr>
  </w:style>
  <w:style w:type="paragraph" w:customStyle="1" w:styleId="ZnakZnakZnakZnakZnakZnakZnak">
    <w:name w:val="Znak Znak Znak Znak Znak Znak Znak"/>
    <w:basedOn w:val="Normalny"/>
    <w:rsid w:val="003765C8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Body">
    <w:name w:val="Body"/>
    <w:rsid w:val="00602AE0"/>
    <w:pPr>
      <w:spacing w:after="0" w:line="240" w:lineRule="auto"/>
    </w:pPr>
    <w:rPr>
      <w:rFonts w:ascii="Helvetica" w:eastAsia="ヒラギノ角ゴ Pro W3" w:hAnsi="Helvetica" w:cs="Times New Roman"/>
      <w:color w:val="00000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60626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0626F"/>
    <w:rPr>
      <w:i/>
      <w:iCs/>
    </w:rPr>
  </w:style>
  <w:style w:type="character" w:styleId="Pogrubienie">
    <w:name w:val="Strong"/>
    <w:basedOn w:val="Domylnaczcionkaakapitu"/>
    <w:uiPriority w:val="22"/>
    <w:qFormat/>
    <w:rsid w:val="008829D0"/>
    <w:rPr>
      <w:b/>
      <w:bCs/>
    </w:rPr>
  </w:style>
  <w:style w:type="paragraph" w:customStyle="1" w:styleId="Default">
    <w:name w:val="Default"/>
    <w:rsid w:val="00814CF8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Cs w:val="24"/>
    </w:rPr>
  </w:style>
  <w:style w:type="paragraph" w:customStyle="1" w:styleId="Tekstpodstawowy31">
    <w:name w:val="Tekst podstawowy 31"/>
    <w:basedOn w:val="Normalny"/>
    <w:rsid w:val="001F3E48"/>
    <w:pPr>
      <w:widowControl w:val="0"/>
      <w:suppressAutoHyphens/>
      <w:spacing w:after="0" w:line="240" w:lineRule="auto"/>
      <w:jc w:val="both"/>
    </w:pPr>
    <w:rPr>
      <w:rFonts w:ascii="Tahoma" w:eastAsia="Times New Roman" w:hAnsi="Tahoma" w:cs="Times New Roman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AE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6AE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6AED"/>
    <w:rPr>
      <w:vertAlign w:val="superscript"/>
    </w:rPr>
  </w:style>
  <w:style w:type="table" w:customStyle="1" w:styleId="Tabela-Siatka5">
    <w:name w:val="Tabela - Siatka5"/>
    <w:basedOn w:val="Standardowy"/>
    <w:next w:val="Tabela-Siatka"/>
    <w:uiPriority w:val="99"/>
    <w:rsid w:val="008A7EBE"/>
    <w:pPr>
      <w:spacing w:after="0" w:line="240" w:lineRule="auto"/>
    </w:pPr>
    <w:rPr>
      <w:rFonts w:ascii="Garamond" w:eastAsia="Times New Roman" w:hAnsi="Garamond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">
    <w:name w:val="Tabela - Siatka51"/>
    <w:basedOn w:val="Standardowy"/>
    <w:next w:val="Tabela-Siatka"/>
    <w:uiPriority w:val="99"/>
    <w:rsid w:val="006355A8"/>
    <w:pPr>
      <w:spacing w:after="0" w:line="240" w:lineRule="auto"/>
    </w:pPr>
    <w:rPr>
      <w:rFonts w:ascii="Garamond" w:eastAsia="Times New Roman" w:hAnsi="Garamond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935319">
              <w:marLeft w:val="0"/>
              <w:marRight w:val="0"/>
              <w:marTop w:val="6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7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357132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88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F0F0F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40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703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5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8965">
          <w:marLeft w:val="0"/>
          <w:marRight w:val="0"/>
          <w:marTop w:val="0"/>
          <w:marBottom w:val="0"/>
          <w:divBdr>
            <w:top w:val="single" w:sz="6" w:space="3" w:color="DDDDDD"/>
            <w:left w:val="single" w:sz="6" w:space="3" w:color="DDDDDD"/>
            <w:bottom w:val="single" w:sz="6" w:space="3" w:color="DDDDDD"/>
            <w:right w:val="single" w:sz="6" w:space="3" w:color="DDDDDD"/>
          </w:divBdr>
          <w:divsChild>
            <w:div w:id="734663215">
              <w:marLeft w:val="0"/>
              <w:marRight w:val="0"/>
              <w:marTop w:val="0"/>
              <w:marBottom w:val="0"/>
              <w:divBdr>
                <w:top w:val="single" w:sz="6" w:space="3" w:color="DDDDDD"/>
                <w:left w:val="single" w:sz="6" w:space="3" w:color="DDDDDD"/>
                <w:bottom w:val="single" w:sz="6" w:space="3" w:color="DDDDDD"/>
                <w:right w:val="single" w:sz="6" w:space="3" w:color="DDDDDD"/>
              </w:divBdr>
              <w:divsChild>
                <w:div w:id="70386425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61418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6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59176">
          <w:marLeft w:val="0"/>
          <w:marRight w:val="0"/>
          <w:marTop w:val="0"/>
          <w:marBottom w:val="0"/>
          <w:divBdr>
            <w:top w:val="single" w:sz="6" w:space="3" w:color="DDDDDD"/>
            <w:left w:val="single" w:sz="6" w:space="3" w:color="DDDDDD"/>
            <w:bottom w:val="single" w:sz="6" w:space="3" w:color="DDDDDD"/>
            <w:right w:val="single" w:sz="6" w:space="3" w:color="DDDDDD"/>
          </w:divBdr>
          <w:divsChild>
            <w:div w:id="286353714">
              <w:marLeft w:val="0"/>
              <w:marRight w:val="0"/>
              <w:marTop w:val="0"/>
              <w:marBottom w:val="0"/>
              <w:divBdr>
                <w:top w:val="single" w:sz="6" w:space="3" w:color="DDDDDD"/>
                <w:left w:val="single" w:sz="6" w:space="3" w:color="DDDDDD"/>
                <w:bottom w:val="single" w:sz="6" w:space="3" w:color="DDDDDD"/>
                <w:right w:val="single" w:sz="6" w:space="3" w:color="DDDDDD"/>
              </w:divBdr>
            </w:div>
          </w:divsChild>
        </w:div>
      </w:divsChild>
    </w:div>
    <w:div w:id="9811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80703">
          <w:marLeft w:val="0"/>
          <w:marRight w:val="0"/>
          <w:marTop w:val="0"/>
          <w:marBottom w:val="0"/>
          <w:divBdr>
            <w:top w:val="single" w:sz="6" w:space="3" w:color="DDDDDD"/>
            <w:left w:val="single" w:sz="6" w:space="3" w:color="DDDDDD"/>
            <w:bottom w:val="single" w:sz="6" w:space="3" w:color="DDDDDD"/>
            <w:right w:val="single" w:sz="6" w:space="3" w:color="DDDDDD"/>
          </w:divBdr>
          <w:divsChild>
            <w:div w:id="848519877">
              <w:marLeft w:val="0"/>
              <w:marRight w:val="0"/>
              <w:marTop w:val="0"/>
              <w:marBottom w:val="0"/>
              <w:divBdr>
                <w:top w:val="single" w:sz="6" w:space="3" w:color="DDDDDD"/>
                <w:left w:val="single" w:sz="6" w:space="3" w:color="DDDDDD"/>
                <w:bottom w:val="single" w:sz="6" w:space="3" w:color="DDDDDD"/>
                <w:right w:val="single" w:sz="6" w:space="3" w:color="DDDDDD"/>
              </w:divBdr>
            </w:div>
          </w:divsChild>
        </w:div>
      </w:divsChild>
    </w:div>
    <w:div w:id="11255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7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942942">
              <w:marLeft w:val="0"/>
              <w:marRight w:val="0"/>
              <w:marTop w:val="6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7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16216">
                      <w:marLeft w:val="0"/>
                      <w:marRight w:val="37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113506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9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F0F0F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65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843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70829">
              <w:marLeft w:val="0"/>
              <w:marRight w:val="0"/>
              <w:marTop w:val="6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8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96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496056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937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F0F0F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163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76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0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05759">
          <w:marLeft w:val="0"/>
          <w:marRight w:val="0"/>
          <w:marTop w:val="0"/>
          <w:marBottom w:val="0"/>
          <w:divBdr>
            <w:top w:val="single" w:sz="6" w:space="3" w:color="DDDDDD"/>
            <w:left w:val="single" w:sz="6" w:space="3" w:color="DDDDDD"/>
            <w:bottom w:val="single" w:sz="6" w:space="3" w:color="DDDDDD"/>
            <w:right w:val="single" w:sz="6" w:space="3" w:color="DDDDDD"/>
          </w:divBdr>
          <w:divsChild>
            <w:div w:id="912397103">
              <w:marLeft w:val="0"/>
              <w:marRight w:val="0"/>
              <w:marTop w:val="0"/>
              <w:marBottom w:val="0"/>
              <w:divBdr>
                <w:top w:val="single" w:sz="6" w:space="3" w:color="DDDDDD"/>
                <w:left w:val="single" w:sz="6" w:space="3" w:color="DDDDDD"/>
                <w:bottom w:val="single" w:sz="6" w:space="3" w:color="DDDDDD"/>
                <w:right w:val="single" w:sz="6" w:space="3" w:color="DDDDDD"/>
              </w:divBdr>
              <w:divsChild>
                <w:div w:id="31183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2CD452-FE96-4E1B-BE64-E3F156F67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715</Words>
  <Characters>4292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WSKzP SP ZOZ</Company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Lekarz</cp:lastModifiedBy>
  <cp:revision>26</cp:revision>
  <cp:lastPrinted>2016-11-28T13:38:00Z</cp:lastPrinted>
  <dcterms:created xsi:type="dcterms:W3CDTF">2016-03-24T12:03:00Z</dcterms:created>
  <dcterms:modified xsi:type="dcterms:W3CDTF">2016-11-29T11:31:00Z</dcterms:modified>
</cp:coreProperties>
</file>