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0663F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0663F" w:rsidRPr="00604F63" w:rsidRDefault="0070663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0663F" w:rsidRDefault="0070663F" w:rsidP="0070663F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……………%  iloczynu ilości wykonywanych usług </w:t>
      </w:r>
      <w:r>
        <w:rPr>
          <w:rFonts w:ascii="Tahoma" w:hAnsi="Tahoma" w:cs="Tahoma"/>
          <w:b/>
        </w:rPr>
        <w:t xml:space="preserve">oraz ich wartości </w:t>
      </w:r>
      <w:r>
        <w:rPr>
          <w:rFonts w:ascii="Tahoma" w:hAnsi="Tahoma" w:cs="Tahoma"/>
          <w:b/>
        </w:rPr>
        <w:t>wycenionych przez NFZ</w:t>
      </w:r>
    </w:p>
    <w:p w:rsidR="0070663F" w:rsidRPr="00792CD1" w:rsidRDefault="0070663F" w:rsidP="0070663F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…………...%  wyniku finansowego z innych badań zleconych</w:t>
      </w:r>
      <w:r w:rsidR="0068045B">
        <w:rPr>
          <w:rFonts w:ascii="Tahoma" w:hAnsi="Tahoma" w:cs="Tahoma"/>
          <w:b/>
        </w:rPr>
        <w:t>.</w:t>
      </w:r>
      <w:bookmarkStart w:id="0" w:name="_GoBack"/>
      <w:bookmarkEnd w:id="0"/>
    </w:p>
    <w:p w:rsidR="00094C0E" w:rsidRDefault="00094C0E" w:rsidP="002E77DA">
      <w:pPr>
        <w:spacing w:after="0" w:line="360" w:lineRule="auto"/>
      </w:pP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8045B">
      <w:rPr>
        <w:noProof/>
      </w:rPr>
      <w:t>2</w:t>
    </w:r>
    <w:r>
      <w:fldChar w:fldCharType="end"/>
    </w:r>
  </w:p>
  <w:p w:rsidR="00323B36" w:rsidRDefault="00680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2E77DA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8045B"/>
    <w:rsid w:val="006919E2"/>
    <w:rsid w:val="006A1876"/>
    <w:rsid w:val="006C19E4"/>
    <w:rsid w:val="0070663F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6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6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2012-10-11T05:44:00Z</cp:lastPrinted>
  <dcterms:created xsi:type="dcterms:W3CDTF">2016-09-08T05:24:00Z</dcterms:created>
  <dcterms:modified xsi:type="dcterms:W3CDTF">2016-10-04T07:14:00Z</dcterms:modified>
</cp:coreProperties>
</file>