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B" w:rsidRDefault="00BE657B" w:rsidP="00475252">
      <w:pPr>
        <w:pStyle w:val="Tytu"/>
        <w:rPr>
          <w:b/>
          <w:sz w:val="56"/>
        </w:rPr>
      </w:pPr>
    </w:p>
    <w:p w:rsidR="00BE657B" w:rsidRDefault="00BE657B" w:rsidP="00475252">
      <w:pPr>
        <w:pStyle w:val="Tytu"/>
        <w:rPr>
          <w:b/>
          <w:sz w:val="56"/>
        </w:rPr>
      </w:pP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SPECYFIKACJA TECHNICZNA</w:t>
      </w: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WYKONANIA I ODBIORU ROBÓT</w:t>
      </w:r>
    </w:p>
    <w:p w:rsidR="005A3BD0" w:rsidRPr="00475252" w:rsidRDefault="005A3BD0" w:rsidP="00475252">
      <w:pPr>
        <w:pStyle w:val="Tytu"/>
        <w:rPr>
          <w:b/>
          <w:sz w:val="56"/>
        </w:rPr>
      </w:pPr>
      <w:r w:rsidRPr="00475252">
        <w:rPr>
          <w:b/>
          <w:sz w:val="56"/>
        </w:rPr>
        <w:t>BUDOWLANYCH</w:t>
      </w: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86321A" w:rsidRDefault="005A3BD0" w:rsidP="005A3BD0">
      <w:pPr>
        <w:rPr>
          <w:rFonts w:ascii="Cambria" w:hAnsi="Cambria" w:cs="Arial"/>
        </w:rPr>
      </w:pPr>
    </w:p>
    <w:p w:rsidR="005A3BD0" w:rsidRPr="00475252" w:rsidRDefault="005A3BD0" w:rsidP="005A3BD0">
      <w:r w:rsidRPr="00475252">
        <w:t>Nazwa  zadania :</w:t>
      </w:r>
    </w:p>
    <w:p w:rsidR="005A3BD0" w:rsidRPr="00475252" w:rsidRDefault="005A3BD0" w:rsidP="005A3BD0"/>
    <w:p w:rsidR="005A3BD0" w:rsidRPr="00475252" w:rsidRDefault="005A3BD0" w:rsidP="00E3581E">
      <w:pPr>
        <w:pStyle w:val="Tekstpodstawowy"/>
        <w:spacing w:after="0"/>
        <w:jc w:val="both"/>
        <w:rPr>
          <w:sz w:val="30"/>
          <w:szCs w:val="30"/>
          <w:u w:val="single"/>
        </w:rPr>
      </w:pPr>
      <w:r w:rsidRPr="00475252">
        <w:rPr>
          <w:sz w:val="30"/>
          <w:szCs w:val="30"/>
          <w:u w:val="single"/>
        </w:rPr>
        <w:t>ZADANIE NR 1:</w:t>
      </w:r>
    </w:p>
    <w:p w:rsidR="00EC60CC" w:rsidRDefault="00EA0D53" w:rsidP="00E3581E">
      <w:pPr>
        <w:pStyle w:val="Tekstpodstawowy"/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Naprawa</w:t>
      </w:r>
      <w:r w:rsidR="00E3581E">
        <w:rPr>
          <w:b/>
          <w:sz w:val="32"/>
          <w:szCs w:val="32"/>
        </w:rPr>
        <w:t xml:space="preserve"> chodnika  przy wejściu głównym do budynku nr 1</w:t>
      </w:r>
    </w:p>
    <w:p w:rsidR="007D4CDC" w:rsidRPr="00EC60CC" w:rsidRDefault="007D4CDC" w:rsidP="00E3581E">
      <w:pPr>
        <w:pStyle w:val="Tekstpodstawowy"/>
        <w:spacing w:after="0"/>
        <w:jc w:val="both"/>
        <w:rPr>
          <w:b/>
          <w:sz w:val="32"/>
          <w:szCs w:val="32"/>
        </w:rPr>
      </w:pPr>
    </w:p>
    <w:p w:rsidR="005A3BD0" w:rsidRDefault="005A3BD0" w:rsidP="00E3581E">
      <w:pPr>
        <w:pStyle w:val="Tekstpodstawowy"/>
        <w:spacing w:after="0"/>
        <w:jc w:val="both"/>
        <w:rPr>
          <w:sz w:val="30"/>
          <w:szCs w:val="30"/>
          <w:u w:val="single"/>
        </w:rPr>
      </w:pPr>
      <w:r w:rsidRPr="00475252">
        <w:rPr>
          <w:sz w:val="30"/>
          <w:szCs w:val="30"/>
          <w:u w:val="single"/>
        </w:rPr>
        <w:t>ZADANIE NR 2:</w:t>
      </w:r>
    </w:p>
    <w:p w:rsidR="00E3581E" w:rsidRDefault="00EA0D53" w:rsidP="00EA0D53">
      <w:pPr>
        <w:pStyle w:val="Tekstpodstawowy"/>
        <w:spacing w:after="0"/>
        <w:rPr>
          <w:b/>
          <w:sz w:val="30"/>
          <w:szCs w:val="30"/>
        </w:rPr>
      </w:pPr>
      <w:r>
        <w:rPr>
          <w:b/>
          <w:sz w:val="30"/>
          <w:szCs w:val="30"/>
        </w:rPr>
        <w:t>Naprawa</w:t>
      </w:r>
      <w:r w:rsidR="00E3581E" w:rsidRPr="00E3581E">
        <w:rPr>
          <w:b/>
          <w:sz w:val="30"/>
          <w:szCs w:val="30"/>
        </w:rPr>
        <w:t xml:space="preserve"> chodnika </w:t>
      </w:r>
      <w:r w:rsidR="00E3581E">
        <w:rPr>
          <w:b/>
          <w:sz w:val="30"/>
          <w:szCs w:val="30"/>
        </w:rPr>
        <w:t>wokół skweru przy wejściu głównym do budynku nr 1</w:t>
      </w:r>
    </w:p>
    <w:p w:rsidR="007D4CDC" w:rsidRPr="00E3581E" w:rsidRDefault="007D4CDC" w:rsidP="00E3581E">
      <w:pPr>
        <w:pStyle w:val="Tekstpodstawowy"/>
        <w:spacing w:after="0"/>
        <w:rPr>
          <w:b/>
          <w:sz w:val="30"/>
          <w:szCs w:val="30"/>
        </w:rPr>
      </w:pPr>
    </w:p>
    <w:p w:rsidR="00E3581E" w:rsidRPr="00475252" w:rsidRDefault="00E3581E" w:rsidP="00E3581E">
      <w:pPr>
        <w:pStyle w:val="Tekstpodstawowy"/>
        <w:spacing w:after="0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ZADANIE NR 3</w:t>
      </w:r>
      <w:r w:rsidRPr="00475252">
        <w:rPr>
          <w:sz w:val="30"/>
          <w:szCs w:val="30"/>
          <w:u w:val="single"/>
        </w:rPr>
        <w:t>:</w:t>
      </w:r>
    </w:p>
    <w:p w:rsidR="00E3581E" w:rsidRDefault="00E3581E" w:rsidP="00E3581E">
      <w:pPr>
        <w:pStyle w:val="Tekstpodstawowy"/>
        <w:spacing w:after="0"/>
        <w:rPr>
          <w:b/>
          <w:sz w:val="32"/>
          <w:szCs w:val="32"/>
        </w:rPr>
      </w:pPr>
      <w:r w:rsidRPr="00EC60CC">
        <w:rPr>
          <w:b/>
          <w:sz w:val="32"/>
          <w:szCs w:val="32"/>
        </w:rPr>
        <w:t xml:space="preserve">Zapewnienie serwisu gwarancyjnego dla wykonanych robót </w:t>
      </w:r>
    </w:p>
    <w:p w:rsidR="00E3581E" w:rsidRPr="00EC60CC" w:rsidRDefault="00E3581E" w:rsidP="00E3581E">
      <w:pPr>
        <w:pStyle w:val="Tekstpodstawowy"/>
        <w:spacing w:after="0"/>
        <w:rPr>
          <w:b/>
          <w:sz w:val="32"/>
          <w:szCs w:val="32"/>
        </w:rPr>
      </w:pPr>
      <w:r w:rsidRPr="00EC60CC">
        <w:rPr>
          <w:b/>
          <w:sz w:val="32"/>
          <w:szCs w:val="32"/>
        </w:rPr>
        <w:t>i w trakcie rękojmi.</w:t>
      </w:r>
    </w:p>
    <w:p w:rsidR="005A3BD0" w:rsidRPr="00475252" w:rsidRDefault="005A3BD0" w:rsidP="005A3BD0"/>
    <w:p w:rsidR="005A3BD0" w:rsidRPr="00475252" w:rsidRDefault="005A3BD0" w:rsidP="005A3BD0"/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>Adres inwestycji:            Wrocław, ul. R. Weigla 5</w:t>
      </w:r>
    </w:p>
    <w:p w:rsidR="005A3BD0" w:rsidRPr="00475252" w:rsidRDefault="005A3BD0" w:rsidP="005A3BD0">
      <w:pPr>
        <w:pStyle w:val="Nagwek"/>
        <w:tabs>
          <w:tab w:val="clear" w:pos="4536"/>
          <w:tab w:val="clear" w:pos="9072"/>
        </w:tabs>
        <w:rPr>
          <w:sz w:val="12"/>
        </w:rPr>
      </w:pPr>
      <w:r w:rsidRPr="00475252">
        <w:rPr>
          <w:sz w:val="28"/>
        </w:rPr>
        <w:t xml:space="preserve"> </w:t>
      </w: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 xml:space="preserve">Zamawiający :                 4 Wojskowy Szpital Kliniczny z Polikliniką </w:t>
      </w:r>
    </w:p>
    <w:p w:rsidR="005A3BD0" w:rsidRPr="00475252" w:rsidRDefault="005A3BD0" w:rsidP="005A3BD0">
      <w:pPr>
        <w:rPr>
          <w:sz w:val="28"/>
        </w:rPr>
      </w:pPr>
      <w:r w:rsidRPr="00475252">
        <w:rPr>
          <w:sz w:val="28"/>
        </w:rPr>
        <w:t xml:space="preserve">                                         SP ZOZ we Wrocławiu, ul. R. Weigla 5 </w:t>
      </w: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rPr>
          <w:sz w:val="12"/>
        </w:rPr>
      </w:pPr>
    </w:p>
    <w:p w:rsidR="005A3BD0" w:rsidRPr="00475252" w:rsidRDefault="005A3BD0" w:rsidP="005A3BD0">
      <w:pPr>
        <w:pStyle w:val="Tytu"/>
        <w:jc w:val="left"/>
        <w:rPr>
          <w:sz w:val="12"/>
        </w:rPr>
      </w:pPr>
      <w:r w:rsidRPr="00475252">
        <w:rPr>
          <w:i/>
          <w:sz w:val="32"/>
        </w:rPr>
        <w:t xml:space="preserve"> </w:t>
      </w:r>
      <w:r w:rsidRPr="00475252">
        <w:t xml:space="preserve">     </w:t>
      </w:r>
    </w:p>
    <w:p w:rsidR="005A3BD0" w:rsidRPr="00475252" w:rsidRDefault="005A3BD0" w:rsidP="005A3BD0">
      <w:pPr>
        <w:pStyle w:val="Tytu"/>
        <w:jc w:val="left"/>
        <w:rPr>
          <w:sz w:val="12"/>
        </w:rPr>
      </w:pPr>
    </w:p>
    <w:p w:rsidR="005A3BD0" w:rsidRPr="00475252" w:rsidRDefault="005A3BD0" w:rsidP="005A3BD0">
      <w:pPr>
        <w:pStyle w:val="Tytu"/>
        <w:jc w:val="left"/>
        <w:rPr>
          <w:sz w:val="24"/>
        </w:rPr>
      </w:pPr>
      <w:r w:rsidRPr="00475252">
        <w:t>Dat</w:t>
      </w:r>
      <w:r w:rsidR="00EC60CC">
        <w:t xml:space="preserve">a opracowania :          </w:t>
      </w:r>
      <w:r w:rsidR="00EA0D53">
        <w:t>maj</w:t>
      </w:r>
      <w:r w:rsidRPr="00475252">
        <w:t xml:space="preserve"> 201</w:t>
      </w:r>
      <w:r w:rsidR="00E3581E">
        <w:t>3</w:t>
      </w:r>
    </w:p>
    <w:p w:rsidR="005A3BD0" w:rsidRPr="00475252" w:rsidRDefault="005A3BD0" w:rsidP="005A3BD0">
      <w:pPr>
        <w:pStyle w:val="Nagwek5"/>
        <w:rPr>
          <w:sz w:val="24"/>
        </w:rPr>
      </w:pPr>
    </w:p>
    <w:p w:rsidR="005A3BD0" w:rsidRPr="00475252" w:rsidRDefault="005A3BD0" w:rsidP="005A3BD0">
      <w:pPr>
        <w:pStyle w:val="Nagwek5"/>
        <w:rPr>
          <w:sz w:val="24"/>
        </w:rPr>
      </w:pPr>
    </w:p>
    <w:p w:rsidR="005A3BD0" w:rsidRDefault="005A3BD0" w:rsidP="005A3BD0">
      <w:pPr>
        <w:pStyle w:val="Nagwek5"/>
        <w:rPr>
          <w:sz w:val="24"/>
        </w:rPr>
      </w:pPr>
    </w:p>
    <w:p w:rsidR="005A6EF0" w:rsidRPr="005A6EF0" w:rsidRDefault="005A6EF0" w:rsidP="005A6EF0"/>
    <w:p w:rsidR="00BE657B" w:rsidRDefault="00BE657B" w:rsidP="00D3558D">
      <w:pPr>
        <w:pStyle w:val="Nagwek5"/>
        <w:jc w:val="left"/>
        <w:rPr>
          <w:sz w:val="24"/>
        </w:rPr>
      </w:pPr>
    </w:p>
    <w:p w:rsidR="00D3558D" w:rsidRDefault="00D3558D" w:rsidP="00D3558D"/>
    <w:p w:rsidR="00D3558D" w:rsidRPr="00D3558D" w:rsidRDefault="00D3558D" w:rsidP="00D3558D"/>
    <w:p w:rsidR="00BE657B" w:rsidRDefault="00BE657B" w:rsidP="005A3BD0">
      <w:pPr>
        <w:pStyle w:val="Nagwek5"/>
        <w:rPr>
          <w:sz w:val="24"/>
        </w:rPr>
      </w:pPr>
    </w:p>
    <w:p w:rsidR="00D3558D" w:rsidRDefault="00D3558D" w:rsidP="00BE657B">
      <w:pPr>
        <w:pStyle w:val="Nagwek5"/>
        <w:rPr>
          <w:sz w:val="24"/>
        </w:rPr>
      </w:pPr>
    </w:p>
    <w:p w:rsidR="000D31FC" w:rsidRPr="00BE657B" w:rsidRDefault="005A3BD0" w:rsidP="00BE657B">
      <w:pPr>
        <w:pStyle w:val="Nagwek5"/>
        <w:rPr>
          <w:sz w:val="24"/>
        </w:rPr>
      </w:pPr>
      <w:r w:rsidRPr="00475252">
        <w:rPr>
          <w:sz w:val="24"/>
        </w:rPr>
        <w:t>BRANŻA BUDOWLANA</w:t>
      </w:r>
    </w:p>
    <w:p w:rsidR="00D15CCD" w:rsidRDefault="00D15CCD" w:rsidP="00CF0665">
      <w:pPr>
        <w:pStyle w:val="Nagwek1"/>
        <w:jc w:val="left"/>
        <w:rPr>
          <w:rFonts w:ascii="Times New Roman" w:hAnsi="Times New Roman"/>
        </w:rPr>
      </w:pPr>
      <w:bookmarkStart w:id="0" w:name="_Toc290552799"/>
    </w:p>
    <w:p w:rsidR="00D15CCD" w:rsidRDefault="00D15CCD" w:rsidP="000D31FC">
      <w:pPr>
        <w:pStyle w:val="Nagwek1"/>
        <w:rPr>
          <w:rFonts w:ascii="Times New Roman" w:hAnsi="Times New Roman"/>
        </w:rPr>
      </w:pPr>
    </w:p>
    <w:p w:rsidR="00D15CCD" w:rsidRDefault="00D15CCD" w:rsidP="000D31FC">
      <w:pPr>
        <w:pStyle w:val="Nagwek1"/>
        <w:rPr>
          <w:rFonts w:ascii="Times New Roman" w:hAnsi="Times New Roman"/>
        </w:rPr>
      </w:pPr>
    </w:p>
    <w:p w:rsidR="00CF0665" w:rsidRPr="00CF0665" w:rsidRDefault="00CF0665" w:rsidP="00CF0665"/>
    <w:p w:rsidR="005A3BD0" w:rsidRPr="00475252" w:rsidRDefault="005A3BD0" w:rsidP="000D31FC">
      <w:pPr>
        <w:pStyle w:val="Nagwek1"/>
        <w:rPr>
          <w:rFonts w:ascii="Times New Roman" w:hAnsi="Times New Roman"/>
        </w:rPr>
      </w:pPr>
      <w:r w:rsidRPr="00475252">
        <w:rPr>
          <w:rFonts w:ascii="Times New Roman" w:hAnsi="Times New Roman"/>
        </w:rPr>
        <w:lastRenderedPageBreak/>
        <w:t>ROZDZIAŁ I</w:t>
      </w:r>
      <w:bookmarkEnd w:id="0"/>
    </w:p>
    <w:p w:rsidR="005A3BD0" w:rsidRPr="00475252" w:rsidRDefault="006A11B1" w:rsidP="005A3BD0">
      <w:pPr>
        <w:pStyle w:val="Nagwek1"/>
        <w:rPr>
          <w:rFonts w:ascii="Times New Roman" w:hAnsi="Times New Roman"/>
        </w:rPr>
      </w:pPr>
      <w:bookmarkStart w:id="1" w:name="_Toc290552800"/>
      <w:r>
        <w:rPr>
          <w:rFonts w:ascii="Times New Roman" w:hAnsi="Times New Roman"/>
        </w:rPr>
        <w:t>~ ROBOTY W ZAKRESIE REMONTU CHODNIKA</w:t>
      </w:r>
      <w:r w:rsidR="005A3BD0" w:rsidRPr="00475252">
        <w:rPr>
          <w:rFonts w:ascii="Times New Roman" w:hAnsi="Times New Roman"/>
        </w:rPr>
        <w:t xml:space="preserve"> ~</w:t>
      </w:r>
      <w:bookmarkEnd w:id="1"/>
    </w:p>
    <w:p w:rsidR="005A3BD0" w:rsidRPr="00475252" w:rsidRDefault="005A3BD0" w:rsidP="005A3BD0">
      <w:pPr>
        <w:jc w:val="center"/>
        <w:rPr>
          <w:sz w:val="22"/>
          <w:szCs w:val="22"/>
        </w:rPr>
      </w:pPr>
    </w:p>
    <w:p w:rsidR="005A3BD0" w:rsidRPr="00DC764E" w:rsidRDefault="00A17B28" w:rsidP="00DC764E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27884">
        <w:rPr>
          <w:sz w:val="22"/>
          <w:szCs w:val="22"/>
        </w:rPr>
        <w:t>45 233 222 – 1 Roboty budowlane w zakresie układania chodników i asfaltowania</w:t>
      </w:r>
    </w:p>
    <w:p w:rsidR="005A3BD0" w:rsidRPr="00475252" w:rsidRDefault="005A3BD0" w:rsidP="005A3BD0">
      <w:pPr>
        <w:rPr>
          <w:sz w:val="22"/>
          <w:szCs w:val="22"/>
          <w:u w:val="single"/>
        </w:rPr>
      </w:pPr>
    </w:p>
    <w:p w:rsidR="005A3BD0" w:rsidRPr="00475252" w:rsidRDefault="005A3BD0" w:rsidP="005A3BD0">
      <w:pPr>
        <w:rPr>
          <w:sz w:val="22"/>
          <w:szCs w:val="22"/>
          <w:u w:val="single"/>
        </w:rPr>
      </w:pPr>
      <w:r w:rsidRPr="00475252">
        <w:rPr>
          <w:sz w:val="22"/>
          <w:szCs w:val="22"/>
          <w:u w:val="single"/>
        </w:rPr>
        <w:t>PRZEDMIOT I ZAKRES STOSOWANIA SPECYFIKACJI</w:t>
      </w:r>
    </w:p>
    <w:p w:rsidR="005A3BD0" w:rsidRPr="00475252" w:rsidRDefault="005A3BD0" w:rsidP="005A3BD0">
      <w:pPr>
        <w:rPr>
          <w:sz w:val="22"/>
          <w:szCs w:val="22"/>
          <w:u w:val="single"/>
        </w:rPr>
      </w:pPr>
    </w:p>
    <w:p w:rsidR="005A3BD0" w:rsidRPr="00475252" w:rsidRDefault="005A3BD0" w:rsidP="005A3BD0">
      <w:pPr>
        <w:pStyle w:val="Nagwek2"/>
        <w:rPr>
          <w:rFonts w:ascii="Times New Roman" w:hAnsi="Times New Roman"/>
        </w:rPr>
      </w:pPr>
      <w:bookmarkStart w:id="2" w:name="_Toc290552801"/>
      <w:r w:rsidRPr="00475252">
        <w:rPr>
          <w:rFonts w:ascii="Times New Roman" w:hAnsi="Times New Roman"/>
        </w:rPr>
        <w:t>1. Przedmiot specyfikacji</w:t>
      </w:r>
      <w:bookmarkEnd w:id="2"/>
    </w:p>
    <w:p w:rsidR="00BE26CF" w:rsidRDefault="00BE26CF" w:rsidP="005A3BD0">
      <w:pPr>
        <w:pStyle w:val="Tekstpodstawowy3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5A3BD0" w:rsidRPr="00475252">
        <w:rPr>
          <w:b w:val="0"/>
          <w:sz w:val="22"/>
          <w:szCs w:val="22"/>
        </w:rPr>
        <w:t>Prze</w:t>
      </w:r>
      <w:r w:rsidR="00D27884">
        <w:rPr>
          <w:b w:val="0"/>
          <w:sz w:val="22"/>
          <w:szCs w:val="22"/>
        </w:rPr>
        <w:t>dmiotem niniejszej Specyfikacji Technicznej (</w:t>
      </w:r>
      <w:r w:rsidR="005A3BD0" w:rsidRPr="00475252">
        <w:rPr>
          <w:b w:val="0"/>
          <w:sz w:val="22"/>
          <w:szCs w:val="22"/>
        </w:rPr>
        <w:t>ST) są wymagania dotyczące</w:t>
      </w:r>
    </w:p>
    <w:p w:rsidR="00A17B28" w:rsidRDefault="00BE26CF" w:rsidP="005A3BD0">
      <w:pPr>
        <w:pStyle w:val="Tekstpodstawowy3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5A3BD0" w:rsidRPr="0047525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5A3BD0" w:rsidRPr="00475252">
        <w:rPr>
          <w:b w:val="0"/>
          <w:sz w:val="22"/>
          <w:szCs w:val="22"/>
        </w:rPr>
        <w:t xml:space="preserve">realizacji robót w zakresie </w:t>
      </w:r>
      <w:r w:rsidR="00206045">
        <w:rPr>
          <w:b w:val="0"/>
          <w:sz w:val="22"/>
          <w:szCs w:val="22"/>
        </w:rPr>
        <w:t>naprawy</w:t>
      </w:r>
      <w:r w:rsidR="005A3BD0" w:rsidRPr="00475252">
        <w:rPr>
          <w:b w:val="0"/>
          <w:sz w:val="22"/>
          <w:szCs w:val="22"/>
        </w:rPr>
        <w:t xml:space="preserve"> </w:t>
      </w:r>
      <w:r w:rsidR="002D6029">
        <w:rPr>
          <w:b w:val="0"/>
          <w:sz w:val="22"/>
          <w:szCs w:val="22"/>
        </w:rPr>
        <w:t>nawierzchni chodników</w:t>
      </w:r>
      <w:r>
        <w:rPr>
          <w:b w:val="0"/>
          <w:sz w:val="22"/>
          <w:szCs w:val="22"/>
        </w:rPr>
        <w:t xml:space="preserve"> </w:t>
      </w:r>
      <w:r w:rsidR="005A3BD0" w:rsidRPr="00475252">
        <w:rPr>
          <w:b w:val="0"/>
          <w:sz w:val="22"/>
          <w:szCs w:val="22"/>
        </w:rPr>
        <w:t xml:space="preserve"> przewidziane do wykonania</w:t>
      </w:r>
      <w:r w:rsidR="00206045">
        <w:rPr>
          <w:b w:val="0"/>
          <w:sz w:val="22"/>
          <w:szCs w:val="22"/>
        </w:rPr>
        <w:t xml:space="preserve"> w ramach</w:t>
      </w:r>
    </w:p>
    <w:p w:rsidR="005A3BD0" w:rsidRPr="00475252" w:rsidRDefault="00A17B28" w:rsidP="005A3BD0">
      <w:pPr>
        <w:pStyle w:val="Tekstpodstawowy3"/>
        <w:spacing w:line="24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="00206045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="00206045">
        <w:rPr>
          <w:b w:val="0"/>
          <w:sz w:val="22"/>
          <w:szCs w:val="22"/>
        </w:rPr>
        <w:t>zadania nr 1</w:t>
      </w:r>
      <w:r w:rsidR="002D6029">
        <w:rPr>
          <w:b w:val="0"/>
          <w:sz w:val="22"/>
          <w:szCs w:val="22"/>
        </w:rPr>
        <w:t xml:space="preserve"> i  nr 2 </w:t>
      </w:r>
      <w:r w:rsidR="00206045">
        <w:rPr>
          <w:b w:val="0"/>
          <w:sz w:val="22"/>
          <w:szCs w:val="22"/>
        </w:rPr>
        <w:t>oraz zapewnienie serwisu gwarancyjnego dla</w:t>
      </w:r>
      <w:r w:rsidR="00BE26CF">
        <w:rPr>
          <w:b w:val="0"/>
          <w:sz w:val="22"/>
          <w:szCs w:val="22"/>
        </w:rPr>
        <w:t xml:space="preserve"> </w:t>
      </w:r>
      <w:r w:rsidR="00206045">
        <w:rPr>
          <w:b w:val="0"/>
          <w:sz w:val="22"/>
          <w:szCs w:val="22"/>
        </w:rPr>
        <w:t xml:space="preserve"> wykonanych robót w ramach zadania nr 2</w:t>
      </w:r>
      <w:r>
        <w:rPr>
          <w:b w:val="0"/>
          <w:sz w:val="22"/>
          <w:szCs w:val="22"/>
        </w:rPr>
        <w:t>.</w:t>
      </w:r>
    </w:p>
    <w:p w:rsidR="00BE26CF" w:rsidRPr="00BE26CF" w:rsidRDefault="005A3BD0" w:rsidP="00BE26CF">
      <w:pPr>
        <w:pStyle w:val="Nagwek2"/>
        <w:rPr>
          <w:rFonts w:ascii="Times New Roman" w:hAnsi="Times New Roman"/>
        </w:rPr>
      </w:pPr>
      <w:bookmarkStart w:id="3" w:name="_Toc290552802"/>
      <w:r w:rsidRPr="00475252">
        <w:rPr>
          <w:rFonts w:ascii="Times New Roman" w:hAnsi="Times New Roman"/>
        </w:rPr>
        <w:t>2. Zakres stosowania specyfikacji</w:t>
      </w:r>
      <w:bookmarkEnd w:id="3"/>
      <w:r w:rsidRPr="00475252">
        <w:rPr>
          <w:rFonts w:ascii="Times New Roman" w:hAnsi="Times New Roman"/>
        </w:rPr>
        <w:t xml:space="preserve"> </w:t>
      </w:r>
    </w:p>
    <w:p w:rsidR="00BE26CF" w:rsidRDefault="00BE26CF" w:rsidP="005A3B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A3BD0" w:rsidRPr="00475252">
        <w:rPr>
          <w:sz w:val="22"/>
          <w:szCs w:val="22"/>
        </w:rPr>
        <w:t>Ustalenia zawarte w niniejszej Specyfikacji obejmują wszystkie czynności umożliwiające i mające na</w:t>
      </w:r>
    </w:p>
    <w:p w:rsidR="005A3BD0" w:rsidRPr="00475252" w:rsidRDefault="00BE26CF" w:rsidP="005A3B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A3BD0" w:rsidRPr="004752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A3BD0" w:rsidRPr="00475252">
        <w:rPr>
          <w:sz w:val="22"/>
          <w:szCs w:val="22"/>
        </w:rPr>
        <w:t xml:space="preserve">celu wykonanie i odbiór wszystkich robót przy wykonaniu </w:t>
      </w:r>
      <w:r w:rsidR="00407AE5">
        <w:rPr>
          <w:sz w:val="22"/>
          <w:szCs w:val="22"/>
        </w:rPr>
        <w:t>napraw nawierzchni chodnikowych</w:t>
      </w:r>
      <w:r w:rsidR="005A3BD0" w:rsidRPr="00475252">
        <w:rPr>
          <w:sz w:val="22"/>
          <w:szCs w:val="22"/>
        </w:rPr>
        <w:t xml:space="preserve">. </w:t>
      </w:r>
    </w:p>
    <w:p w:rsidR="005A3BD0" w:rsidRPr="00475252" w:rsidRDefault="005A3BD0" w:rsidP="005A3BD0">
      <w:pPr>
        <w:pStyle w:val="Nagwek2"/>
        <w:rPr>
          <w:rFonts w:ascii="Times New Roman" w:hAnsi="Times New Roman"/>
        </w:rPr>
      </w:pPr>
      <w:bookmarkStart w:id="4" w:name="_Toc290552803"/>
      <w:r w:rsidRPr="00475252">
        <w:rPr>
          <w:rFonts w:ascii="Times New Roman" w:hAnsi="Times New Roman"/>
        </w:rPr>
        <w:t>3.  Zakres robót objętych specyfikacją techniczną</w:t>
      </w:r>
      <w:bookmarkEnd w:id="4"/>
    </w:p>
    <w:p w:rsidR="00A90952" w:rsidRDefault="00BE26CF" w:rsidP="00A90952">
      <w:pPr>
        <w:jc w:val="both"/>
      </w:pPr>
      <w:r>
        <w:rPr>
          <w:sz w:val="22"/>
          <w:szCs w:val="22"/>
        </w:rPr>
        <w:t xml:space="preserve">    </w:t>
      </w:r>
      <w:r w:rsidR="005A3BD0" w:rsidRPr="00475252">
        <w:rPr>
          <w:sz w:val="22"/>
          <w:szCs w:val="22"/>
        </w:rPr>
        <w:t xml:space="preserve">W ramach robót budowlanych </w:t>
      </w:r>
      <w:r w:rsidR="00A90952">
        <w:rPr>
          <w:sz w:val="22"/>
          <w:szCs w:val="22"/>
        </w:rPr>
        <w:t xml:space="preserve">dla zadania nr 1 i nr 2 </w:t>
      </w:r>
      <w:r w:rsidR="005A3BD0" w:rsidRPr="00475252">
        <w:rPr>
          <w:sz w:val="22"/>
          <w:szCs w:val="22"/>
        </w:rPr>
        <w:t xml:space="preserve">przewiduje się wykonanie następujących </w:t>
      </w:r>
      <w:r w:rsidR="00A90952">
        <w:rPr>
          <w:sz w:val="22"/>
          <w:szCs w:val="22"/>
        </w:rPr>
        <w:t>prac</w:t>
      </w:r>
      <w:r w:rsidR="0068525E" w:rsidRPr="00BE26CF">
        <w:t xml:space="preserve"> </w:t>
      </w:r>
      <w:r w:rsidR="00A90952">
        <w:t xml:space="preserve">  </w:t>
      </w:r>
    </w:p>
    <w:p w:rsidR="0068525E" w:rsidRPr="00BE26CF" w:rsidRDefault="00A90952" w:rsidP="00A90952">
      <w:pPr>
        <w:jc w:val="both"/>
      </w:pPr>
      <w:r>
        <w:t xml:space="preserve">   </w:t>
      </w:r>
      <w:r w:rsidR="006456B4">
        <w:t xml:space="preserve"> </w:t>
      </w:r>
      <w:r>
        <w:t>uwzględniając</w:t>
      </w:r>
      <w:r w:rsidR="0068525E">
        <w:t xml:space="preserve"> </w:t>
      </w:r>
      <w:r>
        <w:t>technologię ich wykonania:</w:t>
      </w:r>
    </w:p>
    <w:p w:rsidR="0068525E" w:rsidRDefault="0068525E" w:rsidP="0068525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Rozebranie fragmentu jezdni przy krawężnikach</w:t>
      </w:r>
      <w:r w:rsidR="005F34B7">
        <w:rPr>
          <w:sz w:val="22"/>
          <w:szCs w:val="22"/>
        </w:rPr>
        <w:t xml:space="preserve"> wraz z odtworzeniem</w:t>
      </w:r>
    </w:p>
    <w:p w:rsidR="0068525E" w:rsidRPr="00BE26CF" w:rsidRDefault="0068525E" w:rsidP="0068525E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Przełożenie krawężników betonowych</w:t>
      </w:r>
      <w:r w:rsidRPr="00BE26CF">
        <w:rPr>
          <w:sz w:val="22"/>
          <w:szCs w:val="22"/>
        </w:rPr>
        <w:t>;</w:t>
      </w:r>
    </w:p>
    <w:p w:rsidR="0068525E" w:rsidRPr="00475252" w:rsidRDefault="00F706E3" w:rsidP="0068525E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Przełożenie</w:t>
      </w:r>
      <w:r w:rsidR="0068525E">
        <w:rPr>
          <w:sz w:val="22"/>
          <w:szCs w:val="22"/>
        </w:rPr>
        <w:t xml:space="preserve"> </w:t>
      </w:r>
      <w:r>
        <w:rPr>
          <w:sz w:val="22"/>
          <w:szCs w:val="22"/>
        </w:rPr>
        <w:t>obrzeży trawnikowych</w:t>
      </w:r>
      <w:r w:rsidR="0068525E" w:rsidRPr="00475252">
        <w:rPr>
          <w:sz w:val="22"/>
          <w:szCs w:val="22"/>
        </w:rPr>
        <w:t>;</w:t>
      </w:r>
    </w:p>
    <w:p w:rsidR="0068525E" w:rsidRDefault="005F34B7" w:rsidP="0068525E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Przełożenie płyt chodnikowych z ustabilizowaniem podłoża i zasypanie piaskiem spoin</w:t>
      </w:r>
      <w:r w:rsidR="0068525E" w:rsidRPr="00475252">
        <w:rPr>
          <w:sz w:val="22"/>
          <w:szCs w:val="22"/>
        </w:rPr>
        <w:t>;</w:t>
      </w:r>
    </w:p>
    <w:p w:rsidR="00EA0D53" w:rsidRPr="00475252" w:rsidRDefault="00EA0D53" w:rsidP="0068525E">
      <w:pPr>
        <w:numPr>
          <w:ilvl w:val="0"/>
          <w:numId w:val="4"/>
        </w:numPr>
        <w:suppressAutoHyphens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Wymiana zniszczonych płyt chodnikowych.</w:t>
      </w:r>
    </w:p>
    <w:p w:rsidR="0068525E" w:rsidRPr="00475252" w:rsidRDefault="0068525E" w:rsidP="0068525E">
      <w:pPr>
        <w:jc w:val="both"/>
        <w:rPr>
          <w:sz w:val="22"/>
          <w:szCs w:val="22"/>
        </w:rPr>
      </w:pPr>
    </w:p>
    <w:p w:rsidR="0068525E" w:rsidRPr="00475252" w:rsidRDefault="0068525E" w:rsidP="0068525E">
      <w:pPr>
        <w:pStyle w:val="Nagwek2"/>
        <w:jc w:val="both"/>
        <w:rPr>
          <w:rFonts w:ascii="Times New Roman" w:hAnsi="Times New Roman"/>
        </w:rPr>
      </w:pPr>
      <w:r w:rsidRPr="00475252">
        <w:rPr>
          <w:rFonts w:ascii="Times New Roman" w:hAnsi="Times New Roman"/>
        </w:rPr>
        <w:t>4. Wytyczne wykonania i odbioru robót</w:t>
      </w:r>
      <w:r>
        <w:rPr>
          <w:rFonts w:ascii="Times New Roman" w:hAnsi="Times New Roman"/>
        </w:rPr>
        <w:t xml:space="preserve">  </w:t>
      </w:r>
    </w:p>
    <w:p w:rsidR="0068525E" w:rsidRDefault="0068525E" w:rsidP="0068525E">
      <w:pPr>
        <w:numPr>
          <w:ilvl w:val="0"/>
          <w:numId w:val="2"/>
        </w:numPr>
        <w:jc w:val="both"/>
        <w:rPr>
          <w:sz w:val="22"/>
          <w:szCs w:val="22"/>
        </w:rPr>
      </w:pPr>
      <w:r w:rsidRPr="00475252">
        <w:rPr>
          <w:sz w:val="22"/>
          <w:szCs w:val="22"/>
        </w:rPr>
        <w:t xml:space="preserve">Prace </w:t>
      </w:r>
      <w:r>
        <w:rPr>
          <w:sz w:val="22"/>
          <w:szCs w:val="22"/>
        </w:rPr>
        <w:t>powinny być wykonywane zgodnie z technologią wykonywania robót oraz wytycznymi producenta na zastosowane materiały</w:t>
      </w:r>
      <w:r w:rsidRPr="00475252">
        <w:rPr>
          <w:sz w:val="22"/>
          <w:szCs w:val="22"/>
        </w:rPr>
        <w:t>;</w:t>
      </w:r>
    </w:p>
    <w:p w:rsidR="006456B4" w:rsidRDefault="006456B4" w:rsidP="0068525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Teren prowadzenia robót ma być widocznie odgrodzony;</w:t>
      </w:r>
    </w:p>
    <w:p w:rsidR="006456B4" w:rsidRPr="00475252" w:rsidRDefault="006456B4" w:rsidP="0068525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w porozumieniu z Zamawiającym wytyczy tymczasowe przejścia dla pieszych.</w:t>
      </w:r>
    </w:p>
    <w:p w:rsidR="0068525E" w:rsidRPr="00CC0E77" w:rsidRDefault="0068525E" w:rsidP="0068525E">
      <w:pPr>
        <w:rPr>
          <w:sz w:val="22"/>
          <w:szCs w:val="22"/>
        </w:rPr>
      </w:pPr>
    </w:p>
    <w:p w:rsidR="0068525E" w:rsidRPr="00475252" w:rsidRDefault="0068525E" w:rsidP="0068525E">
      <w:pPr>
        <w:pStyle w:val="Nagwek2"/>
        <w:rPr>
          <w:rFonts w:ascii="Times New Roman" w:hAnsi="Times New Roman"/>
        </w:rPr>
      </w:pPr>
      <w:r w:rsidRPr="00475252">
        <w:rPr>
          <w:rFonts w:ascii="Times New Roman" w:hAnsi="Times New Roman"/>
        </w:rPr>
        <w:t>5.  Warunki prowadzenia robót</w:t>
      </w:r>
      <w:r>
        <w:rPr>
          <w:rFonts w:ascii="Times New Roman" w:hAnsi="Times New Roman"/>
        </w:rPr>
        <w:t xml:space="preserve"> </w:t>
      </w:r>
    </w:p>
    <w:p w:rsidR="0068525E" w:rsidRDefault="0068525E" w:rsidP="0068525E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252">
        <w:rPr>
          <w:sz w:val="22"/>
          <w:szCs w:val="22"/>
        </w:rPr>
        <w:t xml:space="preserve">Przy wykonaniu robót </w:t>
      </w:r>
      <w:r w:rsidR="006456B4">
        <w:rPr>
          <w:sz w:val="22"/>
          <w:szCs w:val="22"/>
        </w:rPr>
        <w:t>naprawczych</w:t>
      </w:r>
      <w:r>
        <w:rPr>
          <w:sz w:val="22"/>
          <w:szCs w:val="22"/>
        </w:rPr>
        <w:t xml:space="preserve"> nawierzchni chodnikowych</w:t>
      </w:r>
      <w:r w:rsidRPr="00475252">
        <w:rPr>
          <w:sz w:val="22"/>
          <w:szCs w:val="22"/>
        </w:rPr>
        <w:t xml:space="preserve"> obowiązują wszystkie przepisy BHP</w:t>
      </w:r>
    </w:p>
    <w:p w:rsidR="0068525E" w:rsidRDefault="0068525E" w:rsidP="0068525E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752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75252">
        <w:rPr>
          <w:sz w:val="22"/>
          <w:szCs w:val="22"/>
        </w:rPr>
        <w:t xml:space="preserve">dotyczące </w:t>
      </w:r>
      <w:r>
        <w:rPr>
          <w:sz w:val="22"/>
          <w:szCs w:val="22"/>
        </w:rPr>
        <w:t xml:space="preserve"> </w:t>
      </w:r>
      <w:r w:rsidRPr="00475252">
        <w:rPr>
          <w:sz w:val="22"/>
          <w:szCs w:val="22"/>
        </w:rPr>
        <w:t xml:space="preserve">prac budowlanych. Wykonawca jest odpowiedzialny za jakość wykonania robót oraz ich </w:t>
      </w:r>
    </w:p>
    <w:p w:rsidR="0068525E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252">
        <w:rPr>
          <w:sz w:val="22"/>
          <w:szCs w:val="22"/>
        </w:rPr>
        <w:t>zgodność</w:t>
      </w:r>
      <w:r>
        <w:rPr>
          <w:sz w:val="22"/>
          <w:szCs w:val="22"/>
        </w:rPr>
        <w:t xml:space="preserve"> </w:t>
      </w:r>
      <w:r w:rsidRPr="00475252">
        <w:rPr>
          <w:sz w:val="22"/>
          <w:szCs w:val="22"/>
        </w:rPr>
        <w:t>z umową, dokumentacją ko</w:t>
      </w:r>
      <w:r>
        <w:rPr>
          <w:sz w:val="22"/>
          <w:szCs w:val="22"/>
        </w:rPr>
        <w:t>sztorysową, wytycznymi SST oraz</w:t>
      </w:r>
      <w:r w:rsidRPr="00475252">
        <w:rPr>
          <w:sz w:val="22"/>
          <w:szCs w:val="22"/>
        </w:rPr>
        <w:t xml:space="preserve"> poleceniami </w:t>
      </w:r>
    </w:p>
    <w:p w:rsidR="0068525E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z</w:t>
      </w:r>
      <w:r w:rsidRPr="00475252">
        <w:rPr>
          <w:sz w:val="22"/>
          <w:szCs w:val="22"/>
        </w:rPr>
        <w:t>arządzającego</w:t>
      </w:r>
      <w:r>
        <w:rPr>
          <w:sz w:val="22"/>
          <w:szCs w:val="22"/>
        </w:rPr>
        <w:t xml:space="preserve"> </w:t>
      </w:r>
      <w:r w:rsidRPr="00475252">
        <w:rPr>
          <w:sz w:val="22"/>
          <w:szCs w:val="22"/>
        </w:rPr>
        <w:t xml:space="preserve"> realizacją umowy. Wprowadzenie jakichkolwiek odstępstw do tych dokumentów 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252">
        <w:rPr>
          <w:sz w:val="22"/>
          <w:szCs w:val="22"/>
        </w:rPr>
        <w:t>wymaga akceptacji</w:t>
      </w:r>
      <w:r>
        <w:rPr>
          <w:sz w:val="22"/>
          <w:szCs w:val="22"/>
        </w:rPr>
        <w:t xml:space="preserve">  </w:t>
      </w:r>
      <w:r w:rsidRPr="00475252">
        <w:rPr>
          <w:sz w:val="22"/>
          <w:szCs w:val="22"/>
        </w:rPr>
        <w:t>zarządzającego realizacją umowy.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68525E" w:rsidRPr="00CF0665" w:rsidRDefault="0068525E" w:rsidP="00CF0665">
      <w:pPr>
        <w:pStyle w:val="Nagwek2"/>
        <w:rPr>
          <w:rFonts w:ascii="Times New Roman" w:hAnsi="Times New Roman"/>
        </w:rPr>
      </w:pPr>
      <w:r w:rsidRPr="00475252">
        <w:rPr>
          <w:rFonts w:ascii="Times New Roman" w:hAnsi="Times New Roman"/>
        </w:rPr>
        <w:t xml:space="preserve">6.  Kontrola jakości robót </w:t>
      </w:r>
    </w:p>
    <w:p w:rsidR="0068525E" w:rsidRPr="00475252" w:rsidRDefault="0068525E" w:rsidP="0068525E">
      <w:pPr>
        <w:ind w:left="709"/>
        <w:rPr>
          <w:sz w:val="22"/>
          <w:szCs w:val="22"/>
        </w:rPr>
      </w:pPr>
      <w:r w:rsidRPr="00475252">
        <w:rPr>
          <w:sz w:val="22"/>
          <w:szCs w:val="22"/>
        </w:rPr>
        <w:t>Kontrola jakości polega na sprawdzeniu:</w:t>
      </w:r>
    </w:p>
    <w:p w:rsidR="0068525E" w:rsidRPr="00475252" w:rsidRDefault="0068525E" w:rsidP="006852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Właściwego </w:t>
      </w:r>
      <w:r w:rsidR="00D15CCD">
        <w:rPr>
          <w:sz w:val="22"/>
          <w:szCs w:val="22"/>
        </w:rPr>
        <w:t>ułożenie krawężników i obrzeży</w:t>
      </w:r>
      <w:r w:rsidRPr="00475252">
        <w:rPr>
          <w:sz w:val="22"/>
          <w:szCs w:val="22"/>
        </w:rPr>
        <w:t>;</w:t>
      </w:r>
    </w:p>
    <w:p w:rsidR="0068525E" w:rsidRDefault="0068525E" w:rsidP="0068525E">
      <w:pPr>
        <w:numPr>
          <w:ilvl w:val="0"/>
          <w:numId w:val="1"/>
        </w:numPr>
        <w:rPr>
          <w:sz w:val="22"/>
          <w:szCs w:val="22"/>
        </w:rPr>
      </w:pPr>
      <w:r w:rsidRPr="00475252">
        <w:rPr>
          <w:sz w:val="22"/>
          <w:szCs w:val="22"/>
        </w:rPr>
        <w:t xml:space="preserve">Właściwego </w:t>
      </w:r>
      <w:r>
        <w:rPr>
          <w:sz w:val="22"/>
          <w:szCs w:val="22"/>
        </w:rPr>
        <w:t xml:space="preserve">utwardzenia  </w:t>
      </w:r>
      <w:r w:rsidR="00D15CCD">
        <w:rPr>
          <w:sz w:val="22"/>
          <w:szCs w:val="22"/>
        </w:rPr>
        <w:t>podłoża</w:t>
      </w:r>
      <w:r w:rsidRPr="00475252">
        <w:rPr>
          <w:sz w:val="22"/>
          <w:szCs w:val="22"/>
        </w:rPr>
        <w:t>;</w:t>
      </w:r>
    </w:p>
    <w:p w:rsidR="0068525E" w:rsidRPr="00475252" w:rsidRDefault="0068525E" w:rsidP="006852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Właściwego ułożenia </w:t>
      </w:r>
      <w:r w:rsidR="00D15CCD">
        <w:rPr>
          <w:sz w:val="22"/>
          <w:szCs w:val="22"/>
        </w:rPr>
        <w:t>nawierzchni chodników</w:t>
      </w:r>
      <w:r>
        <w:rPr>
          <w:sz w:val="22"/>
          <w:szCs w:val="22"/>
        </w:rPr>
        <w:t>;</w:t>
      </w:r>
    </w:p>
    <w:p w:rsidR="0068525E" w:rsidRPr="00475252" w:rsidRDefault="0068525E" w:rsidP="0068525E">
      <w:pPr>
        <w:pStyle w:val="Nagwek2"/>
        <w:rPr>
          <w:rFonts w:ascii="Times New Roman" w:hAnsi="Times New Roman"/>
        </w:rPr>
      </w:pPr>
      <w:r w:rsidRPr="00475252">
        <w:rPr>
          <w:rFonts w:ascii="Times New Roman" w:hAnsi="Times New Roman"/>
        </w:rPr>
        <w:t>7.  Obmiar robót</w:t>
      </w:r>
      <w:r>
        <w:rPr>
          <w:rFonts w:ascii="Times New Roman" w:hAnsi="Times New Roman"/>
        </w:rPr>
        <w:t xml:space="preserve"> </w:t>
      </w:r>
    </w:p>
    <w:p w:rsidR="0068525E" w:rsidRDefault="0068525E" w:rsidP="0068525E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75252">
        <w:rPr>
          <w:sz w:val="22"/>
          <w:szCs w:val="22"/>
        </w:rPr>
        <w:t>Podstawą dokonywania obmiarów, określającą zakres wykonywanych prac w ramach poszczególnych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75252">
        <w:rPr>
          <w:sz w:val="22"/>
          <w:szCs w:val="22"/>
        </w:rPr>
        <w:t xml:space="preserve"> pozycji  jest załącz</w:t>
      </w:r>
      <w:r>
        <w:rPr>
          <w:sz w:val="22"/>
          <w:szCs w:val="22"/>
        </w:rPr>
        <w:t>ony do dokumentacji</w:t>
      </w:r>
      <w:r w:rsidRPr="00475252">
        <w:rPr>
          <w:sz w:val="22"/>
          <w:szCs w:val="22"/>
        </w:rPr>
        <w:t xml:space="preserve"> Przedmiar Robót.</w:t>
      </w:r>
    </w:p>
    <w:p w:rsidR="0068525E" w:rsidRPr="00475252" w:rsidRDefault="0068525E" w:rsidP="0068525E">
      <w:pPr>
        <w:rPr>
          <w:b/>
          <w:sz w:val="22"/>
          <w:szCs w:val="22"/>
        </w:rPr>
      </w:pPr>
    </w:p>
    <w:p w:rsidR="0068525E" w:rsidRPr="00475252" w:rsidRDefault="0068525E" w:rsidP="0068525E">
      <w:pPr>
        <w:pStyle w:val="Nagwek2"/>
        <w:rPr>
          <w:rFonts w:ascii="Times New Roman" w:hAnsi="Times New Roman"/>
        </w:rPr>
      </w:pPr>
      <w:r w:rsidRPr="00475252">
        <w:rPr>
          <w:rFonts w:ascii="Times New Roman" w:hAnsi="Times New Roman"/>
        </w:rPr>
        <w:t xml:space="preserve">8.  Jednostki obmiarowe </w:t>
      </w:r>
      <w:r>
        <w:rPr>
          <w:rFonts w:ascii="Times New Roman" w:hAnsi="Times New Roman"/>
        </w:rPr>
        <w:t xml:space="preserve"> 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75252">
        <w:rPr>
          <w:sz w:val="22"/>
          <w:szCs w:val="22"/>
        </w:rPr>
        <w:t>Jednostkami obmiarowymi są:</w:t>
      </w:r>
    </w:p>
    <w:p w:rsidR="0068525E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martTag w:uri="urn:schemas-microsoft-com:office:smarttags" w:element="metricconverter">
        <w:smartTagPr>
          <w:attr w:name="ProductID" w:val="1 m2"/>
        </w:smartTagPr>
        <w:r w:rsidRPr="00475252">
          <w:rPr>
            <w:sz w:val="22"/>
            <w:szCs w:val="22"/>
          </w:rPr>
          <w:t>1 m</w:t>
        </w:r>
        <w:r w:rsidRPr="00475252">
          <w:rPr>
            <w:sz w:val="22"/>
            <w:szCs w:val="22"/>
            <w:vertAlign w:val="superscript"/>
          </w:rPr>
          <w:t>2</w:t>
        </w:r>
      </w:smartTag>
      <w:r w:rsidR="00D15CCD">
        <w:rPr>
          <w:sz w:val="22"/>
          <w:szCs w:val="22"/>
        </w:rPr>
        <w:t xml:space="preserve">   wykonania następujących po sobie robót</w:t>
      </w:r>
      <w:r>
        <w:rPr>
          <w:sz w:val="22"/>
          <w:szCs w:val="22"/>
        </w:rPr>
        <w:t xml:space="preserve"> </w:t>
      </w:r>
    </w:p>
    <w:p w:rsidR="00D15CCD" w:rsidRDefault="00D15CCD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68525E" w:rsidRPr="00475252" w:rsidRDefault="0068525E" w:rsidP="0068525E">
      <w:pPr>
        <w:pStyle w:val="Nagwek2"/>
        <w:rPr>
          <w:rFonts w:ascii="Times New Roman" w:hAnsi="Times New Roman"/>
        </w:rPr>
      </w:pPr>
      <w:r w:rsidRPr="00475252">
        <w:rPr>
          <w:rFonts w:ascii="Times New Roman" w:hAnsi="Times New Roman"/>
        </w:rPr>
        <w:t>9.  Odbiór robót i podstawy płatności</w:t>
      </w:r>
      <w:r>
        <w:rPr>
          <w:rFonts w:ascii="Times New Roman" w:hAnsi="Times New Roman"/>
        </w:rPr>
        <w:t xml:space="preserve"> 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475252">
        <w:rPr>
          <w:sz w:val="22"/>
          <w:szCs w:val="22"/>
        </w:rPr>
        <w:t xml:space="preserve">Odbiór robót polega na: </w:t>
      </w:r>
    </w:p>
    <w:p w:rsidR="0068525E" w:rsidRPr="00463ADD" w:rsidRDefault="0068525E" w:rsidP="0068525E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75252">
        <w:rPr>
          <w:sz w:val="22"/>
          <w:szCs w:val="22"/>
        </w:rPr>
        <w:t>odbiór robót ulegających zakryciu – dotyczy prac wyszczególnionych w pkt. 6.</w:t>
      </w:r>
    </w:p>
    <w:p w:rsidR="0068525E" w:rsidRPr="00475252" w:rsidRDefault="0068525E" w:rsidP="0068525E">
      <w:pPr>
        <w:pStyle w:val="Tekstpodstawowywcity"/>
        <w:numPr>
          <w:ilvl w:val="0"/>
          <w:numId w:val="3"/>
        </w:numPr>
        <w:spacing w:line="240" w:lineRule="auto"/>
        <w:jc w:val="both"/>
        <w:rPr>
          <w:sz w:val="22"/>
          <w:szCs w:val="22"/>
        </w:rPr>
      </w:pPr>
      <w:r w:rsidRPr="00475252">
        <w:rPr>
          <w:sz w:val="22"/>
          <w:szCs w:val="22"/>
        </w:rPr>
        <w:t xml:space="preserve">odbiór końcowy prac po zakończeniu robót dotyczy jakości robót oraz zgodności z dokumentacją i technologią; </w:t>
      </w:r>
    </w:p>
    <w:p w:rsidR="0068525E" w:rsidRPr="00475252" w:rsidRDefault="0068525E" w:rsidP="0068525E">
      <w:pPr>
        <w:pStyle w:val="Tekstpodstawowywcity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475252">
        <w:rPr>
          <w:sz w:val="22"/>
          <w:szCs w:val="22"/>
        </w:rPr>
        <w:lastRenderedPageBreak/>
        <w:t xml:space="preserve">sprawdzeniu zgodności robót z przedmiarami robót.   </w:t>
      </w:r>
    </w:p>
    <w:p w:rsidR="0068525E" w:rsidRDefault="0068525E" w:rsidP="0068525E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>Podstawą płatności są ceny jednostkowe poszczególnych pozycji zawartych w kosztorysie</w:t>
      </w:r>
    </w:p>
    <w:p w:rsidR="0068525E" w:rsidRDefault="0068525E" w:rsidP="0068525E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 xml:space="preserve">ofertowym. Zakres czynności objętych ceną określony jest w ich opisie w katalogach dla działów </w:t>
      </w:r>
    </w:p>
    <w:p w:rsidR="0068525E" w:rsidRDefault="0068525E" w:rsidP="0068525E">
      <w:pPr>
        <w:pStyle w:val="Tekstpodstawowywcity"/>
        <w:spacing w:line="240" w:lineRule="auto"/>
        <w:ind w:firstLine="709"/>
        <w:jc w:val="both"/>
        <w:rPr>
          <w:sz w:val="22"/>
          <w:szCs w:val="22"/>
        </w:rPr>
      </w:pPr>
      <w:r w:rsidRPr="00475252">
        <w:rPr>
          <w:sz w:val="22"/>
          <w:szCs w:val="22"/>
        </w:rPr>
        <w:t>i pozycji tablic wyszczególnionych w Przedmiarze robót.</w:t>
      </w:r>
    </w:p>
    <w:p w:rsidR="0068525E" w:rsidRPr="00475252" w:rsidRDefault="0068525E" w:rsidP="0068525E">
      <w:pPr>
        <w:pStyle w:val="Tekstpodstawowywcity"/>
        <w:numPr>
          <w:ilvl w:val="0"/>
          <w:numId w:val="6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dokumentacji zdjęciowej  z realizacji zadania i przekazanie ich na płycie CD</w:t>
      </w: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</w:p>
    <w:p w:rsidR="0068525E" w:rsidRDefault="0068525E" w:rsidP="0068525E">
      <w:pPr>
        <w:pStyle w:val="Tekstpodstawowywcity"/>
        <w:spacing w:line="240" w:lineRule="auto"/>
        <w:rPr>
          <w:sz w:val="22"/>
          <w:szCs w:val="22"/>
        </w:rPr>
      </w:pPr>
    </w:p>
    <w:p w:rsidR="0068525E" w:rsidRPr="00475252" w:rsidRDefault="0068525E" w:rsidP="0068525E">
      <w:pPr>
        <w:pStyle w:val="Tekstpodstawowywcity"/>
        <w:spacing w:line="240" w:lineRule="auto"/>
        <w:ind w:firstLine="0"/>
        <w:rPr>
          <w:sz w:val="22"/>
          <w:szCs w:val="22"/>
        </w:rPr>
      </w:pPr>
      <w:r w:rsidRPr="00475252">
        <w:rPr>
          <w:sz w:val="22"/>
          <w:szCs w:val="22"/>
        </w:rPr>
        <w:t>Ceny jednostkowe obejmują</w:t>
      </w:r>
    </w:p>
    <w:p w:rsidR="0068525E" w:rsidRPr="00475252" w:rsidRDefault="0068525E" w:rsidP="0068525E">
      <w:pPr>
        <w:pStyle w:val="Tekstpodstawowywcity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475252">
        <w:rPr>
          <w:sz w:val="22"/>
          <w:szCs w:val="22"/>
        </w:rPr>
        <w:t>dostawę niezbędnych materiałów i innych czynników produkcji</w:t>
      </w:r>
      <w:r w:rsidR="00D15CCD">
        <w:rPr>
          <w:sz w:val="22"/>
          <w:szCs w:val="22"/>
        </w:rPr>
        <w:t>.</w:t>
      </w:r>
    </w:p>
    <w:p w:rsidR="0068525E" w:rsidRPr="00475252" w:rsidRDefault="0068525E" w:rsidP="0068525E">
      <w:pPr>
        <w:pStyle w:val="Tekstpodstawowywcity"/>
        <w:spacing w:line="240" w:lineRule="auto"/>
        <w:rPr>
          <w:sz w:val="22"/>
          <w:szCs w:val="22"/>
        </w:rPr>
      </w:pPr>
    </w:p>
    <w:p w:rsidR="000D31FC" w:rsidRDefault="000D31FC" w:rsidP="000D31FC">
      <w:pPr>
        <w:pStyle w:val="Tekstpodstawowywcity"/>
        <w:spacing w:line="240" w:lineRule="auto"/>
        <w:rPr>
          <w:sz w:val="22"/>
          <w:szCs w:val="22"/>
        </w:rPr>
      </w:pPr>
    </w:p>
    <w:p w:rsidR="000D31FC" w:rsidRDefault="000D31FC" w:rsidP="000D31FC">
      <w:pPr>
        <w:pStyle w:val="Tekstpodstawowywcity"/>
        <w:spacing w:line="240" w:lineRule="auto"/>
        <w:rPr>
          <w:sz w:val="22"/>
          <w:szCs w:val="22"/>
        </w:rPr>
      </w:pPr>
    </w:p>
    <w:p w:rsidR="00EC60CC" w:rsidRPr="00475252" w:rsidRDefault="00EC60CC" w:rsidP="005A3BD0">
      <w:pPr>
        <w:pStyle w:val="Tekstpodstawowywcity"/>
        <w:spacing w:line="240" w:lineRule="auto"/>
        <w:rPr>
          <w:sz w:val="22"/>
          <w:szCs w:val="22"/>
        </w:rPr>
      </w:pPr>
    </w:p>
    <w:p w:rsidR="00EC60CC" w:rsidRDefault="00EC60CC" w:rsidP="00EC60CC">
      <w:pPr>
        <w:spacing w:line="276" w:lineRule="auto"/>
        <w:contextualSpacing/>
      </w:pPr>
    </w:p>
    <w:p w:rsidR="00EC60CC" w:rsidRPr="00475252" w:rsidRDefault="00EC60CC" w:rsidP="00EC60CC">
      <w:pPr>
        <w:spacing w:line="276" w:lineRule="auto"/>
        <w:contextualSpacing/>
      </w:pPr>
      <w:r>
        <w:t xml:space="preserve"> Opracował</w:t>
      </w:r>
      <w:r w:rsidR="00B47DE6">
        <w:t>:</w:t>
      </w:r>
    </w:p>
    <w:p w:rsidR="005A3BD0" w:rsidRPr="00475252" w:rsidRDefault="005A3BD0" w:rsidP="005A3BD0">
      <w:pPr>
        <w:pStyle w:val="Tekstpodstawowywcity"/>
        <w:spacing w:line="240" w:lineRule="auto"/>
        <w:rPr>
          <w:sz w:val="22"/>
          <w:szCs w:val="22"/>
        </w:rPr>
      </w:pPr>
    </w:p>
    <w:sectPr w:rsidR="005A3BD0" w:rsidRPr="00475252" w:rsidSect="00EA0D53">
      <w:footerReference w:type="even" r:id="rId8"/>
      <w:footerReference w:type="default" r:id="rId9"/>
      <w:pgSz w:w="11906" w:h="16838"/>
      <w:pgMar w:top="993" w:right="991" w:bottom="1418" w:left="1418" w:header="0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8A" w:rsidRDefault="0070578A">
      <w:r>
        <w:separator/>
      </w:r>
    </w:p>
  </w:endnote>
  <w:endnote w:type="continuationSeparator" w:id="0">
    <w:p w:rsidR="0070578A" w:rsidRDefault="0070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3" w:rsidRDefault="00712D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8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18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1873" w:rsidRDefault="000418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873" w:rsidRDefault="00712D2C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 w:rsidR="00041873"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4A0E21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</w:p>
  <w:p w:rsidR="00041873" w:rsidRDefault="00041873" w:rsidP="005A3BD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8A" w:rsidRDefault="0070578A">
      <w:r>
        <w:separator/>
      </w:r>
    </w:p>
  </w:footnote>
  <w:footnote w:type="continuationSeparator" w:id="0">
    <w:p w:rsidR="0070578A" w:rsidRDefault="0070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92D"/>
    <w:multiLevelType w:val="hybridMultilevel"/>
    <w:tmpl w:val="10945440"/>
    <w:lvl w:ilvl="0" w:tplc="0415000B">
      <w:start w:val="1"/>
      <w:numFmt w:val="bullet"/>
      <w:lvlText w:val="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>
    <w:nsid w:val="12C71E6E"/>
    <w:multiLevelType w:val="hybridMultilevel"/>
    <w:tmpl w:val="33F82A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77271"/>
    <w:multiLevelType w:val="hybridMultilevel"/>
    <w:tmpl w:val="3516E6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61455"/>
    <w:multiLevelType w:val="hybridMultilevel"/>
    <w:tmpl w:val="45984A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695D83"/>
    <w:multiLevelType w:val="hybridMultilevel"/>
    <w:tmpl w:val="561A90AC"/>
    <w:lvl w:ilvl="0" w:tplc="B4B86D4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5BE"/>
    <w:multiLevelType w:val="hybridMultilevel"/>
    <w:tmpl w:val="3460B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725C"/>
    <w:multiLevelType w:val="singleLevel"/>
    <w:tmpl w:val="8230CC0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7FBA458A"/>
    <w:multiLevelType w:val="hybridMultilevel"/>
    <w:tmpl w:val="17988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D0"/>
    <w:rsid w:val="000024B1"/>
    <w:rsid w:val="00011FF3"/>
    <w:rsid w:val="000166DA"/>
    <w:rsid w:val="00041873"/>
    <w:rsid w:val="0004222F"/>
    <w:rsid w:val="000736E0"/>
    <w:rsid w:val="000D31FC"/>
    <w:rsid w:val="00132F78"/>
    <w:rsid w:val="00201A55"/>
    <w:rsid w:val="00206045"/>
    <w:rsid w:val="00212F07"/>
    <w:rsid w:val="00267653"/>
    <w:rsid w:val="0027516D"/>
    <w:rsid w:val="00276835"/>
    <w:rsid w:val="00292CB4"/>
    <w:rsid w:val="00295FCE"/>
    <w:rsid w:val="002D6029"/>
    <w:rsid w:val="002E4FD2"/>
    <w:rsid w:val="00304BFD"/>
    <w:rsid w:val="003150CC"/>
    <w:rsid w:val="00392D97"/>
    <w:rsid w:val="003A6E78"/>
    <w:rsid w:val="003B1072"/>
    <w:rsid w:val="003B4057"/>
    <w:rsid w:val="00407AE5"/>
    <w:rsid w:val="004137AA"/>
    <w:rsid w:val="00414F71"/>
    <w:rsid w:val="00463ADD"/>
    <w:rsid w:val="00465B23"/>
    <w:rsid w:val="00475252"/>
    <w:rsid w:val="00475FD5"/>
    <w:rsid w:val="00493DCB"/>
    <w:rsid w:val="004A0E21"/>
    <w:rsid w:val="004C1E9C"/>
    <w:rsid w:val="0051779E"/>
    <w:rsid w:val="00567934"/>
    <w:rsid w:val="00594B3B"/>
    <w:rsid w:val="005A3BD0"/>
    <w:rsid w:val="005A6EF0"/>
    <w:rsid w:val="005F34B7"/>
    <w:rsid w:val="006121BC"/>
    <w:rsid w:val="006456B4"/>
    <w:rsid w:val="0068525E"/>
    <w:rsid w:val="006917CA"/>
    <w:rsid w:val="006A11B1"/>
    <w:rsid w:val="006D0381"/>
    <w:rsid w:val="006D2CCB"/>
    <w:rsid w:val="006E0A72"/>
    <w:rsid w:val="0070578A"/>
    <w:rsid w:val="00712D2C"/>
    <w:rsid w:val="00734620"/>
    <w:rsid w:val="00772BF8"/>
    <w:rsid w:val="00777637"/>
    <w:rsid w:val="007D4CDC"/>
    <w:rsid w:val="007E7376"/>
    <w:rsid w:val="0080619B"/>
    <w:rsid w:val="00875BA5"/>
    <w:rsid w:val="008B68B1"/>
    <w:rsid w:val="009102B8"/>
    <w:rsid w:val="00962B03"/>
    <w:rsid w:val="009C5D9B"/>
    <w:rsid w:val="009C5E48"/>
    <w:rsid w:val="00A17B28"/>
    <w:rsid w:val="00A82911"/>
    <w:rsid w:val="00A90952"/>
    <w:rsid w:val="00AE377E"/>
    <w:rsid w:val="00AF25D5"/>
    <w:rsid w:val="00B30E62"/>
    <w:rsid w:val="00B47DE6"/>
    <w:rsid w:val="00B61949"/>
    <w:rsid w:val="00B94638"/>
    <w:rsid w:val="00BE26CF"/>
    <w:rsid w:val="00BE657B"/>
    <w:rsid w:val="00C04CA9"/>
    <w:rsid w:val="00C1244B"/>
    <w:rsid w:val="00C46E54"/>
    <w:rsid w:val="00C8387A"/>
    <w:rsid w:val="00CC0E77"/>
    <w:rsid w:val="00CF0665"/>
    <w:rsid w:val="00D133FD"/>
    <w:rsid w:val="00D15CCD"/>
    <w:rsid w:val="00D27884"/>
    <w:rsid w:val="00D3558D"/>
    <w:rsid w:val="00D43E5E"/>
    <w:rsid w:val="00D748CC"/>
    <w:rsid w:val="00DB6AA5"/>
    <w:rsid w:val="00DC764E"/>
    <w:rsid w:val="00DE6829"/>
    <w:rsid w:val="00E27542"/>
    <w:rsid w:val="00E3581E"/>
    <w:rsid w:val="00E60697"/>
    <w:rsid w:val="00EA0D53"/>
    <w:rsid w:val="00EC60CC"/>
    <w:rsid w:val="00EC61E3"/>
    <w:rsid w:val="00EE15D9"/>
    <w:rsid w:val="00F36582"/>
    <w:rsid w:val="00F706E3"/>
    <w:rsid w:val="00F77B3B"/>
    <w:rsid w:val="00FC4969"/>
    <w:rsid w:val="00FC4C28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3BD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A3BD0"/>
    <w:pPr>
      <w:keepNext/>
      <w:outlineLvl w:val="1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5A3BD0"/>
    <w:pPr>
      <w:keepNext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5A3BD0"/>
    <w:pPr>
      <w:keepNext/>
      <w:spacing w:line="360" w:lineRule="auto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BD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3BD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A3B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A3BD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A3BD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A3B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3BD0"/>
    <w:pPr>
      <w:spacing w:line="360" w:lineRule="auto"/>
      <w:jc w:val="center"/>
    </w:pPr>
    <w:rPr>
      <w:b/>
      <w:sz w:val="3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A3BD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3BD0"/>
    <w:pPr>
      <w:spacing w:line="360" w:lineRule="auto"/>
      <w:jc w:val="center"/>
    </w:pPr>
    <w:rPr>
      <w:b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A3BD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3BD0"/>
    <w:pPr>
      <w:spacing w:line="360" w:lineRule="auto"/>
      <w:ind w:firstLine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5A3BD0"/>
  </w:style>
  <w:style w:type="paragraph" w:styleId="Stopka">
    <w:name w:val="footer"/>
    <w:basedOn w:val="Normalny"/>
    <w:link w:val="StopkaZnak"/>
    <w:rsid w:val="005A3BD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5A3B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3B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5A3BD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5A3BD0"/>
  </w:style>
  <w:style w:type="paragraph" w:styleId="Spistreci2">
    <w:name w:val="toc 2"/>
    <w:basedOn w:val="Normalny"/>
    <w:next w:val="Normalny"/>
    <w:autoRedefine/>
    <w:uiPriority w:val="39"/>
    <w:rsid w:val="005A3BD0"/>
    <w:pPr>
      <w:ind w:left="240"/>
    </w:pPr>
  </w:style>
  <w:style w:type="character" w:styleId="Hipercze">
    <w:name w:val="Hyperlink"/>
    <w:basedOn w:val="Domylnaczcionkaakapitu"/>
    <w:uiPriority w:val="99"/>
    <w:unhideWhenUsed/>
    <w:rsid w:val="005A3BD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E26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6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C0C7-0D51-46E1-B979-4340D226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Links>
    <vt:vector size="72" baseType="variant"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_Toc266356876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_Toc266356875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_Toc266356874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_Toc266356873</vt:lpwstr>
      </vt:variant>
      <vt:variant>
        <vt:i4>1245241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_Toc266356872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_Toc266356871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_Toc266356870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_Toc266356869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_Toc266356868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_Toc266356867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_Toc266356866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_Toc266356865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RDomanski</dc:creator>
  <cp:keywords/>
  <dc:description/>
  <cp:lastModifiedBy>4WSKzP</cp:lastModifiedBy>
  <cp:revision>2</cp:revision>
  <cp:lastPrinted>2013-05-16T10:51:00Z</cp:lastPrinted>
  <dcterms:created xsi:type="dcterms:W3CDTF">2013-05-28T12:40:00Z</dcterms:created>
  <dcterms:modified xsi:type="dcterms:W3CDTF">2013-05-28T12:40:00Z</dcterms:modified>
</cp:coreProperties>
</file>