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3" w:rsidRPr="006814D0" w:rsidRDefault="00F70993" w:rsidP="00F70993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993" w:rsidRPr="00456F53" w:rsidRDefault="00F70993" w:rsidP="00F70993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F70993" w:rsidRPr="00456F53" w:rsidRDefault="00F70993" w:rsidP="00F70993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F70993" w:rsidRPr="00456F53" w:rsidRDefault="00F70993" w:rsidP="00F70993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F70993" w:rsidRPr="00F70993" w:rsidRDefault="00F70993" w:rsidP="00F70993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F70993">
        <w:rPr>
          <w:rFonts w:ascii="Tahoma" w:hAnsi="Tahoma" w:cs="Tahoma"/>
          <w:color w:val="000080"/>
          <w:lang w:val="en-US"/>
        </w:rPr>
        <w:t>(071) 76 60 630</w:t>
      </w:r>
    </w:p>
    <w:p w:rsidR="00F70993" w:rsidRPr="00A00161" w:rsidRDefault="00F70993" w:rsidP="00F70993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7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F70993" w:rsidRPr="006814D0" w:rsidRDefault="00F70993" w:rsidP="00F70993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F70993" w:rsidRDefault="00F70993" w:rsidP="00F70993">
      <w:pPr>
        <w:jc w:val="center"/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F70993" w:rsidTr="00AD4818">
        <w:trPr>
          <w:trHeight w:val="3207"/>
        </w:trPr>
        <w:tc>
          <w:tcPr>
            <w:tcW w:w="5290" w:type="dxa"/>
          </w:tcPr>
          <w:p w:rsidR="00F70993" w:rsidRPr="00C540BA" w:rsidRDefault="00F70993" w:rsidP="00AD481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F70993" w:rsidRDefault="00F70993" w:rsidP="00AD4818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70993" w:rsidRPr="006764F3" w:rsidRDefault="00F70993" w:rsidP="00AD4818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F70993" w:rsidRDefault="00F70993" w:rsidP="00AD48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F70993" w:rsidRPr="006764F3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F70993" w:rsidRPr="00C540BA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F70993" w:rsidRPr="00C540BA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F70993" w:rsidRPr="00C540BA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F70993" w:rsidRDefault="00F70993" w:rsidP="00AD4818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F70993" w:rsidRPr="006764F3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Załącznik do Zarządzenia</w:t>
            </w:r>
          </w:p>
          <w:p w:rsidR="00F70993" w:rsidRPr="006764F3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Nr</w:t>
            </w:r>
            <w:r>
              <w:rPr>
                <w:rFonts w:ascii="Tahoma" w:hAnsi="Tahoma" w:cs="Tahoma"/>
                <w:sz w:val="20"/>
              </w:rPr>
              <w:t xml:space="preserve"> ….. z dnia …………………</w:t>
            </w:r>
            <w:r w:rsidRPr="006764F3">
              <w:rPr>
                <w:rFonts w:ascii="Tahoma" w:hAnsi="Tahoma" w:cs="Tahoma"/>
                <w:sz w:val="20"/>
              </w:rPr>
              <w:t xml:space="preserve"> r.</w:t>
            </w:r>
          </w:p>
          <w:p w:rsidR="00F70993" w:rsidRPr="006764F3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Komendanta</w:t>
            </w:r>
            <w:bookmarkStart w:id="0" w:name="_Toc206379308"/>
          </w:p>
          <w:p w:rsidR="00F70993" w:rsidRPr="006764F3" w:rsidRDefault="00F70993" w:rsidP="00AD4818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4 Wojskowego Szpitala Klinicznego</w:t>
            </w:r>
            <w:bookmarkStart w:id="1" w:name="_Toc206379309"/>
            <w:bookmarkEnd w:id="0"/>
            <w:r w:rsidRPr="006764F3">
              <w:rPr>
                <w:rFonts w:ascii="Tahoma" w:hAnsi="Tahoma" w:cs="Tahoma"/>
                <w:sz w:val="20"/>
              </w:rPr>
              <w:br/>
              <w:t>z Polikliniką SP ZOZ</w:t>
            </w:r>
            <w:bookmarkEnd w:id="1"/>
          </w:p>
          <w:p w:rsidR="00F70993" w:rsidRDefault="00F70993" w:rsidP="00AD481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F70993" w:rsidRDefault="00F70993" w:rsidP="00F70993"/>
    <w:p w:rsidR="00F70993" w:rsidRDefault="00F70993" w:rsidP="00F70993">
      <w:pPr>
        <w:jc w:val="center"/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F70993" w:rsidRPr="003078AC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1/2011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Wrocław, lipiec 2011</w:t>
      </w:r>
    </w:p>
    <w:p w:rsidR="00F70993" w:rsidRDefault="00F70993" w:rsidP="00F70993">
      <w:pPr>
        <w:shd w:val="clear" w:color="auto" w:fill="FFFFFF"/>
        <w:spacing w:after="0" w:line="240" w:lineRule="auto"/>
        <w:ind w:right="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</w:r>
    </w:p>
    <w:p w:rsidR="00F70993" w:rsidRDefault="00F70993" w:rsidP="00F70993">
      <w:pPr>
        <w:shd w:val="clear" w:color="auto" w:fill="FFFFFF"/>
        <w:spacing w:after="0" w:line="240" w:lineRule="auto"/>
        <w:ind w:right="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br/>
      </w:r>
    </w:p>
    <w:p w:rsidR="00F70993" w:rsidRDefault="00F70993" w:rsidP="00F70993">
      <w:pPr>
        <w:shd w:val="clear" w:color="auto" w:fill="FFFFFF"/>
        <w:spacing w:after="0" w:line="240" w:lineRule="auto"/>
        <w:ind w:right="70"/>
        <w:rPr>
          <w:rFonts w:ascii="Verdana" w:hAnsi="Verdana"/>
          <w:b/>
          <w:bCs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</w:p>
    <w:p w:rsidR="00F70993" w:rsidRPr="003B7AEB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F70993" w:rsidRPr="00713EF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F70993" w:rsidRPr="00713EF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F70993" w:rsidRPr="006764F3" w:rsidRDefault="00F70993" w:rsidP="00F70993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F70993" w:rsidRPr="002A3B57" w:rsidRDefault="00F70993" w:rsidP="00F70993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F70993" w:rsidRPr="00B65AC1" w:rsidRDefault="00F70993" w:rsidP="00F70993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8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F70993" w:rsidRDefault="00F70993" w:rsidP="00F70993">
      <w:pPr>
        <w:shd w:val="clear" w:color="auto" w:fill="FFFFFF"/>
        <w:spacing w:after="0" w:line="240" w:lineRule="auto"/>
        <w:ind w:right="70"/>
        <w:rPr>
          <w:rFonts w:ascii="Verdana" w:hAnsi="Verdana"/>
          <w:b/>
          <w:bCs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F70993" w:rsidRPr="00B65AC1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F70993" w:rsidRPr="00316CB0" w:rsidRDefault="00F70993" w:rsidP="00F7099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F70993" w:rsidRPr="006B44DE" w:rsidRDefault="00F70993" w:rsidP="00F709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F70993" w:rsidRPr="006B44DE" w:rsidRDefault="00F70993" w:rsidP="00F7099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654)</w:t>
      </w:r>
      <w:r>
        <w:rPr>
          <w:rFonts w:ascii="Tahoma" w:hAnsi="Tahoma" w:cs="Tahoma"/>
          <w:lang w:eastAsia="pl-PL"/>
        </w:rPr>
        <w:t>;</w:t>
      </w:r>
    </w:p>
    <w:p w:rsidR="00F70993" w:rsidRPr="006B44DE" w:rsidRDefault="00F70993" w:rsidP="00F7099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</w:rPr>
        <w:t xml:space="preserve">ustawę z dnia </w:t>
      </w:r>
      <w:r w:rsidRPr="00C65F2C">
        <w:rPr>
          <w:rFonts w:ascii="Tahoma" w:hAnsi="Tahoma" w:cs="Tahoma"/>
        </w:rPr>
        <w:t xml:space="preserve">27 sierpnia 2004 r. o </w:t>
      </w:r>
      <w:r w:rsidRPr="00C65F2C">
        <w:rPr>
          <w:rFonts w:ascii="Tahoma" w:eastAsia="TimesNewRoman" w:hAnsi="Tahoma" w:cs="Tahoma"/>
        </w:rPr>
        <w:t>ś</w:t>
      </w:r>
      <w:r w:rsidRPr="00C65F2C">
        <w:rPr>
          <w:rFonts w:ascii="Tahoma" w:hAnsi="Tahoma" w:cs="Tahoma"/>
        </w:rPr>
        <w:t>wiadczeniach opieki zdrowotnej finansowanych</w:t>
      </w:r>
      <w:r>
        <w:rPr>
          <w:rFonts w:ascii="Tahoma" w:hAnsi="Tahoma" w:cs="Tahoma"/>
        </w:rPr>
        <w:t xml:space="preserve"> </w:t>
      </w:r>
      <w:r w:rsidRPr="00C65F2C">
        <w:rPr>
          <w:rFonts w:ascii="Tahoma" w:hAnsi="Tahoma" w:cs="Tahoma"/>
        </w:rPr>
        <w:t xml:space="preserve">ze </w:t>
      </w:r>
      <w:r w:rsidRPr="00C65F2C">
        <w:rPr>
          <w:rFonts w:ascii="Tahoma" w:eastAsia="TimesNewRoman" w:hAnsi="Tahoma" w:cs="Tahoma"/>
        </w:rPr>
        <w:t>ś</w:t>
      </w:r>
      <w:r w:rsidRPr="00C65F2C">
        <w:rPr>
          <w:rFonts w:ascii="Tahoma" w:hAnsi="Tahoma" w:cs="Tahoma"/>
        </w:rPr>
        <w:t xml:space="preserve">rodków publicznych (Dz. U. Nr 210, poz. 2135 z </w:t>
      </w:r>
      <w:proofErr w:type="spellStart"/>
      <w:r w:rsidRPr="00C65F2C">
        <w:rPr>
          <w:rFonts w:ascii="Tahoma" w:hAnsi="Tahoma" w:cs="Tahoma"/>
        </w:rPr>
        <w:t>pó</w:t>
      </w:r>
      <w:r w:rsidRPr="00C65F2C">
        <w:rPr>
          <w:rFonts w:ascii="Tahoma" w:eastAsia="TimesNewRoman" w:hAnsi="Tahoma" w:cs="Tahoma"/>
        </w:rPr>
        <w:t>ź</w:t>
      </w:r>
      <w:r w:rsidRPr="00C65F2C">
        <w:rPr>
          <w:rFonts w:ascii="Tahoma" w:hAnsi="Tahoma" w:cs="Tahoma"/>
        </w:rPr>
        <w:t>n</w:t>
      </w:r>
      <w:proofErr w:type="spellEnd"/>
      <w:r w:rsidRPr="00C65F2C">
        <w:rPr>
          <w:rFonts w:ascii="Tahoma" w:hAnsi="Tahoma" w:cs="Tahoma"/>
        </w:rPr>
        <w:t>. zm.)</w:t>
      </w:r>
      <w:r>
        <w:rPr>
          <w:rFonts w:ascii="Tahoma" w:hAnsi="Tahoma" w:cs="Tahoma"/>
        </w:rPr>
        <w:t xml:space="preserve"> - </w:t>
      </w:r>
      <w:r w:rsidRPr="006B44DE">
        <w:rPr>
          <w:rFonts w:ascii="Tahoma" w:eastAsia="Times New Roman" w:hAnsi="Tahoma" w:cs="Tahoma"/>
          <w:lang w:eastAsia="pl-PL"/>
        </w:rPr>
        <w:t>art. 146 ust. 1, art. 147–150, 151 ust. 1–</w:t>
      </w:r>
      <w:r w:rsidRPr="006B44DE">
        <w:rPr>
          <w:rFonts w:ascii="Tahoma" w:hAnsi="Tahoma" w:cs="Tahoma"/>
          <w:bCs/>
          <w:lang w:eastAsia="pl-PL"/>
        </w:rPr>
        <w:t xml:space="preserve"> </w:t>
      </w:r>
      <w:r w:rsidRPr="006B44DE">
        <w:rPr>
          <w:rFonts w:ascii="Tahoma" w:eastAsia="Times New Roman" w:hAnsi="Tahoma" w:cs="Tahoma"/>
          <w:lang w:eastAsia="pl-PL"/>
        </w:rPr>
        <w:t>5, art. 152, 153 i art. 154 ust. 1 i 2.</w:t>
      </w:r>
      <w:r>
        <w:rPr>
          <w:rFonts w:ascii="Tahoma" w:eastAsia="Times New Roman" w:hAnsi="Tahoma" w:cs="Tahoma"/>
          <w:lang w:eastAsia="pl-PL"/>
        </w:rPr>
        <w:t>;</w:t>
      </w:r>
    </w:p>
    <w:p w:rsidR="00F70993" w:rsidRPr="006B44DE" w:rsidRDefault="00F70993" w:rsidP="00F7099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6B44DE">
        <w:rPr>
          <w:rFonts w:ascii="Tahoma" w:hAnsi="Tahoma" w:cs="Tahoma"/>
        </w:rPr>
        <w:t xml:space="preserve">Regulaminu Pracy Komisji Konkursowej powoływanej w celu przeprowadzania konkursów ofert </w:t>
      </w:r>
      <w:r w:rsidRPr="006B44DE">
        <w:rPr>
          <w:rFonts w:ascii="Tahoma" w:hAnsi="Tahoma" w:cs="Tahoma"/>
          <w:bCs/>
        </w:rPr>
        <w:t>na udzielanie świadczeń zdrowotnych</w:t>
      </w:r>
      <w:r w:rsidRPr="006B44DE">
        <w:rPr>
          <w:rFonts w:ascii="Tahoma" w:hAnsi="Tahoma" w:cs="Tahoma"/>
          <w:bCs/>
          <w:lang w:eastAsia="pl-PL"/>
        </w:rPr>
        <w:t xml:space="preserve"> </w:t>
      </w:r>
      <w:r w:rsidRPr="006B44DE">
        <w:rPr>
          <w:rFonts w:ascii="Tahoma" w:hAnsi="Tahoma" w:cs="Tahoma"/>
          <w:bCs/>
        </w:rPr>
        <w:t>w 4 Wojskowym Szpitalu Klinicznym z Polikliniką SP ZOZ we Wrocławiu</w:t>
      </w:r>
      <w:r>
        <w:rPr>
          <w:rFonts w:ascii="Tahoma" w:hAnsi="Tahoma" w:cs="Tahoma"/>
          <w:bCs/>
        </w:rPr>
        <w:t xml:space="preserve"> wprowadzonego Zarządzeniem Komendanta.</w:t>
      </w:r>
    </w:p>
    <w:p w:rsidR="00F70993" w:rsidRPr="000657E0" w:rsidRDefault="00F70993" w:rsidP="00F709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F70993" w:rsidRPr="002A3B57" w:rsidRDefault="00F70993" w:rsidP="00F70993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F70993" w:rsidRPr="003B7AEB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F70993" w:rsidRDefault="00F70993" w:rsidP="00F7099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77FA7">
        <w:rPr>
          <w:rFonts w:ascii="Tahoma" w:hAnsi="Tahoma" w:cs="Tahoma"/>
          <w:lang w:eastAsia="pl-PL"/>
        </w:rPr>
        <w:t>Przedmiotem niniejszego</w:t>
      </w:r>
      <w:r>
        <w:rPr>
          <w:rFonts w:ascii="Tahoma" w:hAnsi="Tahoma" w:cs="Tahoma"/>
          <w:lang w:eastAsia="pl-PL"/>
        </w:rPr>
        <w:t xml:space="preserve"> konkursu ofert jest: </w:t>
      </w:r>
    </w:p>
    <w:p w:rsidR="00F70993" w:rsidRPr="0085558A" w:rsidRDefault="00F70993" w:rsidP="00F709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85558A">
        <w:rPr>
          <w:rFonts w:ascii="Tahoma" w:eastAsia="Times New Roman" w:hAnsi="Tahoma" w:cs="Tahoma"/>
          <w:bCs/>
          <w:lang w:eastAsia="pl-PL"/>
        </w:rPr>
        <w:t>Udzielanie świadczeń zdrowotnych w zakresie lekarza POZ przyjmującego deklaracje wyboru w podstawowej opiece zdrowotnej w Przychodni POZ przy R. Weigla 5</w:t>
      </w:r>
      <w:r>
        <w:rPr>
          <w:rFonts w:ascii="Tahoma" w:eastAsia="Times New Roman" w:hAnsi="Tahoma" w:cs="Tahoma"/>
          <w:bCs/>
          <w:lang w:eastAsia="pl-PL"/>
        </w:rPr>
        <w:t xml:space="preserve"> </w:t>
      </w:r>
      <w:r w:rsidRPr="0085558A">
        <w:rPr>
          <w:rFonts w:ascii="Tahoma" w:eastAsia="Times New Roman" w:hAnsi="Tahoma" w:cs="Tahoma"/>
          <w:bCs/>
          <w:lang w:eastAsia="pl-PL"/>
        </w:rPr>
        <w:t>– 1 lekarz;</w:t>
      </w:r>
    </w:p>
    <w:p w:rsidR="00F70993" w:rsidRPr="0085558A" w:rsidRDefault="00F70993" w:rsidP="00F709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85558A">
        <w:rPr>
          <w:rFonts w:ascii="Tahoma" w:eastAsia="Times New Roman" w:hAnsi="Tahoma" w:cs="Tahoma"/>
          <w:bCs/>
          <w:lang w:eastAsia="pl-PL"/>
        </w:rPr>
        <w:t>Udzielanie świadczeń zdrowotnych w zakresie lekarza POZ w podstawowej opiece zdrowotnej w Przychodni POZ przy R. Weigla 5</w:t>
      </w:r>
      <w:r>
        <w:rPr>
          <w:rFonts w:ascii="Tahoma" w:eastAsia="Times New Roman" w:hAnsi="Tahoma" w:cs="Tahoma"/>
          <w:bCs/>
          <w:lang w:eastAsia="pl-PL"/>
        </w:rPr>
        <w:t xml:space="preserve"> </w:t>
      </w:r>
      <w:r w:rsidRPr="0085558A">
        <w:rPr>
          <w:rFonts w:ascii="Tahoma" w:eastAsia="Times New Roman" w:hAnsi="Tahoma" w:cs="Tahoma"/>
          <w:bCs/>
          <w:lang w:eastAsia="pl-PL"/>
        </w:rPr>
        <w:t>– 1 lekarz specjalista;</w:t>
      </w:r>
    </w:p>
    <w:p w:rsidR="00F70993" w:rsidRPr="0085558A" w:rsidRDefault="00F70993" w:rsidP="00F709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85558A">
        <w:rPr>
          <w:rFonts w:ascii="Tahoma" w:eastAsia="Times New Roman" w:hAnsi="Tahoma" w:cs="Tahoma"/>
          <w:bCs/>
          <w:lang w:eastAsia="pl-PL"/>
        </w:rPr>
        <w:t xml:space="preserve">Udzielanie </w:t>
      </w:r>
      <w:r w:rsidRPr="0085558A">
        <w:rPr>
          <w:rFonts w:ascii="Tahoma" w:eastAsia="TimesNewRoman,Bold" w:hAnsi="Tahoma" w:cs="Tahoma"/>
          <w:bCs/>
          <w:lang w:eastAsia="pl-PL"/>
        </w:rPr>
        <w:t>ś</w:t>
      </w:r>
      <w:r w:rsidRPr="0085558A">
        <w:rPr>
          <w:rFonts w:ascii="Tahoma" w:eastAsia="Times New Roman" w:hAnsi="Tahoma" w:cs="Tahoma"/>
          <w:bCs/>
          <w:lang w:eastAsia="pl-PL"/>
        </w:rPr>
        <w:t>wiadcze</w:t>
      </w:r>
      <w:r w:rsidRPr="0085558A">
        <w:rPr>
          <w:rFonts w:ascii="Tahoma" w:eastAsia="TimesNewRoman,Bold" w:hAnsi="Tahoma" w:cs="Tahoma"/>
          <w:bCs/>
          <w:lang w:eastAsia="pl-PL"/>
        </w:rPr>
        <w:t xml:space="preserve">ń </w:t>
      </w:r>
      <w:r w:rsidRPr="0085558A">
        <w:rPr>
          <w:rFonts w:ascii="Tahoma" w:eastAsia="Times New Roman" w:hAnsi="Tahoma" w:cs="Tahoma"/>
          <w:bCs/>
          <w:lang w:eastAsia="pl-PL"/>
        </w:rPr>
        <w:t>zdrowotnych w zakresie czynno</w:t>
      </w:r>
      <w:r w:rsidRPr="0085558A">
        <w:rPr>
          <w:rFonts w:ascii="Tahoma" w:eastAsia="TimesNewRoman,Bold" w:hAnsi="Tahoma" w:cs="Tahoma"/>
          <w:bCs/>
          <w:lang w:eastAsia="pl-PL"/>
        </w:rPr>
        <w:t>ś</w:t>
      </w:r>
      <w:r w:rsidRPr="0085558A">
        <w:rPr>
          <w:rFonts w:ascii="Tahoma" w:eastAsia="Times New Roman" w:hAnsi="Tahoma" w:cs="Tahoma"/>
          <w:bCs/>
          <w:lang w:eastAsia="pl-PL"/>
        </w:rPr>
        <w:t xml:space="preserve">ci zawodowych psychologa </w:t>
      </w:r>
      <w:r>
        <w:rPr>
          <w:rFonts w:ascii="Tahoma" w:eastAsia="Times New Roman" w:hAnsi="Tahoma" w:cs="Tahoma"/>
          <w:bCs/>
          <w:lang w:eastAsia="pl-PL"/>
        </w:rPr>
        <w:br/>
      </w:r>
      <w:r w:rsidRPr="0085558A">
        <w:rPr>
          <w:rFonts w:ascii="Tahoma" w:eastAsia="Times New Roman" w:hAnsi="Tahoma" w:cs="Tahoma"/>
          <w:bCs/>
          <w:lang w:eastAsia="pl-PL"/>
        </w:rPr>
        <w:t>w Poradni Zdrowia Psychicznego – 1 psycholog;</w:t>
      </w:r>
    </w:p>
    <w:p w:rsidR="00F70993" w:rsidRPr="0085558A" w:rsidRDefault="00F70993" w:rsidP="00F709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</w:rPr>
      </w:pPr>
      <w:r w:rsidRPr="0085558A">
        <w:rPr>
          <w:rFonts w:ascii="Tahoma" w:hAnsi="Tahoma" w:cs="Tahoma"/>
          <w:szCs w:val="24"/>
        </w:rPr>
        <w:t>Udzielanie świadczeń zdrowotnych przez lekarz specjalistę w dziedzinie otolaryngologii w Poradni Otolaryngologicznej – 1 lekarz specjalista;</w:t>
      </w:r>
    </w:p>
    <w:p w:rsidR="00F70993" w:rsidRPr="0085558A" w:rsidRDefault="00F70993" w:rsidP="00F709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5558A">
        <w:rPr>
          <w:rFonts w:ascii="Tahoma" w:eastAsia="Times New Roman" w:hAnsi="Tahoma" w:cs="Tahoma"/>
          <w:szCs w:val="24"/>
          <w:lang w:eastAsia="pl-PL"/>
        </w:rPr>
        <w:t xml:space="preserve">Udzielanie świadczeń zdrowotnych w zakresie kardiologii interwencyjnej w Klinice Kardiologii wraz z wykonywaniem czynności koordynatora Klinicznego Oddziału Kardiologii </w:t>
      </w:r>
      <w:proofErr w:type="spellStart"/>
      <w:r w:rsidRPr="0085558A">
        <w:rPr>
          <w:rFonts w:ascii="Tahoma" w:eastAsia="Times New Roman" w:hAnsi="Tahoma" w:cs="Tahoma"/>
          <w:szCs w:val="24"/>
          <w:lang w:eastAsia="pl-PL"/>
        </w:rPr>
        <w:t>Endowaskularnej</w:t>
      </w:r>
      <w:proofErr w:type="spellEnd"/>
      <w:r w:rsidRPr="0085558A">
        <w:rPr>
          <w:rFonts w:ascii="Tahoma" w:eastAsia="Times New Roman" w:hAnsi="Tahoma" w:cs="Tahoma"/>
          <w:szCs w:val="24"/>
          <w:lang w:eastAsia="pl-PL"/>
        </w:rPr>
        <w:t xml:space="preserve"> z Pracownią Hemodynamiki w Klinice Kardiologii – </w:t>
      </w:r>
      <w:r>
        <w:rPr>
          <w:rFonts w:ascii="Tahoma" w:eastAsia="Times New Roman" w:hAnsi="Tahoma" w:cs="Tahoma"/>
          <w:szCs w:val="24"/>
          <w:lang w:eastAsia="pl-PL"/>
        </w:rPr>
        <w:br/>
      </w:r>
      <w:r w:rsidRPr="0085558A">
        <w:rPr>
          <w:rFonts w:ascii="Tahoma" w:eastAsia="Times New Roman" w:hAnsi="Tahoma" w:cs="Tahoma"/>
          <w:szCs w:val="24"/>
          <w:lang w:eastAsia="pl-PL"/>
        </w:rPr>
        <w:t xml:space="preserve">1 lekarz specjalista, </w:t>
      </w:r>
    </w:p>
    <w:p w:rsidR="00F70993" w:rsidRPr="0085558A" w:rsidRDefault="00F70993" w:rsidP="00F709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5558A">
        <w:rPr>
          <w:rFonts w:ascii="Tahoma" w:eastAsia="Times New Roman" w:hAnsi="Tahoma" w:cs="Tahoma"/>
          <w:szCs w:val="24"/>
          <w:lang w:eastAsia="pl-PL"/>
        </w:rPr>
        <w:t xml:space="preserve">Udzielanie świadczeń zdrowotnych w zakresie kardiologii interwencyjnej w Klinice Kardiologii wraz z wykonywaniem czynności kierownika Pracowni Hemodynamiki w Klinice Kardiologii – 1 lekarz specjalista, </w:t>
      </w:r>
    </w:p>
    <w:p w:rsidR="00F70993" w:rsidRPr="0085558A" w:rsidRDefault="00F70993" w:rsidP="00F709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5558A">
        <w:rPr>
          <w:rFonts w:ascii="Tahoma" w:eastAsia="Times New Roman" w:hAnsi="Tahoma" w:cs="Tahoma"/>
          <w:szCs w:val="24"/>
          <w:lang w:eastAsia="pl-PL"/>
        </w:rPr>
        <w:t>Udzielanie świadczeń zdrowotnych w zakresie kardiologii interwencyjnej w Klinice Kardiologii– 3 lekarzy specjalistów,</w:t>
      </w:r>
    </w:p>
    <w:p w:rsidR="00F70993" w:rsidRPr="0085558A" w:rsidRDefault="00F70993" w:rsidP="00F709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5558A">
        <w:rPr>
          <w:rFonts w:ascii="Tahoma" w:eastAsia="Times New Roman" w:hAnsi="Tahoma" w:cs="Tahoma"/>
          <w:szCs w:val="24"/>
          <w:lang w:eastAsia="pl-PL"/>
        </w:rPr>
        <w:t xml:space="preserve">Udzielanie świadczeń zdrowotnych w ramach dyżurów w Klinice Ortopedii </w:t>
      </w:r>
      <w:r>
        <w:rPr>
          <w:rFonts w:ascii="Tahoma" w:eastAsia="Times New Roman" w:hAnsi="Tahoma" w:cs="Tahoma"/>
          <w:szCs w:val="24"/>
          <w:lang w:eastAsia="pl-PL"/>
        </w:rPr>
        <w:br/>
      </w:r>
      <w:r w:rsidRPr="0085558A">
        <w:rPr>
          <w:rFonts w:ascii="Tahoma" w:eastAsia="Times New Roman" w:hAnsi="Tahoma" w:cs="Tahoma"/>
          <w:szCs w:val="24"/>
          <w:lang w:eastAsia="pl-PL"/>
        </w:rPr>
        <w:t>i Traumatologii Narządu Ruchu – 1 lekarz specjalista,</w:t>
      </w:r>
    </w:p>
    <w:p w:rsidR="00F70993" w:rsidRPr="0085558A" w:rsidRDefault="00F70993" w:rsidP="00F709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5558A">
        <w:rPr>
          <w:rFonts w:ascii="Tahoma" w:eastAsia="Times New Roman" w:hAnsi="Tahoma" w:cs="Tahoma"/>
          <w:szCs w:val="24"/>
          <w:lang w:eastAsia="pl-PL"/>
        </w:rPr>
        <w:t>Udzielanie świadczeń zdrowotnych w zakresie chirurgii naczyniowej w Kli</w:t>
      </w:r>
      <w:r>
        <w:rPr>
          <w:rFonts w:ascii="Tahoma" w:eastAsia="Times New Roman" w:hAnsi="Tahoma" w:cs="Tahoma"/>
          <w:szCs w:val="24"/>
          <w:lang w:eastAsia="pl-PL"/>
        </w:rPr>
        <w:t xml:space="preserve">nice </w:t>
      </w:r>
      <w:r w:rsidRPr="0085558A">
        <w:rPr>
          <w:rFonts w:ascii="Tahoma" w:eastAsia="Times New Roman" w:hAnsi="Tahoma" w:cs="Tahoma"/>
          <w:szCs w:val="24"/>
          <w:lang w:eastAsia="pl-PL"/>
        </w:rPr>
        <w:lastRenderedPageBreak/>
        <w:t>Chirurgicznej - 1 lekarz specjalista</w:t>
      </w:r>
    </w:p>
    <w:p w:rsidR="00F70993" w:rsidRDefault="00F70993" w:rsidP="00F709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54" w:hanging="397"/>
        <w:jc w:val="both"/>
        <w:rPr>
          <w:rFonts w:ascii="Tahoma" w:eastAsia="Times New Roman" w:hAnsi="Tahoma" w:cs="Tahoma"/>
          <w:szCs w:val="24"/>
          <w:lang w:eastAsia="pl-PL"/>
        </w:rPr>
      </w:pPr>
      <w:r w:rsidRPr="0085558A">
        <w:rPr>
          <w:rFonts w:ascii="Tahoma" w:eastAsia="Times New Roman" w:hAnsi="Tahoma" w:cs="Tahoma"/>
          <w:szCs w:val="24"/>
          <w:lang w:eastAsia="pl-PL"/>
        </w:rPr>
        <w:t xml:space="preserve">Udzielanie świadczeń </w:t>
      </w:r>
      <w:proofErr w:type="spellStart"/>
      <w:r>
        <w:rPr>
          <w:rFonts w:ascii="Tahoma" w:eastAsia="Times New Roman" w:hAnsi="Tahoma" w:cs="Tahoma"/>
          <w:szCs w:val="24"/>
          <w:lang w:eastAsia="pl-PL"/>
        </w:rPr>
        <w:t>ogólnostomatologicznych</w:t>
      </w:r>
      <w:proofErr w:type="spellEnd"/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85558A">
        <w:rPr>
          <w:rFonts w:ascii="Tahoma" w:eastAsia="Times New Roman" w:hAnsi="Tahoma" w:cs="Tahoma"/>
          <w:szCs w:val="24"/>
          <w:lang w:eastAsia="pl-PL"/>
        </w:rPr>
        <w:t>w gabinecie stomatologicznym JW. 1145 (Bolesławiec) – 1 lekarz dentysta</w:t>
      </w:r>
      <w:r>
        <w:rPr>
          <w:rFonts w:ascii="Tahoma" w:eastAsia="Times New Roman" w:hAnsi="Tahoma" w:cs="Tahoma"/>
          <w:szCs w:val="24"/>
          <w:lang w:eastAsia="pl-PL"/>
        </w:rPr>
        <w:t>.</w:t>
      </w:r>
    </w:p>
    <w:p w:rsidR="00F70993" w:rsidRDefault="00F70993" w:rsidP="00F7099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F70993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F70993" w:rsidRPr="000D5BD7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0993" w:rsidRPr="0085558A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5558A">
        <w:rPr>
          <w:rFonts w:ascii="Tahoma" w:eastAsia="Times New Roman" w:hAnsi="Tahoma" w:cs="Tahoma"/>
          <w:szCs w:val="24"/>
          <w:lang w:eastAsia="pl-PL"/>
        </w:rPr>
        <w:t>Umowa o udzielanie świadczeń zdrowotnych zostanie zawarta na okres:</w:t>
      </w:r>
    </w:p>
    <w:p w:rsidR="00F70993" w:rsidRPr="0085558A" w:rsidRDefault="00F70993" w:rsidP="00F70993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85558A">
        <w:rPr>
          <w:rFonts w:ascii="Tahoma" w:eastAsia="Times New Roman" w:hAnsi="Tahoma" w:cs="Tahoma"/>
          <w:lang w:eastAsia="pl-PL"/>
        </w:rPr>
        <w:t xml:space="preserve">pkt. 1, 2, 4, 5 ,6, 7 - </w:t>
      </w:r>
      <w:r w:rsidRPr="0085558A">
        <w:rPr>
          <w:rFonts w:ascii="Tahoma" w:eastAsia="Times New Roman" w:hAnsi="Tahoma" w:cs="Tahoma"/>
          <w:b/>
          <w:lang w:eastAsia="pl-PL"/>
        </w:rPr>
        <w:t>od dnia 01.08.2011 r. do dnia 31.07.2012 r.</w:t>
      </w:r>
    </w:p>
    <w:p w:rsidR="00F70993" w:rsidRPr="0085558A" w:rsidRDefault="00F70993" w:rsidP="00F70993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5558A">
        <w:rPr>
          <w:rFonts w:ascii="Tahoma" w:eastAsia="Times New Roman" w:hAnsi="Tahoma" w:cs="Tahoma"/>
          <w:lang w:eastAsia="pl-PL"/>
        </w:rPr>
        <w:t xml:space="preserve">pkt. 3 -  </w:t>
      </w:r>
      <w:r w:rsidRPr="0085558A">
        <w:rPr>
          <w:rFonts w:ascii="Tahoma" w:eastAsia="Times New Roman" w:hAnsi="Tahoma" w:cs="Tahoma"/>
          <w:b/>
          <w:lang w:eastAsia="pl-PL"/>
        </w:rPr>
        <w:t>od dnia 01.08.2011 r. do dnia 30.06.2012 r.</w:t>
      </w:r>
    </w:p>
    <w:p w:rsidR="00F70993" w:rsidRPr="0085558A" w:rsidRDefault="00F70993" w:rsidP="00F70993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5558A">
        <w:rPr>
          <w:rFonts w:ascii="Tahoma" w:eastAsia="Times New Roman" w:hAnsi="Tahoma" w:cs="Tahoma"/>
          <w:lang w:eastAsia="pl-PL"/>
        </w:rPr>
        <w:t xml:space="preserve">pkt. 8 -  </w:t>
      </w:r>
      <w:r w:rsidRPr="0085558A">
        <w:rPr>
          <w:rFonts w:ascii="Tahoma" w:eastAsia="Times New Roman" w:hAnsi="Tahoma" w:cs="Tahoma"/>
          <w:b/>
          <w:lang w:eastAsia="pl-PL"/>
        </w:rPr>
        <w:t>od dnia 01.08.2011 r. do dnia 31.08.2012 r.</w:t>
      </w:r>
    </w:p>
    <w:p w:rsidR="00F70993" w:rsidRPr="0085558A" w:rsidRDefault="00F70993" w:rsidP="00F70993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85558A">
        <w:rPr>
          <w:rFonts w:ascii="Tahoma" w:eastAsia="Times New Roman" w:hAnsi="Tahoma" w:cs="Tahoma"/>
          <w:lang w:eastAsia="pl-PL"/>
        </w:rPr>
        <w:t xml:space="preserve">pkt. 9 </w:t>
      </w:r>
      <w:r w:rsidRPr="0085558A">
        <w:rPr>
          <w:rFonts w:ascii="Tahoma" w:eastAsia="Times New Roman" w:hAnsi="Tahoma" w:cs="Tahoma"/>
          <w:b/>
          <w:lang w:eastAsia="pl-PL"/>
        </w:rPr>
        <w:t xml:space="preserve"> - od dnia 01.10.2011 r. do dnia 30.09.2012 r.</w:t>
      </w:r>
    </w:p>
    <w:p w:rsidR="00F70993" w:rsidRPr="0085558A" w:rsidRDefault="00F70993" w:rsidP="00F70993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5558A">
        <w:rPr>
          <w:rFonts w:ascii="Tahoma" w:eastAsia="Times New Roman" w:hAnsi="Tahoma" w:cs="Tahoma"/>
          <w:lang w:eastAsia="pl-PL"/>
        </w:rPr>
        <w:t xml:space="preserve">pkt. 10 - </w:t>
      </w:r>
      <w:r w:rsidRPr="0085558A">
        <w:rPr>
          <w:rFonts w:ascii="Tahoma" w:eastAsia="Times New Roman" w:hAnsi="Tahoma" w:cs="Tahoma"/>
          <w:b/>
          <w:lang w:eastAsia="pl-PL"/>
        </w:rPr>
        <w:t>od dnia 01.08.2011 r. do dnia 31.12.2014 r.</w:t>
      </w:r>
    </w:p>
    <w:p w:rsidR="00F70993" w:rsidRPr="00260DE4" w:rsidRDefault="00F70993" w:rsidP="00F70993">
      <w:pPr>
        <w:spacing w:after="0" w:line="240" w:lineRule="auto"/>
        <w:jc w:val="both"/>
        <w:rPr>
          <w:szCs w:val="24"/>
        </w:rPr>
      </w:pPr>
      <w:r w:rsidRPr="0085558A">
        <w:t xml:space="preserve">                       </w:t>
      </w: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F70993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F70993" w:rsidRPr="00B65AC1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F70993" w:rsidRPr="00B65AC1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składania ofert: </w:t>
      </w:r>
      <w:r w:rsidRPr="00B65AC1">
        <w:rPr>
          <w:rFonts w:ascii="Tahoma" w:hAnsi="Tahoma" w:cs="Tahoma"/>
          <w:b/>
          <w:bCs/>
          <w:lang w:eastAsia="pl-PL"/>
        </w:rPr>
        <w:t xml:space="preserve">DO GODZ. </w:t>
      </w:r>
      <w:r>
        <w:rPr>
          <w:rFonts w:ascii="Tahoma" w:hAnsi="Tahoma" w:cs="Tahoma"/>
          <w:b/>
          <w:bCs/>
          <w:lang w:eastAsia="pl-PL"/>
        </w:rPr>
        <w:t>10.0</w:t>
      </w:r>
      <w:r w:rsidRPr="00B65AC1">
        <w:rPr>
          <w:rFonts w:ascii="Tahoma" w:hAnsi="Tahoma" w:cs="Tahoma"/>
          <w:b/>
          <w:bCs/>
          <w:lang w:eastAsia="pl-PL"/>
        </w:rPr>
        <w:t xml:space="preserve">0 W DNIU </w:t>
      </w:r>
      <w:r>
        <w:rPr>
          <w:rFonts w:ascii="Tahoma" w:hAnsi="Tahoma" w:cs="Tahoma"/>
          <w:b/>
          <w:bCs/>
          <w:lang w:eastAsia="pl-PL"/>
        </w:rPr>
        <w:t xml:space="preserve">18 lipca 2011 </w:t>
      </w:r>
      <w:r w:rsidRPr="00B65AC1">
        <w:rPr>
          <w:rFonts w:ascii="Tahoma" w:hAnsi="Tahoma" w:cs="Tahoma"/>
          <w:b/>
          <w:bCs/>
          <w:lang w:eastAsia="pl-PL"/>
        </w:rPr>
        <w:t>r.</w:t>
      </w:r>
      <w:r w:rsidRPr="000C5177">
        <w:rPr>
          <w:rFonts w:ascii="Tahoma" w:hAnsi="Tahoma" w:cs="Tahoma"/>
          <w:bCs/>
          <w:lang w:eastAsia="pl-PL"/>
        </w:rPr>
        <w:t>;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otwarcia ofert: </w:t>
      </w:r>
      <w:r>
        <w:rPr>
          <w:rFonts w:ascii="Tahoma" w:hAnsi="Tahoma" w:cs="Tahoma"/>
          <w:b/>
          <w:bCs/>
          <w:lang w:eastAsia="pl-PL"/>
        </w:rPr>
        <w:t>GODZ. 12</w:t>
      </w:r>
      <w:r w:rsidRPr="00B65AC1">
        <w:rPr>
          <w:rFonts w:ascii="Tahoma" w:hAnsi="Tahoma" w:cs="Tahoma"/>
          <w:b/>
          <w:bCs/>
          <w:lang w:eastAsia="pl-PL"/>
        </w:rPr>
        <w:t>: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 xml:space="preserve">00 W DNIU </w:t>
      </w:r>
      <w:r>
        <w:rPr>
          <w:rFonts w:ascii="Tahoma" w:hAnsi="Tahoma" w:cs="Tahoma"/>
          <w:b/>
          <w:bCs/>
          <w:lang w:eastAsia="pl-PL"/>
        </w:rPr>
        <w:t>18 lipca 2011 r.</w:t>
      </w:r>
      <w:r w:rsidRPr="00FF3069">
        <w:rPr>
          <w:rFonts w:ascii="Tahoma" w:hAnsi="Tahoma" w:cs="Tahoma"/>
          <w:bCs/>
          <w:lang w:eastAsia="pl-PL"/>
        </w:rPr>
        <w:t>, Sala Konferencyjna</w:t>
      </w:r>
      <w:r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bCs/>
          <w:lang w:eastAsia="pl-PL"/>
        </w:rPr>
        <w:br/>
        <w:t xml:space="preserve">4 </w:t>
      </w:r>
      <w:proofErr w:type="spellStart"/>
      <w:r>
        <w:rPr>
          <w:rFonts w:ascii="Tahoma" w:hAnsi="Tahoma" w:cs="Tahoma"/>
          <w:bCs/>
          <w:lang w:eastAsia="pl-PL"/>
        </w:rPr>
        <w:t>WSKzP</w:t>
      </w:r>
      <w:proofErr w:type="spellEnd"/>
      <w:r>
        <w:rPr>
          <w:rFonts w:ascii="Tahoma" w:hAnsi="Tahoma" w:cs="Tahoma"/>
          <w:bCs/>
          <w:lang w:eastAsia="pl-PL"/>
        </w:rPr>
        <w:t xml:space="preserve"> SP ZOZ;</w:t>
      </w:r>
    </w:p>
    <w:p w:rsidR="00F70993" w:rsidRDefault="00F70993" w:rsidP="00F7099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D5BD7">
        <w:rPr>
          <w:rFonts w:ascii="Tahoma" w:hAnsi="Tahoma" w:cs="Tahoma"/>
        </w:rPr>
        <w:t xml:space="preserve">Rozstrzygnięcie konkursu: - </w:t>
      </w:r>
      <w:r w:rsidRPr="000D5BD7">
        <w:rPr>
          <w:rFonts w:ascii="Tahoma" w:hAnsi="Tahoma" w:cs="Tahoma"/>
          <w:b/>
        </w:rPr>
        <w:t>22 lipca 2011 r.,</w:t>
      </w:r>
      <w:r w:rsidRPr="000D5BD7">
        <w:rPr>
          <w:rFonts w:ascii="Tahoma" w:hAnsi="Tahoma" w:cs="Tahoma"/>
        </w:rPr>
        <w:t xml:space="preserve"> o godz</w:t>
      </w:r>
      <w:r>
        <w:rPr>
          <w:rFonts w:ascii="Tahoma" w:hAnsi="Tahoma" w:cs="Tahoma"/>
        </w:rPr>
        <w:t>.</w:t>
      </w:r>
      <w:r w:rsidRPr="000D5BD7">
        <w:rPr>
          <w:rFonts w:ascii="Tahoma" w:hAnsi="Tahoma" w:cs="Tahoma"/>
        </w:rPr>
        <w:t xml:space="preserve"> 14:00, Sala Konferencyjn</w:t>
      </w:r>
      <w:r>
        <w:rPr>
          <w:rFonts w:ascii="Tahoma" w:hAnsi="Tahoma" w:cs="Tahoma"/>
        </w:rPr>
        <w:t xml:space="preserve">a </w:t>
      </w:r>
      <w:r w:rsidRPr="000D5BD7">
        <w:rPr>
          <w:rFonts w:ascii="Tahoma" w:hAnsi="Tahoma" w:cs="Tahoma"/>
        </w:rPr>
        <w:t xml:space="preserve">4 </w:t>
      </w:r>
      <w:proofErr w:type="spellStart"/>
      <w:r w:rsidRPr="000D5BD7">
        <w:rPr>
          <w:rFonts w:ascii="Tahoma" w:hAnsi="Tahoma" w:cs="Tahoma"/>
        </w:rPr>
        <w:t>WSKzP</w:t>
      </w:r>
      <w:proofErr w:type="spellEnd"/>
      <w:r w:rsidRPr="000D5BD7">
        <w:rPr>
          <w:rFonts w:ascii="Tahoma" w:hAnsi="Tahoma" w:cs="Tahoma"/>
        </w:rPr>
        <w:t xml:space="preserve"> SP ZOZ</w:t>
      </w:r>
      <w:r>
        <w:rPr>
          <w:rFonts w:ascii="Tahoma" w:hAnsi="Tahoma" w:cs="Tahoma"/>
          <w:sz w:val="24"/>
          <w:szCs w:val="24"/>
        </w:rPr>
        <w:t>;</w:t>
      </w:r>
    </w:p>
    <w:p w:rsidR="00F70993" w:rsidRPr="006116D1" w:rsidRDefault="00F70993" w:rsidP="00F7099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F70993" w:rsidRPr="000D5BD7" w:rsidRDefault="00F70993" w:rsidP="00F7099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D5BD7">
        <w:rPr>
          <w:rFonts w:ascii="Tahoma" w:hAnsi="Tahoma" w:cs="Tahoma"/>
          <w:lang w:eastAsia="pl-PL"/>
        </w:rPr>
        <w:t>Składaj</w:t>
      </w:r>
      <w:r w:rsidRPr="000D5BD7">
        <w:rPr>
          <w:rFonts w:ascii="Tahoma" w:eastAsia="TimesNewRoman" w:hAnsi="Tahoma" w:cs="Tahoma"/>
          <w:lang w:eastAsia="pl-PL"/>
        </w:rPr>
        <w:t>ą</w:t>
      </w:r>
      <w:r w:rsidRPr="000D5BD7">
        <w:rPr>
          <w:rFonts w:ascii="Tahoma" w:hAnsi="Tahoma" w:cs="Tahoma"/>
          <w:lang w:eastAsia="pl-PL"/>
        </w:rPr>
        <w:t>cy ofert</w:t>
      </w:r>
      <w:r w:rsidRPr="000D5BD7">
        <w:rPr>
          <w:rFonts w:ascii="Tahoma" w:eastAsia="TimesNewRoman" w:hAnsi="Tahoma" w:cs="Tahoma"/>
          <w:lang w:eastAsia="pl-PL"/>
        </w:rPr>
        <w:t xml:space="preserve">ę </w:t>
      </w:r>
      <w:r w:rsidRPr="000D5BD7">
        <w:rPr>
          <w:rFonts w:ascii="Tahoma" w:hAnsi="Tahoma" w:cs="Tahoma"/>
          <w:lang w:eastAsia="pl-PL"/>
        </w:rPr>
        <w:t>pozostaje ni</w:t>
      </w:r>
      <w:r w:rsidRPr="000D5BD7">
        <w:rPr>
          <w:rFonts w:ascii="Tahoma" w:eastAsia="TimesNewRoman" w:hAnsi="Tahoma" w:cs="Tahoma"/>
          <w:lang w:eastAsia="pl-PL"/>
        </w:rPr>
        <w:t xml:space="preserve">ą </w:t>
      </w:r>
      <w:r w:rsidRPr="000D5BD7">
        <w:rPr>
          <w:rFonts w:ascii="Tahoma" w:hAnsi="Tahoma" w:cs="Tahoma"/>
          <w:lang w:eastAsia="pl-PL"/>
        </w:rPr>
        <w:t>zwi</w:t>
      </w:r>
      <w:r w:rsidRPr="000D5BD7">
        <w:rPr>
          <w:rFonts w:ascii="Tahoma" w:eastAsia="TimesNewRoman" w:hAnsi="Tahoma" w:cs="Tahoma"/>
          <w:lang w:eastAsia="pl-PL"/>
        </w:rPr>
        <w:t>ą</w:t>
      </w:r>
      <w:r w:rsidRPr="000D5BD7">
        <w:rPr>
          <w:rFonts w:ascii="Tahoma" w:hAnsi="Tahoma" w:cs="Tahoma"/>
          <w:lang w:eastAsia="pl-PL"/>
        </w:rPr>
        <w:t xml:space="preserve">zany przez okres 30 dni. </w:t>
      </w:r>
    </w:p>
    <w:p w:rsidR="00F70993" w:rsidRPr="000D5BD7" w:rsidRDefault="00F70993" w:rsidP="00F7099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D5BD7">
        <w:rPr>
          <w:rFonts w:ascii="Tahoma" w:hAnsi="Tahoma" w:cs="Tahoma"/>
          <w:lang w:eastAsia="pl-PL"/>
        </w:rPr>
        <w:t>Bieg terminu rozpoczyna si</w:t>
      </w:r>
      <w:r w:rsidRPr="000D5BD7">
        <w:rPr>
          <w:rFonts w:ascii="Tahoma" w:eastAsia="TimesNewRoman" w:hAnsi="Tahoma" w:cs="Tahoma"/>
          <w:lang w:eastAsia="pl-PL"/>
        </w:rPr>
        <w:t xml:space="preserve">ę </w:t>
      </w:r>
      <w:r w:rsidRPr="000D5BD7">
        <w:rPr>
          <w:rFonts w:ascii="Tahoma" w:hAnsi="Tahoma" w:cs="Tahoma"/>
          <w:lang w:eastAsia="pl-PL"/>
        </w:rPr>
        <w:t>wraz z upływem terminu składania ofert.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F70993" w:rsidRPr="0071415D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18 i 26 ustawy z 15 kwietnia 2011 r. o działalności leczniczej ( </w:t>
      </w:r>
      <w:proofErr w:type="spellStart"/>
      <w:r>
        <w:rPr>
          <w:rFonts w:ascii="Tahoma" w:hAnsi="Tahoma" w:cs="Tahoma"/>
        </w:rPr>
        <w:t>Dz.U</w:t>
      </w:r>
      <w:proofErr w:type="spellEnd"/>
      <w:r>
        <w:rPr>
          <w:rFonts w:ascii="Tahoma" w:hAnsi="Tahoma" w:cs="Tahoma"/>
        </w:rPr>
        <w:t xml:space="preserve">. z 2011 r. Nr 112, poz,654) tj.: </w:t>
      </w:r>
    </w:p>
    <w:p w:rsidR="00F70993" w:rsidRDefault="00F70993" w:rsidP="00F70993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170A7C">
        <w:rPr>
          <w:rFonts w:ascii="Tahoma" w:hAnsi="Tahoma" w:cs="Tahoma"/>
          <w:lang w:eastAsia="pl-PL"/>
        </w:rPr>
        <w:t>osoby wykonujące zawód medyczny w ramach indywidualnej lub indywidualnej specjalistycznej praktyki</w:t>
      </w:r>
      <w:r>
        <w:rPr>
          <w:rFonts w:ascii="Tahoma" w:hAnsi="Tahoma" w:cs="Tahoma"/>
          <w:lang w:eastAsia="pl-PL"/>
        </w:rPr>
        <w:t xml:space="preserve"> lekarskiej,</w:t>
      </w:r>
      <w:r>
        <w:rPr>
          <w:rFonts w:ascii="Tahoma" w:hAnsi="Tahoma" w:cs="Tahoma"/>
        </w:rPr>
        <w:t xml:space="preserve"> l</w:t>
      </w:r>
      <w:r w:rsidRPr="00170A7C">
        <w:rPr>
          <w:rFonts w:ascii="Tahoma" w:hAnsi="Tahoma" w:cs="Tahoma"/>
          <w:lang w:eastAsia="pl-PL"/>
        </w:rPr>
        <w:t xml:space="preserve">egitymujące się dokumentami świadczącymi </w:t>
      </w:r>
      <w:r>
        <w:rPr>
          <w:rFonts w:ascii="Tahoma" w:hAnsi="Tahoma" w:cs="Tahoma"/>
          <w:lang w:eastAsia="pl-PL"/>
        </w:rPr>
        <w:br/>
      </w:r>
      <w:r w:rsidRPr="00170A7C">
        <w:rPr>
          <w:rFonts w:ascii="Tahoma" w:hAnsi="Tahoma" w:cs="Tahoma"/>
          <w:lang w:eastAsia="pl-PL"/>
        </w:rPr>
        <w:t>o uzyskaniu odpowiednich kwalifikacji w zakresie</w:t>
      </w:r>
      <w:r>
        <w:rPr>
          <w:rFonts w:ascii="Tahoma" w:hAnsi="Tahoma" w:cs="Tahoma"/>
          <w:lang w:eastAsia="pl-PL"/>
        </w:rPr>
        <w:t>,</w:t>
      </w:r>
      <w:r w:rsidRPr="00170A7C">
        <w:rPr>
          <w:rFonts w:ascii="Tahoma" w:hAnsi="Tahoma" w:cs="Tahoma"/>
          <w:lang w:eastAsia="pl-PL"/>
        </w:rPr>
        <w:t xml:space="preserve"> w jakim przystępują do konkursu oraz zostali wpisani do odpowiednich rejestrów</w:t>
      </w:r>
      <w:r w:rsidRPr="00170A7C">
        <w:rPr>
          <w:rFonts w:ascii="Tahoma" w:hAnsi="Tahoma" w:cs="Tahoma"/>
        </w:rPr>
        <w:t xml:space="preserve"> </w:t>
      </w:r>
      <w:r w:rsidRPr="00170A7C">
        <w:rPr>
          <w:rFonts w:ascii="Tahoma" w:hAnsi="Tahoma" w:cs="Tahoma"/>
          <w:lang w:eastAsia="pl-PL"/>
        </w:rPr>
        <w:t>praktyk lekarskich</w:t>
      </w:r>
      <w:r>
        <w:rPr>
          <w:rFonts w:ascii="Tahoma" w:hAnsi="Tahoma" w:cs="Tahoma"/>
          <w:lang w:eastAsia="pl-PL"/>
        </w:rPr>
        <w:t>;</w:t>
      </w:r>
    </w:p>
    <w:p w:rsidR="00F70993" w:rsidRDefault="00F70993" w:rsidP="00F70993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dodatkowo dla lekarza dentysty wymagany minimalny staż pracy 4 lata,</w:t>
      </w:r>
    </w:p>
    <w:p w:rsidR="00F70993" w:rsidRPr="005F5EC0" w:rsidRDefault="00F70993" w:rsidP="00F7099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5F5EC0">
        <w:rPr>
          <w:rFonts w:ascii="Tahoma" w:hAnsi="Tahoma" w:cs="Tahoma"/>
          <w:lang w:eastAsia="pl-PL"/>
        </w:rPr>
        <w:t>dodatkowo dla lekarza specjalisty na udzielanie świadczeń zdrowotnych w ramach dyżurów w Klinice Ortopedii i Traumatologii Narządu Ruchu – wymagany minimalny staż pracy 10 lat.</w:t>
      </w:r>
    </w:p>
    <w:p w:rsidR="00F70993" w:rsidRDefault="00F70993" w:rsidP="00F70993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 w:rsidRPr="005F5EC0">
        <w:rPr>
          <w:rFonts w:ascii="Tahoma" w:hAnsi="Tahoma" w:cs="Tahoma"/>
          <w:lang w:eastAsia="pl-PL"/>
        </w:rPr>
        <w:t>osoby legitymujące się</w:t>
      </w:r>
      <w:r>
        <w:rPr>
          <w:rFonts w:ascii="Tahoma" w:hAnsi="Tahoma" w:cs="Tahoma"/>
          <w:lang w:eastAsia="pl-PL"/>
        </w:rPr>
        <w:t xml:space="preserve"> nabyciem fachowych kwalifikacji do udzielania świadczeń zdrowotnych w zakresie czynności zawodowych psychologa w Poradni Zdrowia Psychicznego legitymujące się:</w:t>
      </w:r>
    </w:p>
    <w:p w:rsidR="00F70993" w:rsidRDefault="00F70993" w:rsidP="00F70993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tytułem specjalisty w dziedzinie psychologii klinicznej lub w trakcie specjalizacji </w:t>
      </w:r>
      <w:r>
        <w:rPr>
          <w:rFonts w:ascii="Tahoma" w:hAnsi="Tahoma" w:cs="Tahoma"/>
        </w:rPr>
        <w:br/>
        <w:t>z psychologii klinicznej lub z udokumentowanym doświadczeniem w pracy klinicznej,</w:t>
      </w:r>
    </w:p>
    <w:p w:rsidR="00F70993" w:rsidRDefault="00F70993" w:rsidP="00F70993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spełniający kryteria „psychoterapeuty” lub „osoby w trakcie szkolenia do uzyskania certyfikatu psychoterapeuty” określone w Zarządzeniu Nr 60/2009/DSOZ Prezesa NFZ z dnia 01.11.2009 r. § 2 ust. 1 pkt. 18 lub 27,</w:t>
      </w:r>
    </w:p>
    <w:p w:rsidR="00F70993" w:rsidRDefault="00F70993" w:rsidP="00F70993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spełniający kryteria określone w § 6 Rozporządzenia Ministra Zdrowia z dnia 07.09.2000 r. w sprawie badań lekarskich i psychologicznych osób ubiegających się lub posiadających pozwolenie na broń (</w:t>
      </w:r>
      <w:proofErr w:type="spellStart"/>
      <w:r>
        <w:rPr>
          <w:rFonts w:ascii="Tahoma" w:hAnsi="Tahoma" w:cs="Tahoma"/>
        </w:rPr>
        <w:t>Dz.U</w:t>
      </w:r>
      <w:proofErr w:type="spellEnd"/>
      <w:r>
        <w:rPr>
          <w:rFonts w:ascii="Tahoma" w:hAnsi="Tahoma" w:cs="Tahoma"/>
        </w:rPr>
        <w:t>. z 2000 r. Nr 79, poz. 898).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F70993" w:rsidRPr="008474DB" w:rsidRDefault="00F70993" w:rsidP="00F70993">
      <w:pPr>
        <w:pStyle w:val="Akapitzlist1"/>
        <w:spacing w:after="0" w:line="240" w:lineRule="auto"/>
        <w:ind w:left="397"/>
        <w:jc w:val="both"/>
        <w:rPr>
          <w:rFonts w:ascii="Tahoma" w:hAnsi="Tahoma" w:cs="Tahoma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7</w:t>
      </w:r>
    </w:p>
    <w:p w:rsidR="00F70993" w:rsidRPr="00B23715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F70993" w:rsidRPr="006144E3" w:rsidRDefault="00F70993" w:rsidP="00F70993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 w:rsidRPr="00607ED5">
        <w:rPr>
          <w:rFonts w:ascii="Tahoma" w:hAnsi="Tahoma" w:cs="Tahoma"/>
          <w:b/>
          <w:bCs/>
          <w:lang w:eastAsia="pl-PL"/>
        </w:rPr>
        <w:t xml:space="preserve">Załącznikiem Nr 1 </w:t>
      </w:r>
      <w:r w:rsidRPr="00607ED5">
        <w:rPr>
          <w:rFonts w:ascii="Tahoma" w:hAnsi="Tahoma" w:cs="Tahoma"/>
          <w:lang w:eastAsia="pl-PL"/>
        </w:rPr>
        <w:t>do niniejszych Warunków formularz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F70993" w:rsidRPr="006144E3" w:rsidRDefault="00F70993" w:rsidP="00F70993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F70993" w:rsidRPr="0092485B" w:rsidRDefault="00F70993" w:rsidP="00F7099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lang w:eastAsia="pl-PL"/>
        </w:rPr>
      </w:pPr>
      <w:r w:rsidRPr="0092485B">
        <w:rPr>
          <w:rFonts w:ascii="Tahoma" w:eastAsia="Times New Roman" w:hAnsi="Tahoma" w:cs="Tahoma"/>
          <w:b/>
          <w:bCs/>
          <w:lang w:eastAsia="pl-PL"/>
        </w:rPr>
        <w:t>Dla osób fizycznych prowadz</w:t>
      </w:r>
      <w:r w:rsidRPr="0092485B">
        <w:rPr>
          <w:rFonts w:ascii="Tahoma" w:eastAsia="TimesNewRoman,Bold" w:hAnsi="Tahoma" w:cs="Tahoma"/>
          <w:b/>
          <w:bCs/>
          <w:lang w:eastAsia="pl-PL"/>
        </w:rPr>
        <w:t>ą</w:t>
      </w:r>
      <w:r w:rsidRPr="0092485B">
        <w:rPr>
          <w:rFonts w:ascii="Tahoma" w:eastAsia="Times New Roman" w:hAnsi="Tahoma" w:cs="Tahoma"/>
          <w:b/>
          <w:bCs/>
          <w:lang w:eastAsia="pl-PL"/>
        </w:rPr>
        <w:t>cych indywidualne praktyki lekarskie</w:t>
      </w:r>
      <w:r w:rsidRPr="0092485B">
        <w:rPr>
          <w:rFonts w:ascii="Tahoma" w:eastAsia="Times New Roman" w:hAnsi="Tahoma" w:cs="Tahoma"/>
          <w:bCs/>
          <w:lang w:eastAsia="pl-PL"/>
        </w:rPr>
        <w:t>:</w:t>
      </w:r>
    </w:p>
    <w:p w:rsidR="00F70993" w:rsidRPr="0092485B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>,</w:t>
      </w:r>
    </w:p>
    <w:p w:rsidR="00F70993" w:rsidRPr="0092485B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>
        <w:rPr>
          <w:rFonts w:ascii="Tahoma" w:eastAsia="Times New Roman" w:hAnsi="Tahoma" w:cs="Tahoma"/>
          <w:lang w:eastAsia="pl-PL"/>
        </w:rPr>
        <w:t>,</w:t>
      </w:r>
    </w:p>
    <w:p w:rsidR="00F70993" w:rsidRPr="0092485B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pozwolenia na prowadzenie Indywidualnej Praktyki Lekarskiej (wła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eastAsia="Times New Roman" w:hAnsi="Tahoma" w:cs="Tahoma"/>
          <w:lang w:eastAsia="pl-PL"/>
        </w:rPr>
        <w:t>ciwa Izba Lekarska)</w:t>
      </w:r>
      <w:r>
        <w:rPr>
          <w:rFonts w:ascii="Tahoma" w:eastAsia="Times New Roman" w:hAnsi="Tahoma" w:cs="Tahoma"/>
          <w:lang w:eastAsia="pl-PL"/>
        </w:rPr>
        <w:t>,</w:t>
      </w:r>
    </w:p>
    <w:p w:rsidR="00F70993" w:rsidRPr="0092485B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F70993" w:rsidRPr="00FB769F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>
        <w:rPr>
          <w:rFonts w:ascii="Tahoma" w:hAnsi="Tahoma" w:cs="Tahoma"/>
          <w:lang w:eastAsia="pl-PL"/>
        </w:rPr>
        <w:t>,</w:t>
      </w:r>
    </w:p>
    <w:p w:rsidR="00F70993" w:rsidRPr="00FE27B4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FE27B4">
        <w:rPr>
          <w:rFonts w:ascii="Tahoma" w:hAnsi="Tahoma" w:cs="Tahoma"/>
          <w:lang w:eastAsia="pl-PL"/>
        </w:rPr>
        <w:t>Zaświadczenie o stanie zdrowia wystawione przez lekarza medycyny pracy,</w:t>
      </w:r>
    </w:p>
    <w:p w:rsidR="00F70993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92485B">
        <w:rPr>
          <w:rFonts w:ascii="Tahoma" w:hAnsi="Tahoma" w:cs="Tahoma"/>
        </w:rPr>
        <w:t>pełnomocnictwo w przypadku, gdy oferta sporządzona jest przez pełnomocnika.</w:t>
      </w:r>
    </w:p>
    <w:p w:rsidR="00F70993" w:rsidRPr="0092485B" w:rsidRDefault="00F70993" w:rsidP="00F70993">
      <w:pPr>
        <w:autoSpaceDE w:val="0"/>
        <w:autoSpaceDN w:val="0"/>
        <w:adjustRightInd w:val="0"/>
        <w:spacing w:after="0" w:line="240" w:lineRule="auto"/>
        <w:ind w:left="794"/>
        <w:rPr>
          <w:rFonts w:ascii="Tahoma" w:eastAsia="Times New Roman" w:hAnsi="Tahoma" w:cs="Tahoma"/>
          <w:lang w:eastAsia="pl-PL"/>
        </w:rPr>
      </w:pPr>
    </w:p>
    <w:p w:rsidR="00F70993" w:rsidRPr="00C75D17" w:rsidRDefault="00F70993" w:rsidP="00F7099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75D17">
        <w:rPr>
          <w:rFonts w:ascii="Tahoma" w:hAnsi="Tahoma" w:cs="Tahoma"/>
          <w:b/>
          <w:lang w:eastAsia="pl-PL"/>
        </w:rPr>
        <w:t>Dla osób legitymujących się nabyciem fachowych kwalifikacji do udzielania świadczeń zdrowotnych w zakresie czynności zawodowych psychologa</w:t>
      </w:r>
      <w:r w:rsidRPr="00C75D17">
        <w:rPr>
          <w:rFonts w:ascii="Tahoma" w:hAnsi="Tahoma" w:cs="Tahoma"/>
          <w:lang w:eastAsia="pl-PL"/>
        </w:rPr>
        <w:t>:</w:t>
      </w:r>
    </w:p>
    <w:p w:rsidR="00F70993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Kserokopia dyplomu </w:t>
      </w:r>
      <w:r w:rsidRPr="006155C7">
        <w:rPr>
          <w:rFonts w:ascii="Tahoma" w:hAnsi="Tahoma" w:cs="Tahoma"/>
        </w:rPr>
        <w:t>ukończenia studiów</w:t>
      </w:r>
      <w:r>
        <w:rPr>
          <w:rFonts w:ascii="Tahoma" w:hAnsi="Tahoma" w:cs="Tahoma"/>
        </w:rPr>
        <w:t>,</w:t>
      </w:r>
    </w:p>
    <w:p w:rsidR="00F70993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Kserokopie </w:t>
      </w:r>
      <w:r w:rsidRPr="006155C7">
        <w:rPr>
          <w:rFonts w:ascii="Tahoma" w:hAnsi="Tahoma" w:cs="Tahoma"/>
        </w:rPr>
        <w:t xml:space="preserve">dokumentów </w:t>
      </w:r>
      <w:r>
        <w:rPr>
          <w:rFonts w:ascii="Tahoma" w:hAnsi="Tahoma" w:cs="Tahoma"/>
        </w:rPr>
        <w:t>potwierdzających p</w:t>
      </w:r>
      <w:r w:rsidRPr="006155C7">
        <w:rPr>
          <w:rFonts w:ascii="Tahoma" w:hAnsi="Tahoma" w:cs="Tahoma"/>
        </w:rPr>
        <w:t>osiadan</w:t>
      </w:r>
      <w:r>
        <w:rPr>
          <w:rFonts w:ascii="Tahoma" w:hAnsi="Tahoma" w:cs="Tahoma"/>
        </w:rPr>
        <w:t xml:space="preserve">ych </w:t>
      </w:r>
      <w:r w:rsidRPr="006155C7">
        <w:rPr>
          <w:rFonts w:ascii="Tahoma" w:hAnsi="Tahoma" w:cs="Tahoma"/>
        </w:rPr>
        <w:t>kwalifikacji do udzielania świadczeń zdrowotnych</w:t>
      </w:r>
      <w:r>
        <w:rPr>
          <w:rFonts w:ascii="Tahoma" w:hAnsi="Tahoma" w:cs="Tahoma"/>
        </w:rPr>
        <w:t>, o których mowa § 6 ust. 1 pkt. 2,</w:t>
      </w:r>
    </w:p>
    <w:p w:rsidR="00F70993" w:rsidRPr="005F5EC0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5EC0">
        <w:rPr>
          <w:rFonts w:ascii="Tahoma" w:hAnsi="Tahoma" w:cs="Tahoma"/>
        </w:rPr>
        <w:t>kopię zaświadczenia o wpisie do ewidencji działalności gospodarczej,</w:t>
      </w:r>
    </w:p>
    <w:p w:rsidR="00F70993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5EC0">
        <w:rPr>
          <w:rFonts w:ascii="Tahoma" w:hAnsi="Tahoma" w:cs="Tahoma"/>
        </w:rPr>
        <w:t>kopię dokumentu potwierdzającego uzyskanie nr NIP i REGON</w:t>
      </w:r>
      <w:r>
        <w:rPr>
          <w:rFonts w:ascii="Tahoma" w:hAnsi="Tahoma" w:cs="Tahoma"/>
        </w:rPr>
        <w:t>,</w:t>
      </w:r>
    </w:p>
    <w:p w:rsidR="00F70993" w:rsidRPr="00FE27B4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lang w:eastAsia="pl-PL"/>
        </w:rPr>
        <w:t>z</w:t>
      </w:r>
      <w:r w:rsidRPr="00FE27B4">
        <w:rPr>
          <w:rFonts w:ascii="Tahoma" w:hAnsi="Tahoma" w:cs="Tahoma"/>
          <w:lang w:eastAsia="pl-PL"/>
        </w:rPr>
        <w:t>aświadczenie o stanie zdrowia wystawione przez lekarza medycyny pracy</w:t>
      </w:r>
    </w:p>
    <w:p w:rsidR="00F70993" w:rsidRPr="005F5EC0" w:rsidRDefault="00F70993" w:rsidP="00F70993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F5EC0">
        <w:rPr>
          <w:rFonts w:ascii="Tahoma" w:hAnsi="Tahoma" w:cs="Tahoma"/>
        </w:rPr>
        <w:t>pełnomocnictwo w przypadku, gdy oferta sporządzona jest przez pełnomocnika.</w:t>
      </w:r>
    </w:p>
    <w:p w:rsidR="00F70993" w:rsidRPr="005F5EC0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F70993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F70993" w:rsidRPr="008D3537" w:rsidRDefault="00F70993" w:rsidP="00F70993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F70993" w:rsidRPr="008D3537" w:rsidRDefault="00F70993" w:rsidP="00F70993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F70993" w:rsidRDefault="00F70993" w:rsidP="00F70993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8D3537">
        <w:rPr>
          <w:rFonts w:ascii="Tahoma" w:eastAsia="Times New Roman" w:hAnsi="Tahoma" w:cs="Tahoma"/>
          <w:lang w:eastAsia="pl-PL"/>
        </w:rPr>
        <w:t>Ocena merytoryczna Oferenta: posiadane uprawnienia, stopnie naukowe i tytuły naukowe wykonawców, itd.</w:t>
      </w:r>
    </w:p>
    <w:p w:rsidR="00F70993" w:rsidRDefault="00F70993" w:rsidP="00F70993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8D3537">
        <w:rPr>
          <w:rFonts w:ascii="Tahoma" w:eastAsia="Times New Roman" w:hAnsi="Tahoma" w:cs="Tahoma"/>
          <w:lang w:eastAsia="pl-PL"/>
        </w:rPr>
        <w:t>Cena: cena podana w ofercie powinna by</w:t>
      </w:r>
      <w:r w:rsidRPr="008D3537">
        <w:rPr>
          <w:rFonts w:ascii="Tahoma" w:eastAsia="TimesNewRoman" w:hAnsi="Tahoma" w:cs="Tahoma"/>
          <w:lang w:eastAsia="pl-PL"/>
        </w:rPr>
        <w:t xml:space="preserve">ć </w:t>
      </w:r>
      <w:r w:rsidRPr="008D3537">
        <w:rPr>
          <w:rFonts w:ascii="Tahoma" w:eastAsia="Times New Roman" w:hAnsi="Tahoma" w:cs="Tahoma"/>
          <w:lang w:eastAsia="pl-PL"/>
        </w:rPr>
        <w:t>podana przez Oferenta kwotowo lub procentowo od wypracowanego przychodu (kontraktu z NFZ).</w:t>
      </w:r>
    </w:p>
    <w:p w:rsidR="00F70993" w:rsidRDefault="00F70993" w:rsidP="00F70993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Cena oferty na u</w:t>
      </w:r>
      <w:r w:rsidRPr="0085558A">
        <w:rPr>
          <w:rFonts w:ascii="Tahoma" w:eastAsia="Times New Roman" w:hAnsi="Tahoma" w:cs="Tahoma"/>
          <w:szCs w:val="24"/>
          <w:lang w:eastAsia="pl-PL"/>
        </w:rPr>
        <w:t xml:space="preserve">dzielanie świadczeń </w:t>
      </w:r>
      <w:proofErr w:type="spellStart"/>
      <w:r>
        <w:rPr>
          <w:rFonts w:ascii="Tahoma" w:eastAsia="Times New Roman" w:hAnsi="Tahoma" w:cs="Tahoma"/>
          <w:szCs w:val="24"/>
          <w:lang w:eastAsia="pl-PL"/>
        </w:rPr>
        <w:t>ogólnostomatologicznych</w:t>
      </w:r>
      <w:proofErr w:type="spellEnd"/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85558A">
        <w:rPr>
          <w:rFonts w:ascii="Tahoma" w:eastAsia="Times New Roman" w:hAnsi="Tahoma" w:cs="Tahoma"/>
          <w:szCs w:val="24"/>
          <w:lang w:eastAsia="pl-PL"/>
        </w:rPr>
        <w:t>w gabinecie stomatologicznym JW. 1145 (Bolesławiec)</w:t>
      </w:r>
      <w:r>
        <w:rPr>
          <w:rFonts w:ascii="Tahoma" w:eastAsia="Times New Roman" w:hAnsi="Tahoma" w:cs="Tahoma"/>
          <w:szCs w:val="24"/>
          <w:lang w:eastAsia="pl-PL"/>
        </w:rPr>
        <w:t xml:space="preserve"> - powinna być podana stawka za punkt rozliczeniowy brutto (kod zakresu świadczeń 07.0000218.02) oraz udział procentowy w przychodach za procedury ponadstandardowe wg cennika Polikliniki Stomatologicznej.</w:t>
      </w:r>
    </w:p>
    <w:p w:rsidR="00F70993" w:rsidRPr="008D3537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vanish/>
          <w:lang w:eastAsia="pl-PL"/>
          <w:specVanish/>
        </w:rPr>
      </w:pPr>
    </w:p>
    <w:p w:rsidR="00F70993" w:rsidRPr="008D3537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F70993" w:rsidRPr="00BA0B6B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F70993" w:rsidRPr="00B23715" w:rsidRDefault="00F70993" w:rsidP="00F70993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70993" w:rsidRDefault="00F70993" w:rsidP="00F70993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F70993" w:rsidRPr="00B23715" w:rsidRDefault="00F70993" w:rsidP="00F70993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lastRenderedPageBreak/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F70993" w:rsidRPr="00B23715" w:rsidRDefault="00F70993" w:rsidP="00F70993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F70993" w:rsidRPr="00B23715" w:rsidRDefault="00F70993" w:rsidP="00F70993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F70993" w:rsidRPr="00B23715" w:rsidRDefault="00F70993" w:rsidP="00F70993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F70993" w:rsidRPr="008D3537" w:rsidRDefault="00F70993" w:rsidP="00F70993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D3537">
        <w:rPr>
          <w:rFonts w:ascii="Tahoma" w:hAnsi="Tahoma" w:cs="Tahoma"/>
        </w:rPr>
        <w:t>Brak jakiegokolwiek wymaganego dokumentu, zał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cznika do oferty lub zło</w:t>
      </w:r>
      <w:r w:rsidRPr="008D3537">
        <w:rPr>
          <w:rFonts w:ascii="Tahoma" w:eastAsia="TimesNewRoman" w:hAnsi="Tahoma" w:cs="Tahoma"/>
        </w:rPr>
        <w:t>ż</w:t>
      </w:r>
      <w:r w:rsidRPr="008D3537">
        <w:rPr>
          <w:rFonts w:ascii="Tahoma" w:hAnsi="Tahoma" w:cs="Tahoma"/>
        </w:rPr>
        <w:t xml:space="preserve">enie oferty </w:t>
      </w:r>
      <w:r w:rsidRPr="008D3537">
        <w:rPr>
          <w:rFonts w:ascii="Tahoma" w:hAnsi="Tahoma" w:cs="Tahoma"/>
        </w:rPr>
        <w:br/>
        <w:t>w sposób niezgodny z wymaganiami, b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d</w:t>
      </w:r>
      <w:r w:rsidRPr="008D3537">
        <w:rPr>
          <w:rFonts w:ascii="Tahoma" w:eastAsia="TimesNewRoman" w:hAnsi="Tahoma" w:cs="Tahoma"/>
        </w:rPr>
        <w:t xml:space="preserve">ź </w:t>
      </w:r>
      <w:r w:rsidRPr="008D3537">
        <w:rPr>
          <w:rFonts w:ascii="Tahoma" w:hAnsi="Tahoma" w:cs="Tahoma"/>
        </w:rPr>
        <w:t>w niewła</w:t>
      </w:r>
      <w:r w:rsidRPr="008D3537">
        <w:rPr>
          <w:rFonts w:ascii="Tahoma" w:eastAsia="TimesNewRoman" w:hAnsi="Tahoma" w:cs="Tahoma"/>
        </w:rPr>
        <w:t>ś</w:t>
      </w:r>
      <w:r w:rsidRPr="008D3537">
        <w:rPr>
          <w:rFonts w:ascii="Tahoma" w:hAnsi="Tahoma" w:cs="Tahoma"/>
        </w:rPr>
        <w:t>ciwej formie, np.: podpisanie przez osob</w:t>
      </w:r>
      <w:r w:rsidRPr="008D3537">
        <w:rPr>
          <w:rFonts w:ascii="Tahoma" w:eastAsia="TimesNewRoman" w:hAnsi="Tahoma" w:cs="Tahoma"/>
        </w:rPr>
        <w:t xml:space="preserve">ę </w:t>
      </w:r>
      <w:r w:rsidRPr="008D3537">
        <w:rPr>
          <w:rFonts w:ascii="Tahoma" w:hAnsi="Tahoma" w:cs="Tahoma"/>
        </w:rPr>
        <w:t>nieuprawnion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, spowoduje odrzucenie oferty.</w:t>
      </w:r>
    </w:p>
    <w:p w:rsidR="00F70993" w:rsidRPr="002B0EDE" w:rsidRDefault="00F70993" w:rsidP="00F70993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F70993" w:rsidRPr="008D3537" w:rsidRDefault="00F70993" w:rsidP="00F70993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 xml:space="preserve">Oferty otrzymane po terminie, nie podpisane oraz nie zawierające dokumentów określonych w § 7 niniejszych warunków zostaną odrzucone bez rozpatrywania chyba, że komisja konkursowa ustali inaczej. </w:t>
      </w:r>
    </w:p>
    <w:p w:rsidR="00F70993" w:rsidRPr="008D3537" w:rsidRDefault="00F70993" w:rsidP="00F70993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F70993" w:rsidRPr="008D3537" w:rsidRDefault="00F70993" w:rsidP="00F70993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F70993" w:rsidRPr="008D3537" w:rsidRDefault="00F70993" w:rsidP="00F70993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F70993" w:rsidRPr="008D3537" w:rsidRDefault="00F70993" w:rsidP="00F70993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 xml:space="preserve"> </w:t>
      </w: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F70993" w:rsidRPr="008C5D9A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F70993" w:rsidRPr="00FB769F" w:rsidRDefault="00F70993" w:rsidP="00F70993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ogłoszeniu).</w:t>
      </w:r>
    </w:p>
    <w:p w:rsidR="00F70993" w:rsidRPr="00FB769F" w:rsidRDefault="00F70993" w:rsidP="00F70993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F70993" w:rsidRPr="00FB769F" w:rsidRDefault="00F70993" w:rsidP="00F70993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F70993" w:rsidRPr="00FB769F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F70993" w:rsidRPr="00FB769F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F70993" w:rsidRPr="00FB769F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F70993" w:rsidRPr="00FB769F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we Wrocławiu </w:t>
      </w:r>
    </w:p>
    <w:p w:rsidR="00F70993" w:rsidRPr="00B65AC1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br w:type="page"/>
      </w: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  <w:r>
        <w:rPr>
          <w:rFonts w:ascii="Tahoma" w:hAnsi="Tahoma" w:cs="Tahoma"/>
          <w:b/>
        </w:rPr>
        <w:t>1</w:t>
      </w:r>
    </w:p>
    <w:p w:rsidR="00F70993" w:rsidRPr="00DA56B4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F70993" w:rsidRDefault="00F70993" w:rsidP="00F70993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F70993" w:rsidRPr="006116D1" w:rsidRDefault="00F70993" w:rsidP="00F709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F70993" w:rsidRPr="006116D1" w:rsidRDefault="00F70993" w:rsidP="00F709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F70993" w:rsidRPr="006116D1" w:rsidRDefault="00F70993" w:rsidP="00F709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F70993" w:rsidRPr="006116D1" w:rsidRDefault="00F70993" w:rsidP="00F709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F70993" w:rsidRPr="006116D1" w:rsidRDefault="00F70993" w:rsidP="00F7099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F70993" w:rsidRPr="002A3B57" w:rsidRDefault="00F70993" w:rsidP="00F70993">
      <w:pPr>
        <w:pStyle w:val="Akapitzlist1"/>
        <w:spacing w:after="0"/>
        <w:ind w:left="284"/>
        <w:jc w:val="both"/>
        <w:rPr>
          <w:rFonts w:ascii="Tahoma" w:hAnsi="Tahoma" w:cs="Tahoma"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F70993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F70993" w:rsidRPr="00B65AC1" w:rsidRDefault="00F70993" w:rsidP="00F70993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F70993" w:rsidRPr="00FB769F" w:rsidRDefault="00F70993" w:rsidP="00F7099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F70993" w:rsidRPr="00FB769F" w:rsidRDefault="00F70993" w:rsidP="00F7099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Szczegółowych informacji formalnych udziela Sekcja ds. Osobowych</w:t>
      </w:r>
      <w:r>
        <w:rPr>
          <w:rFonts w:ascii="Tahoma" w:hAnsi="Tahoma" w:cs="Tahoma"/>
          <w:lang w:eastAsia="pl-PL"/>
        </w:rPr>
        <w:t xml:space="preserve"> 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F70993" w:rsidRPr="00FB769F" w:rsidRDefault="00F70993" w:rsidP="00F7099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Sekcji ds. Osobowych Pracowników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071 76 60 704</w:t>
      </w:r>
      <w:r w:rsidRPr="00FB769F">
        <w:rPr>
          <w:rFonts w:ascii="Tahoma" w:hAnsi="Tahoma" w:cs="Tahoma"/>
        </w:rPr>
        <w:t>.</w:t>
      </w:r>
    </w:p>
    <w:p w:rsidR="00F70993" w:rsidRPr="001B09FC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F70993" w:rsidRPr="00B65AC1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F70993" w:rsidRPr="00B65AC1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F70993" w:rsidRPr="00CE17EC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F70993" w:rsidRPr="00CE17EC" w:rsidRDefault="00F70993" w:rsidP="00F709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F70993" w:rsidRPr="00CE17EC" w:rsidRDefault="00F70993" w:rsidP="00F709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F70993" w:rsidRPr="00CE17EC" w:rsidRDefault="00F70993" w:rsidP="00F709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F70993" w:rsidRDefault="00F70993" w:rsidP="00F709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F70993" w:rsidRPr="00FB769F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F70993" w:rsidRPr="00FB769F" w:rsidRDefault="00F70993" w:rsidP="00F7099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F70993" w:rsidRPr="00FB769F" w:rsidRDefault="00F70993" w:rsidP="00F7099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F70993" w:rsidRPr="00FB769F" w:rsidRDefault="00F70993" w:rsidP="00F7099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F70993" w:rsidRPr="00FB769F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F70993" w:rsidRPr="00FB769F" w:rsidRDefault="00F70993" w:rsidP="00F7099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F70993" w:rsidRPr="00FB769F" w:rsidRDefault="00F70993" w:rsidP="00F7099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F70993" w:rsidRPr="00FB769F" w:rsidRDefault="00F70993" w:rsidP="00F7099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lastRenderedPageBreak/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F70993" w:rsidRPr="00E75462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F70993" w:rsidRDefault="00F70993" w:rsidP="00F7099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F70993" w:rsidRPr="00B65AC1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F70993" w:rsidRPr="00E75462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F70993" w:rsidRPr="00B65AC1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F70993" w:rsidRPr="00CB1D28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F70993" w:rsidRDefault="00F70993" w:rsidP="00F70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F70993" w:rsidRPr="00CB1D28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F70993" w:rsidRPr="001B09FC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F70993" w:rsidRDefault="00F70993" w:rsidP="00F7099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F70993" w:rsidRPr="00CE0F1A" w:rsidRDefault="00F70993" w:rsidP="00F7099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F70993" w:rsidRDefault="00F70993" w:rsidP="00F70993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F70993" w:rsidRPr="00E75462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F70993" w:rsidRPr="002B0EDE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F70993" w:rsidRPr="006B7E3B" w:rsidRDefault="00F70993" w:rsidP="00F70993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F70993" w:rsidRDefault="00F70993" w:rsidP="00F709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F70993" w:rsidRPr="00FB769F" w:rsidRDefault="00F70993" w:rsidP="00F70993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F70993" w:rsidRPr="00FB769F" w:rsidRDefault="00F70993" w:rsidP="00F709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9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F70993" w:rsidRPr="006B7E3B" w:rsidRDefault="00F70993" w:rsidP="00F70993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F70993" w:rsidRPr="006B7E3B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F70993" w:rsidRPr="006B7E3B" w:rsidRDefault="00F70993" w:rsidP="00F709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F70993" w:rsidRPr="00225E79" w:rsidRDefault="00F70993" w:rsidP="00F70993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F70993" w:rsidRDefault="00F70993" w:rsidP="00F709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7520EA" w:rsidRDefault="007520EA">
      <w:bookmarkStart w:id="2" w:name="_GoBack"/>
      <w:bookmarkEnd w:id="2"/>
    </w:p>
    <w:sectPr w:rsidR="007520EA" w:rsidSect="008D3537">
      <w:headerReference w:type="default" r:id="rId10"/>
      <w:footerReference w:type="even" r:id="rId11"/>
      <w:footerReference w:type="default" r:id="rId12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E5" w:rsidRDefault="00F70993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CE5" w:rsidRDefault="00F70993" w:rsidP="006B7E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E5" w:rsidRDefault="00F70993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5CE5" w:rsidRDefault="00F70993" w:rsidP="006B7E3B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E5" w:rsidRDefault="00F70993" w:rsidP="00265F59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605CE5" w:rsidRPr="00265F59" w:rsidRDefault="00F70993" w:rsidP="00265F59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303A0"/>
    <w:multiLevelType w:val="hybridMultilevel"/>
    <w:tmpl w:val="EC66CA58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F1ACD79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2" w:tplc="E76CC2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030C0"/>
    <w:multiLevelType w:val="hybridMultilevel"/>
    <w:tmpl w:val="38A469CC"/>
    <w:lvl w:ilvl="0" w:tplc="F1ACD79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57BF"/>
    <w:multiLevelType w:val="hybridMultilevel"/>
    <w:tmpl w:val="4DA0513C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211C09"/>
    <w:multiLevelType w:val="hybridMultilevel"/>
    <w:tmpl w:val="9B12682E"/>
    <w:lvl w:ilvl="0" w:tplc="09647F72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A25C12"/>
    <w:multiLevelType w:val="hybridMultilevel"/>
    <w:tmpl w:val="B70A719C"/>
    <w:lvl w:ilvl="0" w:tplc="34226914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636CA"/>
    <w:multiLevelType w:val="hybridMultilevel"/>
    <w:tmpl w:val="FA9A9A6A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4408E"/>
    <w:multiLevelType w:val="hybridMultilevel"/>
    <w:tmpl w:val="B56C8EE8"/>
    <w:lvl w:ilvl="0" w:tplc="21CC0F2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6"/>
  </w:num>
  <w:num w:numId="5">
    <w:abstractNumId w:val="15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4"/>
  </w:num>
  <w:num w:numId="12">
    <w:abstractNumId w:val="5"/>
  </w:num>
  <w:num w:numId="13">
    <w:abstractNumId w:val="7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8"/>
  </w:num>
  <w:num w:numId="19">
    <w:abstractNumId w:val="14"/>
  </w:num>
  <w:num w:numId="20">
    <w:abstractNumId w:val="18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93"/>
    <w:rsid w:val="007520EA"/>
    <w:rsid w:val="00F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9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0993"/>
    <w:pPr>
      <w:ind w:left="720"/>
      <w:contextualSpacing/>
    </w:pPr>
  </w:style>
  <w:style w:type="character" w:styleId="Hipercze">
    <w:name w:val="Hyperlink"/>
    <w:uiPriority w:val="99"/>
    <w:rsid w:val="00F7099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F70993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F70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993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F7099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F70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993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F7099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9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0993"/>
    <w:pPr>
      <w:ind w:left="720"/>
      <w:contextualSpacing/>
    </w:pPr>
  </w:style>
  <w:style w:type="character" w:styleId="Hipercze">
    <w:name w:val="Hyperlink"/>
    <w:uiPriority w:val="99"/>
    <w:rsid w:val="00F7099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F70993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F70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993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F7099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F70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993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F7099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4w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2277</Words>
  <Characters>13666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</cp:revision>
  <dcterms:created xsi:type="dcterms:W3CDTF">2011-07-07T08:04:00Z</dcterms:created>
  <dcterms:modified xsi:type="dcterms:W3CDTF">2011-07-07T08:05:00Z</dcterms:modified>
</cp:coreProperties>
</file>