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P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451AE" w:rsidRPr="008B43E4" w:rsidRDefault="008B43E4" w:rsidP="00B451A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8B43E4">
        <w:rPr>
          <w:rFonts w:ascii="Tahoma" w:eastAsia="Calibri" w:hAnsi="Tahoma" w:cs="Tahoma"/>
          <w:b/>
          <w:bCs/>
          <w:color w:val="000000"/>
          <w:lang w:eastAsia="zh-CN"/>
        </w:rPr>
        <w:t xml:space="preserve">ZAKRES 1) </w:t>
      </w:r>
      <w:r w:rsidRPr="008B43E4">
        <w:rPr>
          <w:rFonts w:ascii="Tahoma" w:eastAsia="Times New Roman" w:hAnsi="Tahoma" w:cs="Tahoma"/>
          <w:color w:val="000000"/>
          <w:lang w:eastAsia="zh-CN"/>
        </w:rPr>
        <w:t>CPV 85111200-2 Udzielanie świadczeń zdrowotnych w zakresie neurologii w Klinicznym Oddziale Neurologicznym z Pododdziałem Leczenia Udarów Mózgu oraz Poradni Neurologicznej (min</w:t>
      </w:r>
      <w:r>
        <w:rPr>
          <w:rFonts w:ascii="Tahoma" w:eastAsia="Times New Roman" w:hAnsi="Tahoma" w:cs="Tahoma"/>
          <w:color w:val="000000"/>
          <w:lang w:eastAsia="zh-CN"/>
        </w:rPr>
        <w:t>.</w:t>
      </w:r>
      <w:r w:rsidRPr="008B43E4">
        <w:rPr>
          <w:rFonts w:ascii="Tahoma" w:eastAsia="Times New Roman" w:hAnsi="Tahoma" w:cs="Tahoma"/>
          <w:color w:val="000000"/>
          <w:lang w:eastAsia="zh-CN"/>
        </w:rPr>
        <w:t xml:space="preserve"> 48 godz., max. 220 godz. dyżurów medycznych w miesiącu, max. 48 godz. </w:t>
      </w:r>
      <w:proofErr w:type="spellStart"/>
      <w:r w:rsidRPr="008B43E4">
        <w:rPr>
          <w:rFonts w:ascii="Tahoma" w:eastAsia="Times New Roman" w:hAnsi="Tahoma" w:cs="Tahoma"/>
          <w:color w:val="000000"/>
          <w:lang w:eastAsia="zh-CN"/>
        </w:rPr>
        <w:t>pozadyżurowych</w:t>
      </w:r>
      <w:proofErr w:type="spellEnd"/>
      <w:r w:rsidRPr="008B43E4">
        <w:rPr>
          <w:rFonts w:ascii="Tahoma" w:eastAsia="Times New Roman" w:hAnsi="Tahoma" w:cs="Tahoma"/>
          <w:color w:val="000000"/>
          <w:lang w:eastAsia="zh-CN"/>
        </w:rPr>
        <w:t xml:space="preserve">  w  Poradni Neurologiczna)  – 1 lekarz specjalista</w:t>
      </w:r>
      <w:r w:rsidR="00B451AE" w:rsidRPr="008B43E4">
        <w:rPr>
          <w:rFonts w:ascii="Tahoma" w:eastAsia="Times New Roman" w:hAnsi="Tahoma" w:cs="Tahoma"/>
          <w:color w:val="000000"/>
        </w:rPr>
        <w:t>:</w:t>
      </w:r>
    </w:p>
    <w:p w:rsidR="00B451AE" w:rsidRPr="00B451AE" w:rsidRDefault="00B451AE" w:rsidP="00C966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B451AE">
        <w:rPr>
          <w:rFonts w:ascii="Tahoma" w:eastAsia="Times New Roman" w:hAnsi="Tahoma" w:cs="Tahoma"/>
          <w:color w:val="000000"/>
        </w:rPr>
        <w:t xml:space="preserve">stawka </w:t>
      </w:r>
      <w:r w:rsidRPr="00B451AE">
        <w:rPr>
          <w:rFonts w:ascii="Tahoma" w:eastAsia="Times New Roman" w:hAnsi="Tahoma" w:cs="Tahoma"/>
          <w:b/>
          <w:color w:val="000000"/>
        </w:rPr>
        <w:t>za 1 godzinę dyżuru medycznego</w:t>
      </w:r>
      <w:r w:rsidRPr="00B451AE">
        <w:rPr>
          <w:rFonts w:ascii="Tahoma" w:eastAsia="Times New Roman" w:hAnsi="Tahoma" w:cs="Tahoma"/>
          <w:color w:val="000000"/>
        </w:rPr>
        <w:t xml:space="preserve"> </w:t>
      </w:r>
      <w:r w:rsidR="008B43E4">
        <w:rPr>
          <w:rFonts w:ascii="Tahoma" w:eastAsia="Times New Roman" w:hAnsi="Tahoma" w:cs="Tahoma"/>
          <w:color w:val="000000"/>
        </w:rPr>
        <w:t>............</w:t>
      </w:r>
      <w:r w:rsidRPr="00B451AE">
        <w:rPr>
          <w:rFonts w:ascii="Tahoma" w:eastAsia="Times New Roman" w:hAnsi="Tahoma" w:cs="Tahoma"/>
          <w:color w:val="000000"/>
        </w:rPr>
        <w:t xml:space="preserve">. zł brutto </w:t>
      </w:r>
    </w:p>
    <w:p w:rsidR="008B43E4" w:rsidRDefault="00B451AE" w:rsidP="00C966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8B43E4">
        <w:rPr>
          <w:rFonts w:ascii="Tahoma" w:eastAsia="Times New Roman" w:hAnsi="Tahoma" w:cs="Tahoma"/>
          <w:color w:val="000000"/>
        </w:rPr>
        <w:t xml:space="preserve">stawka </w:t>
      </w:r>
      <w:r w:rsidRPr="008B43E4">
        <w:rPr>
          <w:rFonts w:ascii="Tahoma" w:eastAsia="Times New Roman" w:hAnsi="Tahoma" w:cs="Tahoma"/>
          <w:b/>
          <w:color w:val="000000"/>
        </w:rPr>
        <w:t xml:space="preserve">za 1 godzinę </w:t>
      </w:r>
      <w:proofErr w:type="spellStart"/>
      <w:r w:rsidR="008B43E4" w:rsidRPr="008B43E4">
        <w:rPr>
          <w:rFonts w:ascii="Tahoma" w:eastAsia="Times New Roman" w:hAnsi="Tahoma" w:cs="Tahoma"/>
          <w:b/>
          <w:color w:val="000000"/>
        </w:rPr>
        <w:t>pozadyżurową</w:t>
      </w:r>
      <w:proofErr w:type="spellEnd"/>
      <w:r w:rsidRPr="008B43E4">
        <w:rPr>
          <w:rFonts w:ascii="Tahoma" w:eastAsia="Times New Roman" w:hAnsi="Tahoma" w:cs="Tahoma"/>
          <w:b/>
          <w:color w:val="000000"/>
        </w:rPr>
        <w:t xml:space="preserve"> w Poradni Neurologicznej</w:t>
      </w:r>
      <w:r w:rsidRPr="008B43E4">
        <w:rPr>
          <w:rFonts w:ascii="Tahoma" w:eastAsia="Times New Roman" w:hAnsi="Tahoma" w:cs="Tahoma"/>
          <w:color w:val="000000"/>
        </w:rPr>
        <w:t xml:space="preserve"> </w:t>
      </w:r>
      <w:r w:rsidR="008B43E4">
        <w:rPr>
          <w:rFonts w:ascii="Tahoma" w:eastAsia="Times New Roman" w:hAnsi="Tahoma" w:cs="Tahoma"/>
          <w:color w:val="000000"/>
        </w:rPr>
        <w:t>(program lekowy SM).......</w:t>
      </w:r>
      <w:r w:rsidRPr="008B43E4">
        <w:rPr>
          <w:rFonts w:ascii="Tahoma" w:eastAsia="Times New Roman" w:hAnsi="Tahoma" w:cs="Tahoma"/>
          <w:color w:val="000000"/>
        </w:rPr>
        <w:t>..... zł brutto</w:t>
      </w:r>
      <w:r w:rsidR="00DD1130" w:rsidRPr="008B43E4">
        <w:rPr>
          <w:rFonts w:ascii="Tahoma" w:eastAsia="Times New Roman" w:hAnsi="Tahoma" w:cs="Tahoma"/>
          <w:color w:val="000000"/>
        </w:rPr>
        <w:t xml:space="preserve"> </w:t>
      </w:r>
    </w:p>
    <w:p w:rsidR="0080706C" w:rsidRPr="008B43E4" w:rsidRDefault="0080706C" w:rsidP="00C9666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8B43E4">
        <w:rPr>
          <w:rFonts w:ascii="Tahoma" w:eastAsia="Times New Roman" w:hAnsi="Tahoma" w:cs="Tahoma"/>
          <w:bCs/>
          <w:color w:val="000000"/>
        </w:rPr>
        <w:t xml:space="preserve">wynagrodzenie za udział w czynnościach związanych z diagnostyką, stwierdzeniem śmierci mózgu oraz pobraniem narządów wypłacane </w:t>
      </w:r>
      <w:r w:rsidR="009F25BF" w:rsidRPr="008B43E4">
        <w:rPr>
          <w:rFonts w:ascii="Tahoma" w:eastAsia="Times New Roman" w:hAnsi="Tahoma" w:cs="Tahoma"/>
          <w:bCs/>
          <w:color w:val="000000"/>
        </w:rPr>
        <w:t>na podstawie załącznik</w:t>
      </w:r>
      <w:r w:rsidR="003452FF" w:rsidRPr="008B43E4">
        <w:rPr>
          <w:rFonts w:ascii="Tahoma" w:eastAsia="Times New Roman" w:hAnsi="Tahoma" w:cs="Tahoma"/>
          <w:bCs/>
          <w:color w:val="000000"/>
        </w:rPr>
        <w:t>a</w:t>
      </w:r>
      <w:r w:rsidRPr="008B43E4">
        <w:rPr>
          <w:rFonts w:ascii="Tahoma" w:eastAsia="Times New Roman" w:hAnsi="Tahoma" w:cs="Tahoma"/>
          <w:bCs/>
          <w:color w:val="000000"/>
        </w:rPr>
        <w:t xml:space="preserve"> nr 2 do Rozporządzenia Ministra Zdrowia z dnia 16 grudnia 2020 r. tabela A i wynagrodzenie za udział w procedurach pobrań i przeszczepów wypłacane zgodnie z algorytmem aktualnie zatwierdzonym przez Komendanta 4. </w:t>
      </w:r>
      <w:proofErr w:type="spellStart"/>
      <w:r w:rsidRPr="008B43E4">
        <w:rPr>
          <w:rFonts w:ascii="Tahoma" w:eastAsia="Times New Roman" w:hAnsi="Tahoma" w:cs="Tahoma"/>
          <w:bCs/>
          <w:color w:val="000000"/>
        </w:rPr>
        <w:t>WSzKzP</w:t>
      </w:r>
      <w:proofErr w:type="spellEnd"/>
      <w:r w:rsidRPr="008B43E4">
        <w:rPr>
          <w:rFonts w:ascii="Tahoma" w:eastAsia="Times New Roman" w:hAnsi="Tahoma" w:cs="Tahoma"/>
          <w:bCs/>
          <w:color w:val="000000"/>
        </w:rPr>
        <w:t xml:space="preserve"> SP ZOZ.</w:t>
      </w:r>
    </w:p>
    <w:p w:rsidR="00B451AE" w:rsidRPr="00B451AE" w:rsidRDefault="00B451AE" w:rsidP="00B451A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B451AE" w:rsidRDefault="00B451AE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B451AE">
        <w:rPr>
          <w:rFonts w:ascii="Tahoma" w:hAnsi="Tahoma" w:cs="Tahoma"/>
          <w:b/>
          <w:bCs/>
          <w:color w:val="000000"/>
        </w:rPr>
        <w:t xml:space="preserve">ZAKRES 2) </w:t>
      </w:r>
      <w:r w:rsidRPr="00B451AE">
        <w:rPr>
          <w:rFonts w:ascii="Tahoma" w:eastAsia="Times New Roman" w:hAnsi="Tahoma" w:cs="Tahoma"/>
          <w:color w:val="000000"/>
        </w:rPr>
        <w:t xml:space="preserve">CPV 85111200-2 Udzielanie świadczeń zdrowotnych w zakresie neurologii w ramach pełnienia dyżurów medycznych w Klinicznym Oddziale Neurologicznym z Pododdziałem Leczenia Udarów Mózgu (min 48 godz., max. 220 </w:t>
      </w:r>
      <w:proofErr w:type="spellStart"/>
      <w:r w:rsidRPr="00B451AE">
        <w:rPr>
          <w:rFonts w:ascii="Tahoma" w:eastAsia="Times New Roman" w:hAnsi="Tahoma" w:cs="Tahoma"/>
          <w:color w:val="000000"/>
        </w:rPr>
        <w:t>godz</w:t>
      </w:r>
      <w:proofErr w:type="spellEnd"/>
      <w:r w:rsidRPr="00B451AE">
        <w:rPr>
          <w:rFonts w:ascii="Tahoma" w:eastAsia="Times New Roman" w:hAnsi="Tahoma" w:cs="Tahoma"/>
          <w:color w:val="000000"/>
        </w:rPr>
        <w:t xml:space="preserve"> dyżurów medycznych w miesiącu) – 1 lekarz specjalista</w:t>
      </w:r>
      <w:r w:rsidR="006F18E1">
        <w:rPr>
          <w:rFonts w:ascii="Tahoma" w:eastAsia="Times New Roman" w:hAnsi="Tahoma" w:cs="Tahoma"/>
          <w:color w:val="000000"/>
        </w:rPr>
        <w:t>:</w:t>
      </w:r>
    </w:p>
    <w:p w:rsidR="006F18E1" w:rsidRDefault="006F18E1" w:rsidP="00C9666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B451AE">
        <w:rPr>
          <w:rFonts w:ascii="Tahoma" w:eastAsia="Times New Roman" w:hAnsi="Tahoma" w:cs="Tahoma"/>
          <w:color w:val="000000"/>
        </w:rPr>
        <w:t xml:space="preserve">stawka </w:t>
      </w:r>
      <w:r w:rsidRPr="00B451AE">
        <w:rPr>
          <w:rFonts w:ascii="Tahoma" w:eastAsia="Times New Roman" w:hAnsi="Tahoma" w:cs="Tahoma"/>
          <w:b/>
          <w:color w:val="000000"/>
        </w:rPr>
        <w:t>za 1 godzinę dyżuru medycznego</w:t>
      </w:r>
      <w:r w:rsidRPr="00B451AE">
        <w:rPr>
          <w:rFonts w:ascii="Tahoma" w:eastAsia="Times New Roman" w:hAnsi="Tahoma" w:cs="Tahoma"/>
          <w:color w:val="000000"/>
        </w:rPr>
        <w:t xml:space="preserve"> ................... zł brutto </w:t>
      </w:r>
    </w:p>
    <w:p w:rsidR="003452FF" w:rsidRPr="003452FF" w:rsidRDefault="003452FF" w:rsidP="00C9666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3452FF">
        <w:rPr>
          <w:rFonts w:ascii="Tahoma" w:eastAsia="Times New Roman" w:hAnsi="Tahoma" w:cs="Tahoma"/>
          <w:bCs/>
          <w:color w:val="000000"/>
        </w:rPr>
        <w:t xml:space="preserve">wynagrodzenie za udział w czynnościach związanych z diagnostyką, stwierdzeniem śmierci mózgu oraz pobraniem narządów wypłacane na podstawie załącznika nr 2 do Rozporządzenia Ministra Zdrowia z dnia 16 grudnia 2020 r. tabela A i wynagrodzenie za udział w procedurach pobrań i przeszczepów wypłacane zgodnie z algorytmem aktualnie zatwierdzonym przez Komendanta 4. </w:t>
      </w:r>
      <w:proofErr w:type="spellStart"/>
      <w:r w:rsidRPr="003452FF">
        <w:rPr>
          <w:rFonts w:ascii="Tahoma" w:eastAsia="Times New Roman" w:hAnsi="Tahoma" w:cs="Tahoma"/>
          <w:bCs/>
          <w:color w:val="000000"/>
        </w:rPr>
        <w:t>WSzKzP</w:t>
      </w:r>
      <w:proofErr w:type="spellEnd"/>
      <w:r w:rsidRPr="003452FF">
        <w:rPr>
          <w:rFonts w:ascii="Tahoma" w:eastAsia="Times New Roman" w:hAnsi="Tahoma" w:cs="Tahoma"/>
          <w:bCs/>
          <w:color w:val="000000"/>
        </w:rPr>
        <w:t xml:space="preserve"> SP ZOZ.</w:t>
      </w:r>
    </w:p>
    <w:p w:rsidR="006F18E1" w:rsidRPr="00B451AE" w:rsidRDefault="006F18E1" w:rsidP="00B451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B451AE" w:rsidRDefault="00B451AE" w:rsidP="00B451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B451AE">
        <w:rPr>
          <w:rFonts w:ascii="Tahoma" w:eastAsia="Times New Roman" w:hAnsi="Tahoma" w:cs="Tahoma"/>
          <w:b/>
          <w:bCs/>
          <w:color w:val="000000"/>
        </w:rPr>
        <w:t xml:space="preserve">ZAKRES 3) </w:t>
      </w:r>
      <w:r w:rsidRPr="00B451AE">
        <w:rPr>
          <w:rFonts w:ascii="Tahoma" w:hAnsi="Tahoma" w:cs="Tahoma"/>
          <w:bCs/>
          <w:color w:val="000000"/>
        </w:rPr>
        <w:t>CPV 85111500-5 Udzielanie świadczeń zdrowotnych w zakresie psychiatrii w Klinicznym Oddziale Psychiatrycznym i Leczenia Stresu Bojowego w ramach dyżurów medycznych (min. 33 godz. w miesiącu, max 170 godz. dyżuru medycznego w miesiącu</w:t>
      </w:r>
      <w:r w:rsidR="00EB4A10">
        <w:rPr>
          <w:rFonts w:ascii="Tahoma" w:hAnsi="Tahoma" w:cs="Tahoma"/>
          <w:bCs/>
          <w:color w:val="000000"/>
        </w:rPr>
        <w:t>)  - 1 lekarz:</w:t>
      </w:r>
    </w:p>
    <w:p w:rsidR="00EB4A10" w:rsidRPr="00B451AE" w:rsidRDefault="00EB4A10" w:rsidP="00C9666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B451AE">
        <w:rPr>
          <w:rFonts w:ascii="Tahoma" w:eastAsia="Times New Roman" w:hAnsi="Tahoma" w:cs="Tahoma"/>
          <w:color w:val="000000"/>
        </w:rPr>
        <w:t xml:space="preserve">stawka </w:t>
      </w:r>
      <w:r w:rsidRPr="00B451AE">
        <w:rPr>
          <w:rFonts w:ascii="Tahoma" w:eastAsia="Times New Roman" w:hAnsi="Tahoma" w:cs="Tahoma"/>
          <w:b/>
          <w:color w:val="000000"/>
        </w:rPr>
        <w:t>za 1 godzinę dyżuru medycznego</w:t>
      </w:r>
      <w:r w:rsidRPr="00B451AE">
        <w:rPr>
          <w:rFonts w:ascii="Tahoma" w:eastAsia="Times New Roman" w:hAnsi="Tahoma" w:cs="Tahoma"/>
          <w:color w:val="000000"/>
        </w:rPr>
        <w:t xml:space="preserve"> ................... zł brutto </w:t>
      </w:r>
    </w:p>
    <w:p w:rsidR="00EB4A10" w:rsidRPr="00B451AE" w:rsidRDefault="00EB4A10" w:rsidP="00B451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B451AE" w:rsidRPr="00B451AE" w:rsidRDefault="00B451AE" w:rsidP="00B451AE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B451AE" w:rsidRDefault="00B451AE" w:rsidP="00B451A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B451AE">
        <w:rPr>
          <w:rFonts w:ascii="Tahoma" w:hAnsi="Tahoma" w:cs="Tahoma"/>
          <w:b/>
          <w:bCs/>
        </w:rPr>
        <w:t xml:space="preserve">ZAKRES </w:t>
      </w:r>
      <w:r w:rsidR="00DD1130">
        <w:rPr>
          <w:rFonts w:ascii="Tahoma" w:hAnsi="Tahoma" w:cs="Tahoma"/>
          <w:b/>
          <w:bCs/>
        </w:rPr>
        <w:t>4</w:t>
      </w:r>
      <w:r w:rsidRPr="00B451AE">
        <w:rPr>
          <w:rFonts w:ascii="Tahoma" w:hAnsi="Tahoma" w:cs="Tahoma"/>
          <w:b/>
          <w:bCs/>
        </w:rPr>
        <w:t xml:space="preserve">) </w:t>
      </w:r>
      <w:r w:rsidRPr="00B451AE">
        <w:rPr>
          <w:rFonts w:ascii="Tahoma" w:eastAsia="Times New Roman" w:hAnsi="Tahoma" w:cs="Tahoma"/>
          <w:color w:val="000000"/>
        </w:rPr>
        <w:t xml:space="preserve">CPV 85111200-2 Udzielanie świadczeń zdrowotnych w zakresie radiologii i diagnostyki obrazowej w ramach pełnienia dyżurów medycznych (minimalnie 32 godz. w miesiącu, maksymalnie 200 godz. </w:t>
      </w:r>
      <w:r w:rsidR="00C96662">
        <w:rPr>
          <w:rFonts w:ascii="Tahoma" w:eastAsia="Times New Roman" w:hAnsi="Tahoma" w:cs="Tahoma"/>
          <w:color w:val="000000"/>
        </w:rPr>
        <w:t xml:space="preserve">dyżurów medycznych </w:t>
      </w:r>
      <w:bookmarkStart w:id="0" w:name="_GoBack"/>
      <w:bookmarkEnd w:id="0"/>
      <w:r w:rsidRPr="00B451AE">
        <w:rPr>
          <w:rFonts w:ascii="Tahoma" w:eastAsia="Times New Roman" w:hAnsi="Tahoma" w:cs="Tahoma"/>
          <w:color w:val="000000"/>
        </w:rPr>
        <w:t>w miesiącu) przez lekarza w trakcie specjalizacji</w:t>
      </w:r>
      <w:r w:rsidR="00EB4A10">
        <w:rPr>
          <w:rFonts w:ascii="Tahoma" w:eastAsia="Times New Roman" w:hAnsi="Tahoma" w:cs="Tahoma"/>
          <w:color w:val="000000"/>
        </w:rPr>
        <w:t xml:space="preserve"> – 2 lekarzy:</w:t>
      </w:r>
    </w:p>
    <w:p w:rsidR="003452FF" w:rsidRPr="003452FF" w:rsidRDefault="003452FF" w:rsidP="009E427B">
      <w:pPr>
        <w:spacing w:after="0" w:line="240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1) </w:t>
      </w:r>
      <w:r w:rsidRPr="003452FF">
        <w:rPr>
          <w:rFonts w:ascii="Tahoma" w:hAnsi="Tahoma" w:cs="Tahoma"/>
          <w:bCs/>
        </w:rPr>
        <w:t xml:space="preserve">Pełnienie dyżurów </w:t>
      </w:r>
      <w:r w:rsidRPr="008D6001">
        <w:rPr>
          <w:rFonts w:ascii="Tahoma" w:hAnsi="Tahoma" w:cs="Tahoma"/>
          <w:bCs/>
        </w:rPr>
        <w:t xml:space="preserve">medycznych </w:t>
      </w:r>
      <w:r w:rsidR="009E427B" w:rsidRPr="008D6001">
        <w:rPr>
          <w:rFonts w:ascii="Tahoma" w:hAnsi="Tahoma" w:cs="Tahoma"/>
          <w:bCs/>
        </w:rPr>
        <w:t>(nadzór nad badaniami)</w:t>
      </w:r>
      <w:r w:rsidR="008D6001">
        <w:rPr>
          <w:rFonts w:ascii="Tahoma" w:hAnsi="Tahoma" w:cs="Tahoma"/>
          <w:bCs/>
        </w:rPr>
        <w:t xml:space="preserve"> </w:t>
      </w:r>
      <w:r w:rsidR="009E427B">
        <w:rPr>
          <w:rFonts w:ascii="Tahoma" w:hAnsi="Tahoma" w:cs="Tahoma"/>
          <w:bCs/>
        </w:rPr>
        <w:t>o</w:t>
      </w:r>
      <w:r w:rsidR="008D6001">
        <w:rPr>
          <w:rFonts w:ascii="Tahoma" w:hAnsi="Tahoma" w:cs="Tahoma"/>
          <w:bCs/>
        </w:rPr>
        <w:t>raz opis dyżurowych badań CR</w:t>
      </w:r>
      <w:r w:rsidRPr="003452FF">
        <w:rPr>
          <w:rFonts w:ascii="Tahoma" w:hAnsi="Tahoma" w:cs="Tahoma"/>
          <w:bCs/>
        </w:rPr>
        <w:t xml:space="preserve"> – </w:t>
      </w:r>
      <w:r>
        <w:rPr>
          <w:rFonts w:ascii="Tahoma" w:hAnsi="Tahoma" w:cs="Tahoma"/>
          <w:b/>
          <w:bCs/>
        </w:rPr>
        <w:t>.............</w:t>
      </w:r>
      <w:r w:rsidRPr="003452FF">
        <w:rPr>
          <w:rFonts w:ascii="Tahoma" w:hAnsi="Tahoma" w:cs="Tahoma"/>
          <w:b/>
          <w:bCs/>
        </w:rPr>
        <w:t xml:space="preserve"> zł brutto/za  1 godzinę</w:t>
      </w:r>
      <w:r w:rsidRPr="003452FF">
        <w:rPr>
          <w:rFonts w:ascii="Tahoma" w:hAnsi="Tahoma" w:cs="Tahoma"/>
          <w:bCs/>
        </w:rPr>
        <w:t xml:space="preserve"> </w:t>
      </w:r>
    </w:p>
    <w:p w:rsidR="003452FF" w:rsidRPr="003452FF" w:rsidRDefault="003452FF" w:rsidP="009E427B">
      <w:pPr>
        <w:spacing w:after="0" w:line="240" w:lineRule="auto"/>
        <w:ind w:left="426" w:hanging="426"/>
        <w:jc w:val="both"/>
        <w:rPr>
          <w:rFonts w:ascii="Tahoma" w:hAnsi="Tahoma" w:cs="Tahoma"/>
          <w:bCs/>
        </w:rPr>
      </w:pPr>
      <w:r w:rsidRPr="003452FF">
        <w:rPr>
          <w:rFonts w:ascii="Tahoma" w:hAnsi="Tahoma" w:cs="Tahoma"/>
          <w:bCs/>
        </w:rPr>
        <w:t>2)   Opis wszystkich zleconych i wykonanych badań diagnostycznych (planowa</w:t>
      </w:r>
      <w:r w:rsidR="00516F33">
        <w:rPr>
          <w:rFonts w:ascii="Tahoma" w:hAnsi="Tahoma" w:cs="Tahoma"/>
          <w:bCs/>
        </w:rPr>
        <w:t>nych oraz dyżurowych) MR, TK</w:t>
      </w:r>
      <w:r w:rsidRPr="003452FF">
        <w:rPr>
          <w:rFonts w:ascii="Tahoma" w:hAnsi="Tahoma" w:cs="Tahoma"/>
          <w:bCs/>
        </w:rPr>
        <w:t xml:space="preserve"> wg zapotrzebowania Zakładu, zgodnie z wyszczególnionymi poniżej stawkami:</w:t>
      </w:r>
    </w:p>
    <w:p w:rsidR="003452FF" w:rsidRPr="003452FF" w:rsidRDefault="003452FF" w:rsidP="009E427B">
      <w:pPr>
        <w:spacing w:after="0" w:line="240" w:lineRule="auto"/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a) </w:t>
      </w:r>
      <w:r w:rsidRPr="003452FF">
        <w:rPr>
          <w:rFonts w:ascii="Tahoma" w:hAnsi="Tahoma" w:cs="Tahoma"/>
          <w:bCs/>
        </w:rPr>
        <w:t xml:space="preserve">wykonanie i opis badania TK – </w:t>
      </w:r>
      <w:r>
        <w:rPr>
          <w:rFonts w:ascii="Tahoma" w:hAnsi="Tahoma" w:cs="Tahoma"/>
          <w:b/>
          <w:bCs/>
        </w:rPr>
        <w:t>...........</w:t>
      </w:r>
      <w:r w:rsidRPr="003452FF">
        <w:rPr>
          <w:rFonts w:ascii="Tahoma" w:hAnsi="Tahoma" w:cs="Tahoma"/>
          <w:b/>
          <w:bCs/>
        </w:rPr>
        <w:t xml:space="preserve"> zł  brutto</w:t>
      </w:r>
      <w:r w:rsidRPr="003452FF">
        <w:rPr>
          <w:rFonts w:ascii="Tahoma" w:hAnsi="Tahoma" w:cs="Tahoma"/>
          <w:bCs/>
        </w:rPr>
        <w:t xml:space="preserve"> </w:t>
      </w:r>
    </w:p>
    <w:p w:rsidR="003452FF" w:rsidRPr="003452FF" w:rsidRDefault="003452FF" w:rsidP="009E427B">
      <w:pPr>
        <w:spacing w:after="0" w:line="240" w:lineRule="auto"/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</w:t>
      </w:r>
      <w:r w:rsidRPr="003452FF">
        <w:rPr>
          <w:rFonts w:ascii="Tahoma" w:hAnsi="Tahoma" w:cs="Tahoma"/>
          <w:bCs/>
        </w:rPr>
        <w:t xml:space="preserve">wykonanie i opis badania MR – </w:t>
      </w:r>
      <w:r>
        <w:rPr>
          <w:rFonts w:ascii="Tahoma" w:hAnsi="Tahoma" w:cs="Tahoma"/>
          <w:b/>
          <w:bCs/>
        </w:rPr>
        <w:t>..........</w:t>
      </w:r>
      <w:r w:rsidRPr="003452FF">
        <w:rPr>
          <w:rFonts w:ascii="Tahoma" w:hAnsi="Tahoma" w:cs="Tahoma"/>
          <w:b/>
          <w:bCs/>
        </w:rPr>
        <w:t xml:space="preserve"> zł  brutto</w:t>
      </w:r>
      <w:r w:rsidRPr="003452FF">
        <w:rPr>
          <w:rFonts w:ascii="Tahoma" w:hAnsi="Tahoma" w:cs="Tahoma"/>
          <w:bCs/>
        </w:rPr>
        <w:t xml:space="preserve"> </w:t>
      </w:r>
    </w:p>
    <w:p w:rsidR="003452FF" w:rsidRDefault="003452FF" w:rsidP="009E427B">
      <w:pPr>
        <w:spacing w:after="0" w:line="240" w:lineRule="auto"/>
        <w:ind w:firstLine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c)</w:t>
      </w:r>
      <w:r w:rsidRPr="003452FF">
        <w:rPr>
          <w:rFonts w:ascii="Tahoma" w:hAnsi="Tahoma" w:cs="Tahoma"/>
          <w:bCs/>
        </w:rPr>
        <w:t xml:space="preserve"> opis badania CR</w:t>
      </w:r>
      <w:r w:rsidR="008D6001">
        <w:rPr>
          <w:rFonts w:ascii="Tahoma" w:hAnsi="Tahoma" w:cs="Tahoma"/>
          <w:bCs/>
        </w:rPr>
        <w:t xml:space="preserve"> poza godzinami dyżurowymi</w:t>
      </w:r>
      <w:r w:rsidRPr="003452FF">
        <w:rPr>
          <w:rFonts w:ascii="Tahoma" w:hAnsi="Tahoma" w:cs="Tahoma"/>
          <w:bCs/>
        </w:rPr>
        <w:t xml:space="preserve"> – </w:t>
      </w:r>
      <w:r>
        <w:rPr>
          <w:rFonts w:ascii="Tahoma" w:hAnsi="Tahoma" w:cs="Tahoma"/>
          <w:b/>
          <w:bCs/>
        </w:rPr>
        <w:t>..........</w:t>
      </w:r>
      <w:r w:rsidRPr="003452FF">
        <w:rPr>
          <w:rFonts w:ascii="Tahoma" w:hAnsi="Tahoma" w:cs="Tahoma"/>
          <w:b/>
          <w:bCs/>
        </w:rPr>
        <w:t xml:space="preserve"> zł  brutto</w:t>
      </w:r>
    </w:p>
    <w:p w:rsidR="003452FF" w:rsidRPr="003452FF" w:rsidRDefault="003452FF" w:rsidP="005A5C10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C33689">
        <w:rPr>
          <w:rFonts w:ascii="Tahoma" w:hAnsi="Tahoma" w:cs="Tahoma"/>
          <w:bCs/>
        </w:rPr>
        <w:t>3)</w:t>
      </w:r>
      <w:r>
        <w:rPr>
          <w:rFonts w:ascii="Tahoma" w:hAnsi="Tahoma" w:cs="Tahoma"/>
          <w:b/>
          <w:bCs/>
        </w:rPr>
        <w:t xml:space="preserve"> </w:t>
      </w:r>
      <w:r w:rsidRPr="003452FF">
        <w:rPr>
          <w:rFonts w:ascii="Tahoma" w:hAnsi="Tahoma" w:cs="Tahoma"/>
          <w:sz w:val="22"/>
          <w:szCs w:val="22"/>
        </w:rPr>
        <w:t xml:space="preserve">Jednostkowy dodatek kwartalny maksymalnie do 2% dochodu Zakładu (bez </w:t>
      </w:r>
      <w:proofErr w:type="spellStart"/>
      <w:r w:rsidRPr="003452FF">
        <w:rPr>
          <w:rFonts w:ascii="Tahoma" w:hAnsi="Tahoma" w:cs="Tahoma"/>
          <w:sz w:val="22"/>
          <w:szCs w:val="22"/>
        </w:rPr>
        <w:t>nadlimitów</w:t>
      </w:r>
      <w:proofErr w:type="spellEnd"/>
      <w:r w:rsidRPr="003452FF">
        <w:rPr>
          <w:rFonts w:ascii="Tahoma" w:hAnsi="Tahoma" w:cs="Tahoma"/>
          <w:sz w:val="22"/>
          <w:szCs w:val="22"/>
        </w:rPr>
        <w:t xml:space="preserve">) wg wskazań Kierownika Zakładu, po akceptacji Zastępcy Komendanta Dyrektora ds. Ekonomiczno-Finansowych (sumaryczna wartość dodatku nie może przekraczać 40% dochodu Zakładu). </w:t>
      </w:r>
    </w:p>
    <w:p w:rsidR="00B451AE" w:rsidRDefault="003452FF" w:rsidP="00DD1130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lang w:eastAsia="zh-CN"/>
        </w:rPr>
      </w:pPr>
      <w:r w:rsidRPr="003452FF">
        <w:rPr>
          <w:rFonts w:ascii="Tahoma" w:hAnsi="Tahoma" w:cs="Tahoma"/>
          <w:bCs/>
        </w:rPr>
        <w:tab/>
      </w:r>
    </w:p>
    <w:p w:rsidR="00E41C4A" w:rsidRDefault="00E41C4A" w:rsidP="00E41C4A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452FF" w:rsidRDefault="003452FF" w:rsidP="00DD1130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1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31.01.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3452FF" w:rsidRDefault="003452FF" w:rsidP="00DD1130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2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31.01.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3452FF" w:rsidRDefault="003452FF" w:rsidP="00DD1130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31.03.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3452FF" w:rsidRDefault="003452FF" w:rsidP="00DD1130">
      <w:pPr>
        <w:spacing w:after="0" w:line="240" w:lineRule="auto"/>
        <w:ind w:left="1077"/>
        <w:jc w:val="both"/>
        <w:rPr>
          <w:rFonts w:ascii="Tahoma" w:hAnsi="Tahoma" w:cs="Tahoma"/>
          <w:b/>
          <w:sz w:val="20"/>
          <w:szCs w:val="20"/>
        </w:rPr>
      </w:pPr>
      <w:r w:rsidRPr="007B2E3F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4</w:t>
      </w:r>
      <w:r w:rsidRPr="007B2E3F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od dnia   01.04</w:t>
      </w:r>
      <w:r w:rsidRPr="007B2E3F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>3</w:t>
      </w:r>
      <w:r w:rsidRPr="007B2E3F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31.03.</w:t>
      </w:r>
      <w:r w:rsidRPr="007B2E3F">
        <w:rPr>
          <w:rFonts w:ascii="Tahoma" w:hAnsi="Tahoma" w:cs="Tahoma"/>
          <w:b/>
          <w:sz w:val="20"/>
          <w:szCs w:val="20"/>
        </w:rPr>
        <w:t>2024r.</w:t>
      </w:r>
    </w:p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6D1FF0" w:rsidRDefault="006D1FF0" w:rsidP="006D1FF0">
      <w:pPr>
        <w:spacing w:after="0" w:line="240" w:lineRule="auto"/>
        <w:jc w:val="both"/>
        <w:rPr>
          <w:rFonts w:ascii="Tahoma" w:hAnsi="Tahoma" w:cs="Tahoma"/>
          <w:b/>
          <w:color w:val="000000"/>
          <w:u w:val="single"/>
          <w:lang w:eastAsia="pl-PL"/>
        </w:rPr>
      </w:pPr>
    </w:p>
    <w:p w:rsidR="006D1FF0" w:rsidRPr="006D1FF0" w:rsidRDefault="006D1FF0" w:rsidP="006D1FF0">
      <w:pPr>
        <w:spacing w:after="0" w:line="240" w:lineRule="auto"/>
        <w:jc w:val="both"/>
        <w:rPr>
          <w:rFonts w:ascii="Tahoma" w:hAnsi="Tahoma" w:cs="Tahoma"/>
          <w:b/>
          <w:color w:val="000000"/>
          <w:u w:val="single"/>
          <w:lang w:eastAsia="pl-PL"/>
        </w:rPr>
      </w:pP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96662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B9C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D1DF-EE12-4BF4-A005-0E64E103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11</cp:revision>
  <cp:lastPrinted>2023-02-28T13:11:00Z</cp:lastPrinted>
  <dcterms:created xsi:type="dcterms:W3CDTF">2022-10-26T11:50:00Z</dcterms:created>
  <dcterms:modified xsi:type="dcterms:W3CDTF">2023-02-28T13:39:00Z</dcterms:modified>
</cp:coreProperties>
</file>