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8E">
        <w:rPr>
          <w:rFonts w:ascii="Times New Roman" w:hAnsi="Times New Roman" w:cs="Times New Roman"/>
          <w:sz w:val="24"/>
          <w:szCs w:val="24"/>
        </w:rPr>
        <w:t>14</w:t>
      </w:r>
      <w:r w:rsidR="00A95CEB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A95CEB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5CE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TK i MR dla pacjentów AOS maksymalnie do 7  dni kalendarzowych od daty wykonania badania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SOR i innych ostrodyżurowych badań szpitalnych maksymalnie do 1 godziny po zakończeniu badania.</w:t>
      </w:r>
    </w:p>
    <w:p w:rsidR="00DA3A8E" w:rsidRPr="00E478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RWKL maksymalnie do 3 godzin po zakończeniu badania.</w:t>
      </w:r>
    </w:p>
    <w:p w:rsidR="00DA3A8E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DA3A8E" w:rsidRPr="00286E70" w:rsidRDefault="00DA3A8E" w:rsidP="00DA3A8E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Kierowanie  Pracownią </w:t>
      </w:r>
      <w:r>
        <w:rPr>
          <w:rFonts w:ascii="Times New Roman" w:eastAsia="Times New Roman" w:hAnsi="Times New Roman" w:cs="Times New Roman"/>
          <w:sz w:val="24"/>
          <w:szCs w:val="24"/>
        </w:rPr>
        <w:t>Tomografii Komputerowej</w:t>
      </w:r>
    </w:p>
    <w:p w:rsidR="00DA3A8E" w:rsidRPr="0029538B" w:rsidRDefault="00DA3A8E" w:rsidP="00DA3A8E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DA3A8E" w:rsidRPr="00C35F98" w:rsidRDefault="00DA3A8E" w:rsidP="00DA3A8E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zamówienie (</w:t>
      </w:r>
      <w:r>
        <w:rPr>
          <w:sz w:val="24"/>
        </w:rPr>
        <w:t>z wykorzystaniem sprzętu informatycznego spełniającego wymogi określone przez Ośrodek Przetwarzania Informacji Udzielającego zamówienia)</w:t>
      </w:r>
      <w:r w:rsidRPr="0022716C">
        <w:rPr>
          <w:sz w:val="24"/>
          <w:szCs w:val="24"/>
        </w:rPr>
        <w:t>.</w:t>
      </w:r>
    </w:p>
    <w:p w:rsidR="0080715F" w:rsidRPr="00A95CEB" w:rsidRDefault="00DA3A8E" w:rsidP="00DA3A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color w:val="000000"/>
          <w:sz w:val="24"/>
        </w:rPr>
        <w:t>Zakładzie</w:t>
      </w:r>
      <w:r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</w:t>
      </w:r>
      <w:r w:rsidRPr="00253B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świadczeń w godzinach </w:t>
      </w:r>
      <w:r w:rsidRPr="00727F59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r w:rsidRPr="00727F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>
        <w:rPr>
          <w:rFonts w:ascii="Times New Roman" w:hAnsi="Times New Roman" w:cs="Times New Roman"/>
          <w:color w:val="000000"/>
          <w:sz w:val="24"/>
        </w:rPr>
        <w:t>medycznych</w:t>
      </w:r>
      <w:r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DA3A8E" w:rsidRPr="00077BD0" w:rsidRDefault="00DA3A8E" w:rsidP="00DA3A8E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DA3A8E" w:rsidRDefault="00DA3A8E" w:rsidP="00DA3A8E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F61EB" w:rsidRDefault="006F61EB" w:rsidP="006F61EB">
      <w:pPr>
        <w:jc w:val="both"/>
        <w:rPr>
          <w:sz w:val="24"/>
        </w:rPr>
      </w:pPr>
    </w:p>
    <w:p w:rsidR="00DA3A8E" w:rsidRDefault="00DA3A8E" w:rsidP="00DA3A8E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lastRenderedPageBreak/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Zakładu  Radiologii Lekarskiej </w:t>
      </w:r>
      <w:r>
        <w:rPr>
          <w:sz w:val="24"/>
        </w:rPr>
        <w:br w:type="textWrapping" w:clear="all"/>
        <w:t>i Diagnostyki Obrazowej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zakładu </w:t>
      </w:r>
      <w:r w:rsidRPr="00A13267">
        <w:rPr>
          <w:sz w:val="24"/>
        </w:rPr>
        <w:t xml:space="preserve">reprezentuje Udzielającego zamówienia. </w:t>
      </w:r>
    </w:p>
    <w:p w:rsidR="00DA3A8E" w:rsidRPr="00617BEE" w:rsidRDefault="00DA3A8E" w:rsidP="00DA3A8E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sz w:val="24"/>
        </w:rPr>
        <w:t>zakładu</w:t>
      </w:r>
      <w:r w:rsidRPr="00617BEE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DA3A8E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</w:t>
      </w:r>
    </w:p>
    <w:p w:rsidR="009250CB" w:rsidRDefault="005D2CF7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</w:t>
      </w:r>
      <w:r w:rsidR="00DA3A8E">
        <w:rPr>
          <w:szCs w:val="24"/>
        </w:rPr>
        <w:t xml:space="preserve">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A95CEB">
        <w:rPr>
          <w:sz w:val="24"/>
          <w:szCs w:val="24"/>
        </w:rPr>
        <w:t>(tj. Dz. U. z 2022</w:t>
      </w:r>
      <w:r w:rsidR="000C46EA" w:rsidRPr="000C46EA">
        <w:rPr>
          <w:sz w:val="24"/>
          <w:szCs w:val="24"/>
        </w:rPr>
        <w:t xml:space="preserve"> r. poz. </w:t>
      </w:r>
      <w:r w:rsidR="00A95CEB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A95CEB">
        <w:t xml:space="preserve"> </w:t>
      </w:r>
      <w:r w:rsidR="001E6E4A" w:rsidRPr="001E6E4A">
        <w:t>Zakładu Radiologii Lek</w:t>
      </w:r>
      <w:r w:rsidR="001E6E4A">
        <w:t>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1E6E4A" w:rsidRDefault="001E6E4A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D67C6B" w:rsidRPr="00660BA2" w:rsidRDefault="00D67C6B" w:rsidP="006F61EB">
      <w:pPr>
        <w:widowControl w:val="0"/>
        <w:ind w:left="284" w:hanging="284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D67C6B" w:rsidRPr="00660BA2" w:rsidRDefault="00D67C6B" w:rsidP="006F61EB">
      <w:pPr>
        <w:widowControl w:val="0"/>
        <w:numPr>
          <w:ilvl w:val="0"/>
          <w:numId w:val="4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D67C6B" w:rsidRPr="00660BA2" w:rsidRDefault="00D67C6B" w:rsidP="006F61EB">
      <w:pPr>
        <w:widowControl w:val="0"/>
        <w:numPr>
          <w:ilvl w:val="0"/>
          <w:numId w:val="4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D67C6B" w:rsidRPr="00660BA2" w:rsidRDefault="00D67C6B" w:rsidP="006F61EB">
      <w:pPr>
        <w:widowControl w:val="0"/>
        <w:numPr>
          <w:ilvl w:val="0"/>
          <w:numId w:val="4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660BA2">
        <w:rPr>
          <w:rFonts w:eastAsia="SimSun"/>
          <w:sz w:val="24"/>
          <w:szCs w:val="24"/>
          <w:lang w:bidi="hi-IN"/>
        </w:rPr>
        <w:t>§ 1</w:t>
      </w:r>
      <w:r w:rsidR="0043334D">
        <w:rPr>
          <w:rFonts w:eastAsia="SimSun"/>
          <w:sz w:val="24"/>
          <w:szCs w:val="24"/>
          <w:lang w:bidi="hi-IN"/>
        </w:rPr>
        <w:t>5</w:t>
      </w:r>
      <w:r w:rsidRPr="00660BA2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6F61EB" w:rsidRDefault="006F61EB" w:rsidP="006F61E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6F61EB" w:rsidRDefault="006F61EB" w:rsidP="006F61E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faktury.</w:t>
      </w:r>
    </w:p>
    <w:p w:rsidR="006F61EB" w:rsidRDefault="006F61EB" w:rsidP="006F61E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  <w:szCs w:val="24"/>
        </w:rPr>
        <w:t xml:space="preserve">Wystawione </w:t>
      </w:r>
      <w:r>
        <w:rPr>
          <w:sz w:val="24"/>
        </w:rPr>
        <w:t xml:space="preserve">przez Przyjmującego zamówienie faktury (uwzględniające zestawienie jakościowo-ilościowe wykonanych badań winny uzyskać zatwierdzenie pod  względem merytorycznym (w zakresie realizacji przedmiotu umowy) przez </w:t>
      </w:r>
      <w:r>
        <w:rPr>
          <w:sz w:val="24"/>
          <w:szCs w:val="24"/>
        </w:rPr>
        <w:t xml:space="preserve">Kierownika </w:t>
      </w:r>
      <w:r>
        <w:rPr>
          <w:bCs/>
          <w:color w:val="000000"/>
          <w:sz w:val="24"/>
          <w:szCs w:val="24"/>
        </w:rPr>
        <w:t>Zakładu Radiologii Lekarskiej i Diagnostyki Obrazowej</w:t>
      </w:r>
      <w:r>
        <w:rPr>
          <w:bCs/>
          <w:sz w:val="24"/>
          <w:szCs w:val="24"/>
        </w:rPr>
        <w:t>.</w:t>
      </w:r>
      <w:r>
        <w:rPr>
          <w:sz w:val="24"/>
        </w:rPr>
        <w:t xml:space="preserve">  </w:t>
      </w:r>
    </w:p>
    <w:p w:rsidR="006F61EB" w:rsidRDefault="006F61EB" w:rsidP="006F61EB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>
        <w:rPr>
          <w:b/>
          <w:sz w:val="24"/>
          <w:szCs w:val="24"/>
        </w:rPr>
        <w:t>wskazany na fakturze</w:t>
      </w:r>
      <w:r>
        <w:rPr>
          <w:sz w:val="24"/>
          <w:szCs w:val="24"/>
        </w:rPr>
        <w:t>.</w:t>
      </w:r>
    </w:p>
    <w:p w:rsidR="009250CB" w:rsidRPr="00B07662" w:rsidRDefault="006F61EB" w:rsidP="006F61EB">
      <w:pPr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DA3A8E" w:rsidRDefault="00DA3A8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6F61EB">
      <w:pPr>
        <w:numPr>
          <w:ilvl w:val="0"/>
          <w:numId w:val="50"/>
        </w:numPr>
        <w:jc w:val="both"/>
        <w:rPr>
          <w:sz w:val="24"/>
        </w:rPr>
      </w:pPr>
      <w:bookmarkStart w:id="1" w:name="_GoBack"/>
      <w:r>
        <w:rPr>
          <w:sz w:val="24"/>
        </w:rPr>
        <w:t xml:space="preserve">odzież roboczą zgodnie z wymogami </w:t>
      </w:r>
    </w:p>
    <w:p w:rsidR="00874784" w:rsidRDefault="00874784" w:rsidP="006F61EB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6F61EB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6F61EB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6F61EB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bookmarkEnd w:id="1"/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DA3A8E" w:rsidRDefault="00DA3A8E" w:rsidP="009250CB">
      <w:pPr>
        <w:pStyle w:val="Tekstpodstawowy1"/>
        <w:ind w:left="426"/>
        <w:rPr>
          <w:iCs/>
          <w:szCs w:val="24"/>
          <w:shd w:val="clear" w:color="auto" w:fill="FFFFFF"/>
        </w:rPr>
      </w:pP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DA3A8E" w:rsidRDefault="00DA3A8E" w:rsidP="009250CB">
      <w:pPr>
        <w:jc w:val="center"/>
        <w:rPr>
          <w:sz w:val="24"/>
        </w:rPr>
      </w:pP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A95CEB" w:rsidRDefault="00A95CE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D67C6B" w:rsidRPr="004D74DF" w:rsidRDefault="00D67C6B" w:rsidP="00D67C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D67C6B" w:rsidRPr="004D74DF" w:rsidRDefault="00D67C6B" w:rsidP="00D67C6B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 mowa w ust. 1 nastąpi w formie protokołu zdawczo – odbiorczego oraz 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4D74DF">
        <w:rPr>
          <w:b/>
          <w:bCs/>
        </w:rPr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D67C6B" w:rsidRPr="004D74DF" w:rsidRDefault="00D67C6B" w:rsidP="00D67C6B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D67C6B" w:rsidRPr="004D74DF" w:rsidRDefault="00D67C6B" w:rsidP="00D67C6B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  <w:r w:rsidRPr="004D74DF">
        <w:t xml:space="preserve">PROTOKÓŁ </w:t>
      </w:r>
    </w:p>
    <w:p w:rsidR="00D67C6B" w:rsidRPr="004D74DF" w:rsidRDefault="00D67C6B" w:rsidP="00D67C6B">
      <w:pPr>
        <w:jc w:val="center"/>
      </w:pPr>
      <w:r w:rsidRPr="004D74DF">
        <w:t>zdania i objęcia obowiązków na stanowisku służbowym</w:t>
      </w: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jc w:val="center"/>
      </w:pPr>
      <w:r w:rsidRPr="004D74DF">
        <w:t>…………………………………………………………………………………………………</w:t>
      </w:r>
    </w:p>
    <w:p w:rsidR="00D67C6B" w:rsidRPr="004D74DF" w:rsidRDefault="00D67C6B" w:rsidP="00D67C6B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D67C6B" w:rsidRPr="004D74DF" w:rsidRDefault="00D67C6B" w:rsidP="00D67C6B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D67C6B" w:rsidRPr="004D74DF" w:rsidRDefault="00D67C6B" w:rsidP="00D67C6B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D67C6B" w:rsidRPr="004D74DF" w:rsidRDefault="00D67C6B" w:rsidP="00D67C6B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D67C6B" w:rsidRPr="004D74DF" w:rsidRDefault="00D67C6B" w:rsidP="00D67C6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7C6B" w:rsidRPr="004D74DF" w:rsidTr="00A67FD5">
        <w:trPr>
          <w:trHeight w:val="1154"/>
        </w:trPr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D67C6B" w:rsidRPr="004D74DF" w:rsidRDefault="00D67C6B" w:rsidP="00D67C6B">
      <w:pPr>
        <w:rPr>
          <w:sz w:val="12"/>
          <w:szCs w:val="12"/>
          <w:lang w:eastAsia="pl-PL"/>
        </w:rPr>
      </w:pPr>
    </w:p>
    <w:p w:rsidR="00D67C6B" w:rsidRPr="004D74DF" w:rsidRDefault="00D67C6B" w:rsidP="00D67C6B">
      <w:pPr>
        <w:rPr>
          <w:sz w:val="12"/>
          <w:szCs w:val="12"/>
        </w:rPr>
      </w:pPr>
    </w:p>
    <w:p w:rsidR="00D67C6B" w:rsidRPr="004D74DF" w:rsidRDefault="00D67C6B" w:rsidP="00D67C6B">
      <w:r w:rsidRPr="004D74DF">
        <w:t>*dotyczy tylko komisyjnego przekazania obowiązków</w:t>
      </w:r>
    </w:p>
    <w:p w:rsidR="00D67C6B" w:rsidRPr="004D74DF" w:rsidRDefault="00D67C6B" w:rsidP="00D67C6B">
      <w:pPr>
        <w:jc w:val="center"/>
        <w:rPr>
          <w:sz w:val="24"/>
        </w:rPr>
      </w:pPr>
    </w:p>
    <w:p w:rsidR="00D67C6B" w:rsidRPr="004D74DF" w:rsidRDefault="00D67C6B" w:rsidP="00D67C6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0" w:rsidRDefault="00366850">
      <w:r>
        <w:separator/>
      </w:r>
    </w:p>
  </w:endnote>
  <w:endnote w:type="continuationSeparator" w:id="0">
    <w:p w:rsidR="00366850" w:rsidRDefault="003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61EB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0" w:rsidRDefault="00366850">
      <w:r>
        <w:separator/>
      </w:r>
    </w:p>
  </w:footnote>
  <w:footnote w:type="continuationSeparator" w:id="0">
    <w:p w:rsidR="00366850" w:rsidRDefault="0036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E74B3"/>
    <w:multiLevelType w:val="multilevel"/>
    <w:tmpl w:val="7F046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1DD0"/>
    <w:multiLevelType w:val="multilevel"/>
    <w:tmpl w:val="CD2CBBF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7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30"/>
  </w:num>
  <w:num w:numId="48">
    <w:abstractNumId w:val="11"/>
    <w:lvlOverride w:ilvl="0">
      <w:startOverride w:val="1"/>
    </w:lvlOverride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E6E4A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66850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3334D"/>
    <w:rsid w:val="00450C38"/>
    <w:rsid w:val="004668D7"/>
    <w:rsid w:val="00467103"/>
    <w:rsid w:val="00484C77"/>
    <w:rsid w:val="00485C6A"/>
    <w:rsid w:val="004925D5"/>
    <w:rsid w:val="004A023D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6F61EB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95CEB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A3A8E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F3E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3670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91</cp:revision>
  <cp:lastPrinted>2021-02-26T12:19:00Z</cp:lastPrinted>
  <dcterms:created xsi:type="dcterms:W3CDTF">2018-08-22T06:38:00Z</dcterms:created>
  <dcterms:modified xsi:type="dcterms:W3CDTF">2022-04-27T10:49:00Z</dcterms:modified>
</cp:coreProperties>
</file>