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C0DE7">
        <w:rPr>
          <w:rFonts w:ascii="Times New Roman" w:hAnsi="Times New Roman" w:cs="Times New Roman"/>
          <w:bCs/>
          <w:sz w:val="24"/>
          <w:szCs w:val="24"/>
        </w:rPr>
        <w:t>3/2022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26691F" w:rsidP="0026691F">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w </w:t>
      </w:r>
      <w:r w:rsidR="007467EE">
        <w:rPr>
          <w:sz w:val="24"/>
          <w:szCs w:val="24"/>
          <w:lang w:eastAsia="pl-PL"/>
        </w:rPr>
        <w:t xml:space="preserve">Pracowni </w:t>
      </w:r>
      <w:r w:rsidRPr="003034F9">
        <w:rPr>
          <w:sz w:val="24"/>
          <w:szCs w:val="24"/>
          <w:lang w:eastAsia="pl-PL"/>
        </w:rPr>
        <w:t>Elektrofizjologii Inwazyjnej</w:t>
      </w:r>
    </w:p>
    <w:p w:rsidR="0026691F" w:rsidRDefault="007467EE" w:rsidP="0026691F">
      <w:pPr>
        <w:numPr>
          <w:ilvl w:val="0"/>
          <w:numId w:val="22"/>
        </w:numPr>
        <w:jc w:val="both"/>
        <w:rPr>
          <w:sz w:val="24"/>
          <w:szCs w:val="24"/>
          <w:lang w:eastAsia="pl-PL"/>
        </w:rPr>
      </w:pPr>
      <w:r>
        <w:rPr>
          <w:sz w:val="24"/>
          <w:szCs w:val="24"/>
          <w:lang w:eastAsia="pl-PL"/>
        </w:rPr>
        <w:t xml:space="preserve">rozliczenie zużytego sprzętu i </w:t>
      </w:r>
      <w:r w:rsidR="003A55D3">
        <w:rPr>
          <w:sz w:val="24"/>
          <w:szCs w:val="24"/>
          <w:lang w:eastAsia="pl-PL"/>
        </w:rPr>
        <w:t>materiałów medycznych zgodnie ze szpitalnymi zasadami</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lub inne miejsce wskazane przez Udzielającego zamówienie.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26691F">
        <w:rPr>
          <w:rFonts w:ascii="Times New Roman" w:hAnsi="Times New Roman" w:cs="Times New Roman"/>
          <w:color w:val="000000"/>
          <w:sz w:val="24"/>
        </w:rPr>
        <w:t xml:space="preserve">Pracowni Elektrofizjologii </w:t>
      </w:r>
      <w:r w:rsidR="0026691F" w:rsidRPr="00D51605">
        <w:rPr>
          <w:rFonts w:ascii="Times New Roman" w:hAnsi="Times New Roman" w:cs="Times New Roman"/>
          <w:color w:val="000000"/>
          <w:sz w:val="24"/>
        </w:rPr>
        <w:t>Inwazyjnej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lastRenderedPageBreak/>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3659C4">
        <w:rPr>
          <w:sz w:val="24"/>
        </w:rPr>
        <w:t>Kierownik</w:t>
      </w:r>
      <w:r w:rsidR="0026691F" w:rsidRPr="003659C4">
        <w:rPr>
          <w:sz w:val="24"/>
        </w:rPr>
        <w:t xml:space="preserve"> Kliniki Kardiologii</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C0DE7" w:rsidRDefault="00DC0DE7" w:rsidP="009250CB">
      <w:pPr>
        <w:jc w:val="center"/>
        <w:rPr>
          <w:sz w:val="24"/>
        </w:rPr>
      </w:pPr>
    </w:p>
    <w:p w:rsidR="00DC0DE7" w:rsidRDefault="00DC0DE7"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lastRenderedPageBreak/>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DC0DE7" w:rsidRDefault="00DC0DE7"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w:t>
      </w:r>
      <w:r w:rsidR="00B9421F">
        <w:t xml:space="preserve"> Kliniki Kardiologii</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DC0DE7" w:rsidRDefault="00DC0DE7"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DC0DE7" w:rsidRDefault="00DC0DE7"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bookmarkStart w:id="1" w:name="_GoBack"/>
      <w:bookmarkEnd w:id="1"/>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B74B9A">
        <w:rPr>
          <w:sz w:val="24"/>
        </w:rPr>
        <w:t>10</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D338C3" w:rsidRPr="003659C4">
        <w:rPr>
          <w:sz w:val="24"/>
        </w:rPr>
        <w:t>Kierownika</w:t>
      </w:r>
      <w:r w:rsidR="002F1C0C" w:rsidRPr="003659C4">
        <w:rPr>
          <w:sz w:val="24"/>
        </w:rPr>
        <w:t xml:space="preserve"> Kliniki Kardiologii</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lastRenderedPageBreak/>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B74B9A" w:rsidRDefault="00B74B9A"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6691F" w:rsidRDefault="002669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6691F" w:rsidRDefault="0026691F"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DC0DE7">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8820"/>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3197</Words>
  <Characters>19185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8</cp:revision>
  <cp:lastPrinted>2021-11-03T11:21:00Z</cp:lastPrinted>
  <dcterms:created xsi:type="dcterms:W3CDTF">2021-08-11T15:46:00Z</dcterms:created>
  <dcterms:modified xsi:type="dcterms:W3CDTF">2022-02-03T13:01:00Z</dcterms:modified>
</cp:coreProperties>
</file>