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4</w:t>
      </w:r>
      <w:r w:rsidR="00DE3FCD">
        <w:rPr>
          <w:rFonts w:ascii="Times New Roman" w:hAnsi="Times New Roman" w:cs="Times New Roman"/>
          <w:sz w:val="24"/>
          <w:szCs w:val="24"/>
        </w:rPr>
        <w:t>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63B13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>wykonywanie procedur chirurgicznych wg harmonogramu,</w:t>
      </w:r>
    </w:p>
    <w:p w:rsidR="00863B13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>opieka nad pacjentami Kliniki Chirurgicznej</w:t>
      </w:r>
    </w:p>
    <w:p w:rsidR="00863B13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>prowadzenie dokumentacji medycznej</w:t>
      </w:r>
    </w:p>
    <w:p w:rsidR="00863B13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 xml:space="preserve">udział w procedurach pobrań i przeszczepów </w:t>
      </w:r>
    </w:p>
    <w:p w:rsidR="00863B13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>koordynowanie pracą Kliniki Chirurgicznej</w:t>
      </w:r>
    </w:p>
    <w:p w:rsidR="00EB0DF9" w:rsidRPr="00863B13" w:rsidRDefault="00863B13" w:rsidP="00863B13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3B13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1D0FD5" w:rsidRPr="00863B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63B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Pr="003739BC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 Kliniki Chirurgicznej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zwanej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dalej kliniką)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Kliniki Chirurgicznej </w:t>
      </w:r>
      <w:r w:rsidR="005619B8">
        <w:rPr>
          <w:rFonts w:ascii="Times New Roman" w:hAnsi="Times New Roman" w:cs="Times New Roman"/>
          <w:color w:val="000000"/>
          <w:sz w:val="24"/>
        </w:rPr>
        <w:br w:type="textWrapping" w:clear="all"/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5619B8" w:rsidRDefault="005619B8" w:rsidP="009250CB">
      <w:pPr>
        <w:jc w:val="center"/>
        <w:rPr>
          <w:sz w:val="24"/>
        </w:rPr>
      </w:pPr>
    </w:p>
    <w:p w:rsidR="00863B13" w:rsidRDefault="00863B1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4257FC" w:rsidRDefault="004257FC" w:rsidP="0080715F">
      <w:pPr>
        <w:ind w:left="360"/>
        <w:jc w:val="center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 xml:space="preserve">Kierownik </w:t>
      </w:r>
      <w:r w:rsidR="004257FC">
        <w:rPr>
          <w:sz w:val="24"/>
        </w:rPr>
        <w:t>Kliniki Chirurgicznej</w:t>
      </w:r>
      <w:r w:rsidRPr="0015036B">
        <w:rPr>
          <w:sz w:val="24"/>
        </w:rPr>
        <w:t>,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>Przyjmujący zamówienie zobowiązuje się do współdziałania z Udzielającym zamówienie i pozostałymi świadczeniodawcami oraz do respektowania zaleceń lub poleceń związanych z funkcjonowaniem kliniki.</w:t>
      </w:r>
    </w:p>
    <w:p w:rsidR="005619B8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3739BC">
        <w:t xml:space="preserve">Kierownika </w:t>
      </w:r>
      <w:r w:rsidR="005619B8">
        <w:t>Kliniki Chirurgicznej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2D3CC7">
        <w:rPr>
          <w:sz w:val="24"/>
        </w:rPr>
        <w:t xml:space="preserve">Kierownika </w:t>
      </w:r>
      <w:r w:rsidR="005619B8">
        <w:rPr>
          <w:sz w:val="24"/>
        </w:rPr>
        <w:t>Kliniki Chirurgicznej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3739BC" w:rsidRDefault="003739BC" w:rsidP="009250CB">
      <w:pPr>
        <w:jc w:val="center"/>
        <w:rPr>
          <w:sz w:val="24"/>
        </w:rPr>
      </w:pPr>
    </w:p>
    <w:p w:rsidR="004257FC" w:rsidRDefault="004257F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5619B8" w:rsidRDefault="005619B8" w:rsidP="009250CB">
      <w:pPr>
        <w:jc w:val="center"/>
        <w:rPr>
          <w:sz w:val="24"/>
        </w:rPr>
      </w:pP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63B13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58C4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99</cp:revision>
  <cp:lastPrinted>2021-02-26T12:19:00Z</cp:lastPrinted>
  <dcterms:created xsi:type="dcterms:W3CDTF">2018-08-22T06:38:00Z</dcterms:created>
  <dcterms:modified xsi:type="dcterms:W3CDTF">2021-11-30T10:40:00Z</dcterms:modified>
</cp:coreProperties>
</file>