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E50072" w:rsidRDefault="00E50072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chirurgii ogólnej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chirurgicznym ( w tym dyżur łączony 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4E0CA9" w:rsidRDefault="004E0CA9" w:rsidP="004E0C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jako kierownik SOR</w:t>
      </w:r>
    </w:p>
    <w:p w:rsidR="00580E45" w:rsidRPr="00F94415" w:rsidRDefault="00580E45" w:rsidP="00580E45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4E0CA9" w:rsidRPr="00F94415" w:rsidRDefault="004E0CA9" w:rsidP="004E0C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4E0CA9" w:rsidRDefault="004E0CA9" w:rsidP="004E0C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4E0CA9" w:rsidRPr="004E0CA9" w:rsidRDefault="004E0CA9" w:rsidP="004E0C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2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chirurgii ogólnej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chirurgicznym ( w tym dyżur łączony 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2 lekarzy specjalista</w:t>
      </w:r>
    </w:p>
    <w:p w:rsidR="00580E4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580E4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jako kierownik SOR</w:t>
      </w: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</w:t>
      </w:r>
      <w:r>
        <w:rPr>
          <w:rFonts w:ascii="Tahoma" w:eastAsia="Times New Roman" w:hAnsi="Tahoma" w:cs="Tahoma"/>
          <w:b/>
          <w:bCs/>
          <w:color w:val="000000"/>
        </w:rPr>
        <w:t xml:space="preserve"> łączonego </w:t>
      </w:r>
      <w:r w:rsidRPr="00F94415">
        <w:rPr>
          <w:rFonts w:ascii="Tahoma" w:eastAsia="Times New Roman" w:hAnsi="Tahoma" w:cs="Tahoma"/>
          <w:b/>
          <w:bCs/>
          <w:color w:val="000000"/>
        </w:rPr>
        <w:t>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2A5DA3">
        <w:rPr>
          <w:rFonts w:ascii="Tahoma" w:eastAsia="Times New Roman" w:hAnsi="Tahoma" w:cs="Tahoma"/>
          <w:b/>
          <w:bCs/>
          <w:color w:val="000000"/>
        </w:rPr>
        <w:t>chirurg na</w:t>
      </w:r>
      <w:r>
        <w:rPr>
          <w:rFonts w:ascii="Tahoma" w:eastAsia="Times New Roman" w:hAnsi="Tahoma" w:cs="Tahoma"/>
          <w:b/>
          <w:bCs/>
          <w:color w:val="000000"/>
        </w:rPr>
        <w:t xml:space="preserve"> SOR</w:t>
      </w: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80E45" w:rsidRPr="00F94415" w:rsidRDefault="00580E45" w:rsidP="00580E45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580E45" w:rsidRDefault="00580E45" w:rsidP="00580E45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580E45" w:rsidRDefault="00580E45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3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interny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internistycznym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</w:t>
      </w:r>
    </w:p>
    <w:p w:rsidR="002A5DA3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2A5DA3" w:rsidRPr="00F94415" w:rsidRDefault="002A5DA3" w:rsidP="002A5DA3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2A5DA3" w:rsidRPr="00F94415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2A5DA3" w:rsidRDefault="002A5DA3" w:rsidP="002A5DA3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2A5DA3" w:rsidRDefault="002A5DA3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4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neurologii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Klinicznym Oddziale Neurologicznym z Pododdziałem Leczenia Udarów w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max. w czasie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pozadyżurowym</w:t>
      </w:r>
      <w:proofErr w:type="spellEnd"/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</w:t>
      </w:r>
    </w:p>
    <w:p w:rsidR="002A5DA3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2A5DA3" w:rsidRPr="00F94415" w:rsidRDefault="002A5DA3" w:rsidP="002A5DA3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2A5DA3" w:rsidRPr="00F94415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2A5DA3" w:rsidRDefault="002A5DA3" w:rsidP="002A5DA3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2A5DA3" w:rsidRDefault="002A5DA3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ZAKRES 5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zakresu neurologii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Klinicznym Oddziale Neurologicznym z Pododdziałem Leczenia Udarów w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6 lekarzy specjalistów</w:t>
      </w:r>
    </w:p>
    <w:p w:rsidR="003D2BA9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3D2BA9" w:rsidRPr="00F94415" w:rsidRDefault="003D2BA9" w:rsidP="003D2BA9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3D2BA9" w:rsidRPr="00F94415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3D2BA9" w:rsidRDefault="003D2BA9" w:rsidP="003D2B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3D2BA9" w:rsidRDefault="003D2B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6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zakresu neurologii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Klinicznym Oddziale Neurologicznym z Pododdziałem Leczenia Udarów oraz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Poradnii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Neurologicznej(program lekowy)w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max. 22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220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max. w czasie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pozadyżurowym</w:t>
      </w:r>
      <w:proofErr w:type="spellEnd"/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3D2BA9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 w:rsidR="009B4CC1"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 w:rsidR="009B4CC1"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="009B4CC1" w:rsidRPr="00F94415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F94415">
        <w:rPr>
          <w:rFonts w:ascii="Tahoma" w:eastAsia="Times New Roman" w:hAnsi="Tahoma" w:cs="Tahoma"/>
          <w:b/>
          <w:bCs/>
          <w:color w:val="000000"/>
        </w:rPr>
        <w:t>…………zł brutto</w:t>
      </w:r>
      <w:r w:rsidR="00E67550">
        <w:rPr>
          <w:rFonts w:ascii="Tahoma" w:eastAsia="Times New Roman" w:hAnsi="Tahoma" w:cs="Tahoma"/>
          <w:b/>
          <w:bCs/>
          <w:color w:val="000000"/>
        </w:rPr>
        <w:t xml:space="preserve"> za max 220 godz</w:t>
      </w:r>
      <w:r w:rsidR="00184E59">
        <w:rPr>
          <w:rFonts w:ascii="Tahoma" w:eastAsia="Times New Roman" w:hAnsi="Tahoma" w:cs="Tahoma"/>
          <w:b/>
          <w:bCs/>
          <w:color w:val="000000"/>
        </w:rPr>
        <w:t>.</w:t>
      </w:r>
    </w:p>
    <w:p w:rsidR="00E67550" w:rsidRDefault="00E67550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w czasie dyżurowym…………..zł brutto</w:t>
      </w:r>
      <w:r w:rsidR="00184E59">
        <w:rPr>
          <w:rFonts w:ascii="Tahoma" w:eastAsia="Times New Roman" w:hAnsi="Tahoma" w:cs="Tahoma"/>
          <w:b/>
          <w:bCs/>
          <w:color w:val="000000"/>
        </w:rPr>
        <w:t xml:space="preserve"> za max 220 godz.</w:t>
      </w:r>
    </w:p>
    <w:p w:rsidR="00184E59" w:rsidRDefault="00606B94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pracy w Poradni </w:t>
      </w:r>
      <w:r w:rsidR="009B4CC1">
        <w:rPr>
          <w:rFonts w:ascii="Tahoma" w:eastAsia="Times New Roman" w:hAnsi="Tahoma" w:cs="Tahoma"/>
          <w:b/>
          <w:bCs/>
          <w:color w:val="000000"/>
        </w:rPr>
        <w:t>–program lekowy</w:t>
      </w:r>
      <w:r>
        <w:rPr>
          <w:rFonts w:ascii="Tahoma" w:eastAsia="Times New Roman" w:hAnsi="Tahoma" w:cs="Tahoma"/>
          <w:b/>
          <w:bCs/>
          <w:color w:val="000000"/>
        </w:rPr>
        <w:t>…………………….. zł brutto</w:t>
      </w:r>
    </w:p>
    <w:p w:rsidR="003D2BA9" w:rsidRPr="00F94415" w:rsidRDefault="003D2BA9" w:rsidP="003D2BA9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3D2BA9" w:rsidRPr="00F94415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3D2BA9" w:rsidRDefault="003D2BA9" w:rsidP="003D2B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3D2BA9" w:rsidRDefault="003D2B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7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z zakresu anestezjologii i intensywnej terapii w Klinicznym Oddziale Anestezjologii i Intensywnej 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Poradni Anestezjologicznej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dyżury oraz max 100 godz.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pozadyżurowych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 lub lekarz w trakcie specjalizacji</w:t>
      </w:r>
    </w:p>
    <w:p w:rsidR="009B4CC1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100 godz.</w:t>
      </w:r>
    </w:p>
    <w:p w:rsidR="009B4CC1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9B4CC1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pracy w Poradni  …………………….. zł brutto</w:t>
      </w:r>
    </w:p>
    <w:p w:rsidR="009B4CC1" w:rsidRPr="00F94415" w:rsidRDefault="009B4CC1" w:rsidP="009B4CC1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9B4CC1" w:rsidRPr="00F94415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9B4CC1" w:rsidRDefault="009B4CC1" w:rsidP="009B4CC1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862A5E" w:rsidRDefault="00862A5E" w:rsidP="00862A5E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606B94" w:rsidRDefault="00606B94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8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 z zakresu anestezjologii i intensywnej terapii w Klinicznym Oddziale Anestezjologii i Intensywnej 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Poradni Anestezjologicznej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dyżury oraz max 140 godz.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pozadyżurowych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miesiącu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3 lekarzy specjalistów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140 godz.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pracy w Poradni  …………………….. zł brutto</w:t>
      </w:r>
    </w:p>
    <w:p w:rsidR="008C578B" w:rsidRPr="00F94415" w:rsidRDefault="008C578B" w:rsidP="008C578B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8C578B" w:rsidRPr="00F94415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C578B" w:rsidRDefault="008C578B" w:rsidP="008C578B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862A5E" w:rsidRDefault="00862A5E" w:rsidP="00862A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2A5E" w:rsidRDefault="00862A5E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62A5E" w:rsidRDefault="00862A5E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9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z zakresu anestezjologii i intensywnej terapii w Klinicznym Oddziale Anestezjologii i Intensywnej 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Poradni Anestezjologicznej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dyżury oraz max 100 godz.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pozadyżurowych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 lub lekarz w trakcie specjalizacji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100 godz.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pracy w Poradni  …………………….. zł brutto</w:t>
      </w:r>
    </w:p>
    <w:p w:rsidR="008C578B" w:rsidRPr="00F94415" w:rsidRDefault="008C578B" w:rsidP="008C578B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8C578B" w:rsidRPr="00F94415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C578B" w:rsidRDefault="008C578B" w:rsidP="008C578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10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 z zakresu anestezjologii i intensywnej terapii w Klinicznym Oddziale Anestezjologii i Intensywnej Terapii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dyżury oraz max 140 godz.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pozadyżurowych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miesiącu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 specjalista)</w:t>
      </w:r>
    </w:p>
    <w:p w:rsidR="00BB5B31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140 godz.</w:t>
      </w:r>
    </w:p>
    <w:p w:rsidR="00BB5B31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BB5B31" w:rsidRPr="00F94415" w:rsidRDefault="00BB5B31" w:rsidP="00BB5B31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B5B31" w:rsidRPr="00F94415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C578B" w:rsidRPr="00C0563E" w:rsidRDefault="00BB5B31" w:rsidP="00BB5B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11)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z zakresu anestezjologii i intensywnej terapii w Klinicznym Oddziale Anestezjologii i Intensywnej Terapii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CA7EE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min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32 godziny </w:t>
      </w:r>
      <w:r w:rsidRPr="00594BC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dyżurów 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2 lekarzy specjalistów lub lekarzy w trakcie specjalizacji</w:t>
      </w:r>
    </w:p>
    <w:p w:rsidR="00BB5B31" w:rsidRDefault="00BB5B31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B5B31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w czasie dyżurowym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</w:p>
    <w:p w:rsidR="00BB5B31" w:rsidRPr="00F94415" w:rsidRDefault="00BB5B31" w:rsidP="00BB5B31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B5B31" w:rsidRPr="00F94415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BB5B31" w:rsidRPr="00C0563E" w:rsidRDefault="00BB5B31" w:rsidP="00BB5B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BB5B31" w:rsidRDefault="00BB5B31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12)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dyżurów przez lekarza w trakcie specjalizacji z zakresu urologii w Klinicznym Oddziale Urologicznym oraz pełnienie dyżurów w Klinicznym Oddziale Ginekologii Onkologicznej i Prokreacyjnej 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min. 16 godz.25 min , max 120 godz. w miesiącu)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557702" w:rsidRDefault="00557702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57702" w:rsidRDefault="00557702" w:rsidP="005577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dyż</w:t>
      </w:r>
      <w:r w:rsidR="008079B2">
        <w:rPr>
          <w:rFonts w:ascii="Tahoma" w:eastAsia="Times New Roman" w:hAnsi="Tahoma" w:cs="Tahoma"/>
          <w:b/>
          <w:bCs/>
          <w:color w:val="000000"/>
        </w:rPr>
        <w:t>uru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7E390E">
        <w:rPr>
          <w:rFonts w:ascii="Tahoma" w:eastAsia="Times New Roman" w:hAnsi="Tahoma" w:cs="Tahoma"/>
          <w:b/>
          <w:bCs/>
          <w:color w:val="000000"/>
        </w:rPr>
        <w:t>–praca na urologii</w:t>
      </w:r>
    </w:p>
    <w:p w:rsidR="002D000C" w:rsidRPr="00411BE4" w:rsidRDefault="002D000C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zabezpieczenie dyżuru w Klinicznym Oddziale Ginekologii Onkologicznej i Prokreacyjnej</w:t>
      </w:r>
      <w:r w:rsidR="00411BE4">
        <w:rPr>
          <w:rFonts w:ascii="Tahoma" w:eastAsia="Times New Roman" w:hAnsi="Tahoma" w:cs="Tahoma"/>
          <w:b/>
          <w:bCs/>
          <w:color w:val="000000"/>
        </w:rPr>
        <w:t xml:space="preserve">………………………….zł brutto </w:t>
      </w:r>
    </w:p>
    <w:p w:rsidR="00557702" w:rsidRPr="00F94415" w:rsidRDefault="00557702" w:rsidP="0055770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57702" w:rsidRPr="00F94415" w:rsidRDefault="00557702" w:rsidP="005577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557702" w:rsidRPr="00C0563E" w:rsidRDefault="00557702" w:rsidP="005577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13)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zakresu urologii w Klinicznym Oddziale Urologicznym oraz pełnienie dyżurów w Klinicznym Oddziale Ginekologii Onkologicznej i Prokreacyjnej 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max. 12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220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max. w czasie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pozadyżurowym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411BE4" w:rsidRDefault="00411BE4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1BE4" w:rsidRDefault="00411BE4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dyżuru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821059">
        <w:rPr>
          <w:rFonts w:ascii="Tahoma" w:eastAsia="Times New Roman" w:hAnsi="Tahoma" w:cs="Tahoma"/>
          <w:b/>
          <w:bCs/>
          <w:color w:val="000000"/>
        </w:rPr>
        <w:t>za max 120 godzin</w:t>
      </w:r>
    </w:p>
    <w:p w:rsidR="00821059" w:rsidRDefault="00821059" w:rsidP="0082105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 xml:space="preserve">w czasie </w:t>
      </w:r>
      <w:proofErr w:type="spellStart"/>
      <w:r>
        <w:rPr>
          <w:rFonts w:ascii="Tahoma" w:eastAsia="Times New Roman" w:hAnsi="Tahoma" w:cs="Tahoma"/>
          <w:b/>
          <w:bCs/>
          <w:color w:val="000000"/>
        </w:rPr>
        <w:t>pozadyżurowym</w:t>
      </w:r>
      <w:proofErr w:type="spellEnd"/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220 godzin</w:t>
      </w:r>
    </w:p>
    <w:p w:rsidR="00821059" w:rsidRDefault="00821059" w:rsidP="0082105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821059" w:rsidRDefault="00D908DF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dyżuru pod telefonem…………….zł brutto</w:t>
      </w:r>
    </w:p>
    <w:p w:rsidR="00411BE4" w:rsidRPr="00411BE4" w:rsidRDefault="00411BE4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zabezpieczenie dyżuru w Klinicznym Oddziale Ginekologii Onkologicznej i Prokreacyjnej………………………….zł brutto </w:t>
      </w:r>
    </w:p>
    <w:p w:rsidR="00411BE4" w:rsidRPr="00F94415" w:rsidRDefault="00411BE4" w:rsidP="00411BE4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411BE4" w:rsidRPr="00F94415" w:rsidRDefault="00411BE4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411BE4" w:rsidRPr="00C0563E" w:rsidRDefault="00411BE4" w:rsidP="00411B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11BE4" w:rsidRPr="00026C44" w:rsidRDefault="00411BE4" w:rsidP="004E0C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E0CA9" w:rsidRDefault="004E0CA9" w:rsidP="004E0CA9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E50072" w:rsidRPr="009226B0" w:rsidRDefault="004E0CA9" w:rsidP="004E0CA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14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chorób wewnętrznych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internistycznym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E50072" w:rsidRPr="00F94415" w:rsidRDefault="00E50072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:rsidR="00537202" w:rsidRDefault="00537202" w:rsidP="005372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537202" w:rsidRPr="00F94415" w:rsidRDefault="00537202" w:rsidP="0053720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37202" w:rsidRPr="00F94415" w:rsidRDefault="00537202" w:rsidP="005372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537202" w:rsidRDefault="00537202" w:rsidP="00537202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FB1B73" w:rsidRPr="00F94415" w:rsidRDefault="00FB1B73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:rsidR="00AE68DC" w:rsidRPr="00F94415" w:rsidRDefault="00E50072" w:rsidP="00BD33AC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color w:val="000000"/>
          <w:lang w:eastAsia="pl-PL"/>
        </w:rPr>
        <w:t xml:space="preserve">       </w:t>
      </w:r>
    </w:p>
    <w:p w:rsidR="00A841C6" w:rsidRPr="001E2AEC" w:rsidRDefault="00A841C6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A91FED" w:rsidRPr="0098673D" w:rsidRDefault="00A91FED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0876DC">
      <w:footerReference w:type="default" r:id="rId9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BC5496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C81A9A">
      <w:rPr>
        <w:noProof/>
      </w:rPr>
      <w:t>5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20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5136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4E59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A5DA3"/>
    <w:rsid w:val="002B25A9"/>
    <w:rsid w:val="002B708C"/>
    <w:rsid w:val="002D000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8633C"/>
    <w:rsid w:val="003946A3"/>
    <w:rsid w:val="003A409C"/>
    <w:rsid w:val="003B6CA4"/>
    <w:rsid w:val="003B759D"/>
    <w:rsid w:val="003C0718"/>
    <w:rsid w:val="003C13CE"/>
    <w:rsid w:val="003C23BA"/>
    <w:rsid w:val="003C3E2E"/>
    <w:rsid w:val="003C441C"/>
    <w:rsid w:val="003C65A4"/>
    <w:rsid w:val="003C6BD2"/>
    <w:rsid w:val="003D2BA9"/>
    <w:rsid w:val="003D499C"/>
    <w:rsid w:val="003E1B2C"/>
    <w:rsid w:val="003E2709"/>
    <w:rsid w:val="003E43C0"/>
    <w:rsid w:val="003E5CF2"/>
    <w:rsid w:val="003F0A0B"/>
    <w:rsid w:val="003F1DE3"/>
    <w:rsid w:val="00411BE4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44D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0CA9"/>
    <w:rsid w:val="004E5A1C"/>
    <w:rsid w:val="004F366E"/>
    <w:rsid w:val="00511297"/>
    <w:rsid w:val="005123DD"/>
    <w:rsid w:val="00530818"/>
    <w:rsid w:val="00537079"/>
    <w:rsid w:val="00537202"/>
    <w:rsid w:val="005443B4"/>
    <w:rsid w:val="00544A47"/>
    <w:rsid w:val="005532CC"/>
    <w:rsid w:val="00557702"/>
    <w:rsid w:val="0056343E"/>
    <w:rsid w:val="005634E8"/>
    <w:rsid w:val="00564300"/>
    <w:rsid w:val="00567388"/>
    <w:rsid w:val="00571FA7"/>
    <w:rsid w:val="00572806"/>
    <w:rsid w:val="00574DD3"/>
    <w:rsid w:val="00577131"/>
    <w:rsid w:val="00580E45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4F2"/>
    <w:rsid w:val="00606B94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46BD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4E1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E390E"/>
    <w:rsid w:val="007F49C7"/>
    <w:rsid w:val="007F5A04"/>
    <w:rsid w:val="008005D6"/>
    <w:rsid w:val="00807582"/>
    <w:rsid w:val="008079B2"/>
    <w:rsid w:val="00810DAF"/>
    <w:rsid w:val="008138E2"/>
    <w:rsid w:val="0081696C"/>
    <w:rsid w:val="00817FCD"/>
    <w:rsid w:val="00821059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2A5E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499B"/>
    <w:rsid w:val="008C578B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1614"/>
    <w:rsid w:val="00913330"/>
    <w:rsid w:val="00920CB5"/>
    <w:rsid w:val="009226B0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4CC1"/>
    <w:rsid w:val="009B6243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8DC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B5B31"/>
    <w:rsid w:val="00BC3A10"/>
    <w:rsid w:val="00BC3AEA"/>
    <w:rsid w:val="00BC4DFB"/>
    <w:rsid w:val="00BC5496"/>
    <w:rsid w:val="00BC6CF1"/>
    <w:rsid w:val="00BD33AC"/>
    <w:rsid w:val="00BD7F69"/>
    <w:rsid w:val="00BE079D"/>
    <w:rsid w:val="00BE14F3"/>
    <w:rsid w:val="00BE2160"/>
    <w:rsid w:val="00BE5257"/>
    <w:rsid w:val="00BF25DA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A9A"/>
    <w:rsid w:val="00C829C9"/>
    <w:rsid w:val="00CA1680"/>
    <w:rsid w:val="00CA7EEC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08DF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178C8"/>
    <w:rsid w:val="00E2340B"/>
    <w:rsid w:val="00E2647A"/>
    <w:rsid w:val="00E30109"/>
    <w:rsid w:val="00E32A13"/>
    <w:rsid w:val="00E35F8A"/>
    <w:rsid w:val="00E363CC"/>
    <w:rsid w:val="00E50072"/>
    <w:rsid w:val="00E5679C"/>
    <w:rsid w:val="00E64805"/>
    <w:rsid w:val="00E64DF3"/>
    <w:rsid w:val="00E663E9"/>
    <w:rsid w:val="00E67550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02BA"/>
    <w:rsid w:val="00F73D8D"/>
    <w:rsid w:val="00F77069"/>
    <w:rsid w:val="00F86FC6"/>
    <w:rsid w:val="00F91959"/>
    <w:rsid w:val="00F94415"/>
    <w:rsid w:val="00FA0A02"/>
    <w:rsid w:val="00FA2EBA"/>
    <w:rsid w:val="00FA553B"/>
    <w:rsid w:val="00FA73FC"/>
    <w:rsid w:val="00FA7696"/>
    <w:rsid w:val="00FB1B73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F9DE"/>
  <w15:docId w15:val="{21A0AEA9-AC80-4A42-973B-7A5CBE4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9131-4F6E-4424-A609-3D276018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2020-09-14T10:50:00Z</cp:lastPrinted>
  <dcterms:created xsi:type="dcterms:W3CDTF">2020-12-29T15:01:00Z</dcterms:created>
  <dcterms:modified xsi:type="dcterms:W3CDTF">2021-01-05T12:59:00Z</dcterms:modified>
</cp:coreProperties>
</file>