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180BED" w:rsidRPr="008015D0" w:rsidRDefault="00180BED" w:rsidP="00180BED">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w:t>
      </w:r>
      <w:proofErr w:type="spellStart"/>
      <w:r w:rsidRPr="008015D0">
        <w:rPr>
          <w:rFonts w:ascii="Times New Roman" w:hAnsi="Times New Roman" w:cs="Times New Roman"/>
          <w:sz w:val="24"/>
          <w:szCs w:val="24"/>
        </w:rPr>
        <w:t>r</w:t>
      </w:r>
      <w:proofErr w:type="spellEnd"/>
      <w:r w:rsidRPr="008015D0">
        <w:rPr>
          <w:rFonts w:ascii="Times New Roman" w:hAnsi="Times New Roman" w:cs="Times New Roman"/>
          <w:sz w:val="24"/>
          <w:szCs w:val="24"/>
        </w:rPr>
        <w:t xml:space="preserve">,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Pr>
          <w:rStyle w:val="plainlinks"/>
          <w:rFonts w:ascii="Times New Roman" w:hAnsi="Times New Roman" w:cs="Times New Roman"/>
          <w:sz w:val="24"/>
          <w:szCs w:val="24"/>
        </w:rPr>
        <w:t>Dz.U</w:t>
      </w:r>
      <w:proofErr w:type="spellEnd"/>
      <w:r>
        <w:rPr>
          <w:rStyle w:val="plainlinks"/>
          <w:rFonts w:ascii="Times New Roman" w:hAnsi="Times New Roman" w:cs="Times New Roman"/>
          <w:sz w:val="24"/>
          <w:szCs w:val="24"/>
        </w:rPr>
        <w:t>. z 2020</w:t>
      </w:r>
      <w:r w:rsidRPr="008015D0">
        <w:rPr>
          <w:rStyle w:val="plainlinks"/>
          <w:rFonts w:ascii="Times New Roman" w:hAnsi="Times New Roman" w:cs="Times New Roman"/>
          <w:sz w:val="24"/>
          <w:szCs w:val="24"/>
        </w:rPr>
        <w:t>r. poz. 13</w:t>
      </w:r>
      <w:r>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180BED" w:rsidRPr="008015D0" w:rsidRDefault="00180BED" w:rsidP="00180BED">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D31E3" w:rsidRPr="00DD31E3">
        <w:rPr>
          <w:sz w:val="24"/>
          <w:szCs w:val="24"/>
          <w:u w:val="single"/>
        </w:rPr>
        <w:t xml:space="preserve">zakresie </w:t>
      </w:r>
      <w:r w:rsidR="00180BED">
        <w:rPr>
          <w:sz w:val="24"/>
          <w:szCs w:val="24"/>
          <w:u w:val="single"/>
        </w:rPr>
        <w:t>ortopedii i traumatologii narządu ruchu</w:t>
      </w:r>
      <w:r w:rsidR="00092B41" w:rsidRPr="00092B41">
        <w:rPr>
          <w:sz w:val="24"/>
          <w:szCs w:val="24"/>
          <w:u w:val="single"/>
        </w:rPr>
        <w:t xml:space="preserve"> (odcinek </w:t>
      </w:r>
      <w:r w:rsidR="00180BED">
        <w:rPr>
          <w:sz w:val="24"/>
          <w:szCs w:val="24"/>
          <w:u w:val="single"/>
        </w:rPr>
        <w:t>chirurgiczny</w:t>
      </w:r>
      <w:r w:rsidR="00092B41" w:rsidRPr="00092B41">
        <w:rPr>
          <w:sz w:val="24"/>
          <w:szCs w:val="24"/>
          <w:u w:val="single"/>
        </w:rPr>
        <w:t xml:space="preserve"> - w tym dyżur łączony przy braku pełnej obsady dyżurowej) w ramach dyżurów medycznych w Szpitalnym Oddziale Ratunkowym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udzielanie świadczeń medycznych pacjentom SOR,</w:t>
      </w:r>
    </w:p>
    <w:p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prowadzenie dokumentacji medycznej wg obowiązujących przepisów i zarządzeń Udzielającego Zamówienie</w:t>
      </w:r>
      <w:r w:rsidR="00092B41">
        <w:rPr>
          <w:rFonts w:eastAsia="Calibri"/>
          <w:color w:val="000000"/>
          <w:sz w:val="24"/>
          <w:szCs w:val="22"/>
        </w:rPr>
        <w:t xml:space="preserve"> ( w tym książki raportów lekarskich i odmów przyjęcia da do szpitala</w:t>
      </w:r>
      <w:r w:rsidRPr="0022716C">
        <w:rPr>
          <w:rFonts w:eastAsia="Calibri"/>
          <w:color w:val="000000"/>
          <w:sz w:val="24"/>
          <w:szCs w:val="22"/>
        </w:rPr>
        <w:t>,</w:t>
      </w:r>
    </w:p>
    <w:p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pełnienie funkcji Kierownika dyżuru SOR zgodnie z obowiązującym regulaminem</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(min. 48 godz. w miesiącu, max. 200 godz.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Pr="0022716C">
        <w:rPr>
          <w:rFonts w:eastAsia="Calibri"/>
          <w:color w:val="000000"/>
          <w:sz w:val="24"/>
          <w:szCs w:val="24"/>
        </w:rPr>
        <w:t>Szpitalnego Oddziału Ratunkowego</w:t>
      </w:r>
      <w:r w:rsidRPr="0022716C">
        <w:rPr>
          <w:bCs/>
          <w:sz w:val="24"/>
          <w:szCs w:val="24"/>
        </w:rPr>
        <w:t xml:space="preserve"> </w:t>
      </w:r>
      <w:r w:rsidRPr="0022716C">
        <w:rPr>
          <w:rFonts w:eastAsia="Calibri"/>
          <w:bCs/>
          <w:color w:val="000000"/>
          <w:sz w:val="24"/>
          <w:szCs w:val="22"/>
        </w:rPr>
        <w:t>zwanego dalej oddziałem</w:t>
      </w:r>
      <w:r w:rsidRPr="0022716C">
        <w:rPr>
          <w:rFonts w:eastAsia="Calibri"/>
          <w:color w:val="000000"/>
          <w:sz w:val="24"/>
          <w:szCs w:val="22"/>
        </w:rPr>
        <w:t xml:space="preserve"> </w:t>
      </w:r>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53059" w:rsidRDefault="00653059"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180BED" w:rsidRDefault="00180BED" w:rsidP="009250CB">
      <w:pPr>
        <w:ind w:left="360"/>
        <w:jc w:val="center"/>
        <w:rPr>
          <w:sz w:val="24"/>
        </w:rPr>
      </w:pP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Ordynator </w:t>
      </w:r>
      <w:r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CE5A61" w:rsidRDefault="00CE5A61" w:rsidP="009250CB">
      <w:pPr>
        <w:jc w:val="center"/>
        <w:rPr>
          <w:sz w:val="24"/>
        </w:rPr>
      </w:pPr>
    </w:p>
    <w:p w:rsidR="00180BED" w:rsidRDefault="00180BED"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CE5A61" w:rsidRDefault="00CE5A61"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Pr="00E23851" w:rsidRDefault="00092B41" w:rsidP="00E23851">
      <w:pPr>
        <w:pStyle w:val="Akapitzlist"/>
        <w:numPr>
          <w:ilvl w:val="0"/>
          <w:numId w:val="26"/>
        </w:numPr>
        <w:suppressAutoHyphens w:val="0"/>
        <w:contextualSpacing w:val="0"/>
        <w:jc w:val="both"/>
        <w:rPr>
          <w:b/>
          <w:sz w:val="24"/>
          <w:szCs w:val="24"/>
        </w:rPr>
      </w:pPr>
      <w:r>
        <w:rPr>
          <w:b/>
          <w:sz w:val="24"/>
          <w:szCs w:val="24"/>
        </w:rPr>
        <w:t>Zgodnie z formularzem ofertowym</w:t>
      </w:r>
    </w:p>
    <w:p w:rsidR="009250CB" w:rsidRPr="00E23851" w:rsidRDefault="009250CB" w:rsidP="009250CB">
      <w:pPr>
        <w:numPr>
          <w:ilvl w:val="0"/>
          <w:numId w:val="15"/>
        </w:numPr>
        <w:jc w:val="both"/>
        <w:rPr>
          <w:sz w:val="24"/>
          <w:szCs w:val="24"/>
        </w:rPr>
      </w:pPr>
      <w:r w:rsidRPr="00E23851">
        <w:rPr>
          <w:sz w:val="24"/>
          <w:szCs w:val="24"/>
        </w:rPr>
        <w:t>Wynagrodzenie, o którym mowa w ust. 1 wyczerpuje całość zobowiązań finansowych Udzielającego zamówienie względem Przyjmującego zamówienie.</w:t>
      </w:r>
    </w:p>
    <w:p w:rsidR="009250CB" w:rsidRPr="00E23851" w:rsidRDefault="009250CB" w:rsidP="009250CB">
      <w:pPr>
        <w:numPr>
          <w:ilvl w:val="0"/>
          <w:numId w:val="15"/>
        </w:numPr>
        <w:tabs>
          <w:tab w:val="left" w:pos="397"/>
          <w:tab w:val="left" w:pos="3899"/>
          <w:tab w:val="center" w:pos="4781"/>
        </w:tabs>
        <w:rPr>
          <w:b/>
          <w:bCs/>
          <w:sz w:val="24"/>
          <w:szCs w:val="24"/>
        </w:rPr>
      </w:pPr>
      <w:r w:rsidRPr="00E23851">
        <w:rPr>
          <w:sz w:val="24"/>
          <w:szCs w:val="24"/>
        </w:rPr>
        <w:t xml:space="preserve">Wynagrodzenie za ostatni miesiąc niniejszej umowy zostanie wypłacone po rozliczeniu </w:t>
      </w:r>
    </w:p>
    <w:p w:rsidR="009250CB" w:rsidRPr="00E23851" w:rsidRDefault="009250CB" w:rsidP="009250CB">
      <w:pPr>
        <w:tabs>
          <w:tab w:val="left" w:pos="3899"/>
          <w:tab w:val="center" w:pos="4781"/>
        </w:tabs>
        <w:ind w:left="397"/>
        <w:rPr>
          <w:b/>
          <w:bCs/>
          <w:sz w:val="24"/>
          <w:szCs w:val="24"/>
        </w:rPr>
      </w:pPr>
      <w:r w:rsidRPr="00E23851">
        <w:rPr>
          <w:sz w:val="24"/>
          <w:szCs w:val="24"/>
        </w:rPr>
        <w:t xml:space="preserve">z Udzielającym Zamówienie opisanym w § 36.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0D7338">
        <w:rPr>
          <w:sz w:val="24"/>
        </w:rPr>
        <w:t xml:space="preserve">Ordynatora </w:t>
      </w:r>
      <w:r w:rsidR="0022716C">
        <w:rPr>
          <w:color w:val="000000"/>
          <w:sz w:val="24"/>
        </w:rPr>
        <w:t>Szpitalnego Oddziału Ratunkowego</w:t>
      </w:r>
      <w:r w:rsidR="000D7338">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lastRenderedPageBreak/>
        <w:t xml:space="preserve">W przypadku niedotrzymania terminu płatności, o którym mowa w ust. 2, Przyjmującemu zamówienie przysługują odsetki </w:t>
      </w:r>
      <w:r w:rsidR="00180BED">
        <w:rPr>
          <w:color w:val="000000"/>
          <w:sz w:val="24"/>
        </w:rPr>
        <w:t>ustawowe</w:t>
      </w:r>
      <w:r w:rsidRPr="00593BF6">
        <w:rPr>
          <w:color w:val="000000"/>
          <w:sz w:val="24"/>
        </w:rPr>
        <w:t>.</w:t>
      </w:r>
    </w:p>
    <w:p w:rsidR="00092B41" w:rsidRDefault="00092B41"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B1105C" w:rsidRDefault="00B1105C" w:rsidP="009250CB">
      <w:pPr>
        <w:jc w:val="center"/>
        <w:rPr>
          <w:sz w:val="24"/>
        </w:rPr>
      </w:pPr>
    </w:p>
    <w:p w:rsidR="00180BED" w:rsidRDefault="00180BED" w:rsidP="009250CB">
      <w:pPr>
        <w:jc w:val="center"/>
        <w:rPr>
          <w:sz w:val="24"/>
        </w:rPr>
      </w:pPr>
    </w:p>
    <w:p w:rsidR="009250CB" w:rsidRDefault="009250CB" w:rsidP="009250CB">
      <w:pPr>
        <w:jc w:val="center"/>
        <w:rPr>
          <w:sz w:val="24"/>
        </w:rPr>
      </w:pPr>
      <w:r>
        <w:rPr>
          <w:sz w:val="24"/>
        </w:rPr>
        <w:lastRenderedPageBreak/>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180BED" w:rsidRDefault="00180BE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180BED">
        <w:rPr>
          <w:color w:val="auto"/>
          <w:sz w:val="24"/>
        </w:rPr>
        <w:br w:type="textWrapping" w:clear="all"/>
      </w:r>
      <w:r w:rsidRPr="00C5334E">
        <w:rPr>
          <w:color w:val="auto"/>
          <w:sz w:val="24"/>
        </w:rPr>
        <w:t>250</w:t>
      </w:r>
      <w:r w:rsidR="00180BED">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0D7338" w:rsidRDefault="000D7338" w:rsidP="009250CB">
      <w:pPr>
        <w:jc w:val="center"/>
        <w:rPr>
          <w:sz w:val="24"/>
        </w:rPr>
      </w:pPr>
    </w:p>
    <w:p w:rsidR="00180BED" w:rsidRDefault="00180BED" w:rsidP="009250CB">
      <w:pPr>
        <w:jc w:val="center"/>
        <w:rPr>
          <w:sz w:val="24"/>
        </w:rPr>
      </w:pPr>
    </w:p>
    <w:p w:rsidR="009250CB" w:rsidRDefault="009250CB" w:rsidP="009250CB">
      <w:pPr>
        <w:jc w:val="center"/>
        <w:rPr>
          <w:sz w:val="24"/>
          <w:szCs w:val="24"/>
        </w:rPr>
      </w:pPr>
      <w:r>
        <w:rPr>
          <w:sz w:val="24"/>
        </w:rPr>
        <w:lastRenderedPageBreak/>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420934">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D8" w:rsidRDefault="00CB4029">
    <w:pPr>
      <w:pStyle w:val="Stopka"/>
      <w:jc w:val="center"/>
    </w:pPr>
    <w:r>
      <w:fldChar w:fldCharType="begin"/>
    </w:r>
    <w:r w:rsidR="009250CB">
      <w:instrText xml:space="preserve"> PAGE </w:instrText>
    </w:r>
    <w:r>
      <w:fldChar w:fldCharType="separate"/>
    </w:r>
    <w:r w:rsidR="00CD7A31">
      <w:rPr>
        <w:noProof/>
      </w:rPr>
      <w:t>6</w:t>
    </w:r>
    <w:r>
      <w:fldChar w:fldCharType="end"/>
    </w:r>
  </w:p>
  <w:p w:rsidR="00E730D8" w:rsidRDefault="00CD7A3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D8" w:rsidRDefault="00CD7A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4557A"/>
    <w:rsid w:val="0005150E"/>
    <w:rsid w:val="00092B41"/>
    <w:rsid w:val="000951DF"/>
    <w:rsid w:val="000D7338"/>
    <w:rsid w:val="000E7353"/>
    <w:rsid w:val="00142F5C"/>
    <w:rsid w:val="00157974"/>
    <w:rsid w:val="00180BED"/>
    <w:rsid w:val="00186972"/>
    <w:rsid w:val="00213DC9"/>
    <w:rsid w:val="0022716C"/>
    <w:rsid w:val="0025168C"/>
    <w:rsid w:val="002707D2"/>
    <w:rsid w:val="002805A5"/>
    <w:rsid w:val="00314887"/>
    <w:rsid w:val="00334A84"/>
    <w:rsid w:val="003B2D51"/>
    <w:rsid w:val="003B48EC"/>
    <w:rsid w:val="003E2AB5"/>
    <w:rsid w:val="00420934"/>
    <w:rsid w:val="004668D7"/>
    <w:rsid w:val="00467103"/>
    <w:rsid w:val="004C51C7"/>
    <w:rsid w:val="005D2CF7"/>
    <w:rsid w:val="006304CD"/>
    <w:rsid w:val="00652C8A"/>
    <w:rsid w:val="00653059"/>
    <w:rsid w:val="00662082"/>
    <w:rsid w:val="006B6CE7"/>
    <w:rsid w:val="006C0FB0"/>
    <w:rsid w:val="006C622F"/>
    <w:rsid w:val="0073266E"/>
    <w:rsid w:val="00846E93"/>
    <w:rsid w:val="00874784"/>
    <w:rsid w:val="008830AD"/>
    <w:rsid w:val="009250CB"/>
    <w:rsid w:val="00976C0B"/>
    <w:rsid w:val="00A47E73"/>
    <w:rsid w:val="00B1105C"/>
    <w:rsid w:val="00C51E4A"/>
    <w:rsid w:val="00CB072D"/>
    <w:rsid w:val="00CB4029"/>
    <w:rsid w:val="00CD7A31"/>
    <w:rsid w:val="00CE4F4A"/>
    <w:rsid w:val="00CE5A61"/>
    <w:rsid w:val="00CE5CA6"/>
    <w:rsid w:val="00D062C6"/>
    <w:rsid w:val="00D4081E"/>
    <w:rsid w:val="00DC01FB"/>
    <w:rsid w:val="00DD31E3"/>
    <w:rsid w:val="00E10A62"/>
    <w:rsid w:val="00E23851"/>
    <w:rsid w:val="00F70B68"/>
    <w:rsid w:val="00FE0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3143</Words>
  <Characters>18858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aabadzijewa</cp:lastModifiedBy>
  <cp:revision>35</cp:revision>
  <cp:lastPrinted>2018-08-24T10:11:00Z</cp:lastPrinted>
  <dcterms:created xsi:type="dcterms:W3CDTF">2018-08-22T06:38:00Z</dcterms:created>
  <dcterms:modified xsi:type="dcterms:W3CDTF">2020-10-23T14:50:00Z</dcterms:modified>
</cp:coreProperties>
</file>