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E378B" w:rsidRDefault="006E378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E91919" w:rsidRPr="00E729E6" w:rsidRDefault="00E91919" w:rsidP="00E91919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E729E6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729E6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w zakresie radiologii i diagnostyki obrazowej </w:t>
      </w:r>
      <w:r w:rsidR="001A6D0F">
        <w:rPr>
          <w:rFonts w:ascii="Tahoma" w:hAnsi="Tahoma" w:cs="Tahoma"/>
          <w:color w:val="000000"/>
          <w:sz w:val="22"/>
          <w:szCs w:val="22"/>
          <w:lang w:eastAsia="pl-PL"/>
        </w:rPr>
        <w:t xml:space="preserve">(TK,MR,CR,USG) </w:t>
      </w:r>
      <w:r w:rsidRPr="00E729E6">
        <w:rPr>
          <w:rFonts w:ascii="Tahoma" w:hAnsi="Tahoma" w:cs="Tahoma"/>
          <w:color w:val="000000"/>
          <w:sz w:val="22"/>
          <w:szCs w:val="22"/>
          <w:lang w:eastAsia="pl-PL"/>
        </w:rPr>
        <w:t>przez lekarza w trakcie specjalizacji w ramach dyżurów medycznych w Zakładzie Radiologii Lekarskiej i Diagnostyki Obrazowej (minimalnie  16 godz.25 min. godz. w miesiącu, maksymalnie 200 godz. w miesiącu) – 1 lekarz;</w:t>
      </w:r>
    </w:p>
    <w:p w:rsidR="00857DBD" w:rsidRPr="00E729E6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Pr="00E729E6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9A0EF0" w:rsidRPr="00E729E6">
        <w:rPr>
          <w:rFonts w:ascii="Tahoma" w:hAnsi="Tahoma" w:cs="Tahoma"/>
          <w:b/>
          <w:sz w:val="22"/>
          <w:szCs w:val="22"/>
        </w:rPr>
        <w:t xml:space="preserve"> dyżuru</w:t>
      </w:r>
      <w:r w:rsidRPr="00E729E6">
        <w:rPr>
          <w:rFonts w:ascii="Tahoma" w:hAnsi="Tahoma" w:cs="Tahoma"/>
          <w:b/>
          <w:sz w:val="22"/>
          <w:szCs w:val="22"/>
        </w:rPr>
        <w:t>…………………zł brutto</w:t>
      </w:r>
    </w:p>
    <w:p w:rsidR="00857DBD" w:rsidRPr="00E729E6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729E6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E91919" w:rsidRPr="00E729E6">
        <w:rPr>
          <w:rFonts w:ascii="Tahoma" w:hAnsi="Tahoma" w:cs="Tahoma"/>
          <w:b/>
          <w:sz w:val="22"/>
          <w:szCs w:val="22"/>
        </w:rPr>
        <w:t>01.03</w:t>
      </w:r>
      <w:r w:rsidRPr="00E729E6">
        <w:rPr>
          <w:rFonts w:ascii="Tahoma" w:hAnsi="Tahoma" w:cs="Tahoma"/>
          <w:b/>
          <w:sz w:val="22"/>
          <w:szCs w:val="22"/>
        </w:rPr>
        <w:t xml:space="preserve">.2020r. do dnia </w:t>
      </w:r>
      <w:r w:rsidR="00E91919" w:rsidRPr="00E729E6">
        <w:rPr>
          <w:rFonts w:ascii="Tahoma" w:hAnsi="Tahoma" w:cs="Tahoma"/>
          <w:b/>
          <w:sz w:val="22"/>
          <w:szCs w:val="22"/>
        </w:rPr>
        <w:t>28.02</w:t>
      </w:r>
      <w:r w:rsidRPr="00E729E6">
        <w:rPr>
          <w:rFonts w:ascii="Tahoma" w:hAnsi="Tahoma" w:cs="Tahoma"/>
          <w:b/>
          <w:sz w:val="22"/>
          <w:szCs w:val="22"/>
        </w:rPr>
        <w:t>.202</w:t>
      </w:r>
      <w:r w:rsidR="00817FCD" w:rsidRPr="00E729E6">
        <w:rPr>
          <w:rFonts w:ascii="Tahoma" w:hAnsi="Tahoma" w:cs="Tahoma"/>
          <w:b/>
          <w:sz w:val="22"/>
          <w:szCs w:val="22"/>
        </w:rPr>
        <w:t>2</w:t>
      </w:r>
      <w:r w:rsidRPr="00E729E6">
        <w:rPr>
          <w:rFonts w:ascii="Tahoma" w:hAnsi="Tahoma" w:cs="Tahoma"/>
          <w:b/>
          <w:sz w:val="22"/>
          <w:szCs w:val="22"/>
        </w:rPr>
        <w:t>r.</w:t>
      </w:r>
    </w:p>
    <w:p w:rsidR="00857DBD" w:rsidRPr="00E729E6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E91919" w:rsidRPr="00E729E6" w:rsidRDefault="00E91919" w:rsidP="00E91919">
      <w:pPr>
        <w:suppressAutoHyphens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E729E6">
        <w:rPr>
          <w:rFonts w:ascii="Tahoma" w:eastAsia="Times New Roman" w:hAnsi="Tahoma" w:cs="Tahoma"/>
          <w:b/>
          <w:color w:val="000000"/>
          <w:lang w:eastAsia="pl-PL"/>
        </w:rPr>
        <w:t>ZAKRES 2)</w:t>
      </w:r>
      <w:r w:rsidRPr="00E729E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angiologii w Poradni Chorób Naczyń 4 WSzKzP SPZOZ (ok. 35 godzin w miesiącu) – 1 lekarz specjalista;</w:t>
      </w:r>
    </w:p>
    <w:p w:rsidR="00877A67" w:rsidRPr="00E729E6" w:rsidRDefault="00877A67" w:rsidP="00877A67">
      <w:pPr>
        <w:tabs>
          <w:tab w:val="left" w:pos="426"/>
        </w:tabs>
        <w:spacing w:after="0" w:line="240" w:lineRule="auto"/>
        <w:ind w:left="284"/>
        <w:jc w:val="both"/>
        <w:rPr>
          <w:rFonts w:ascii="Tahoma" w:hAnsi="Tahoma" w:cs="Tahoma"/>
          <w:bCs/>
          <w:lang w:eastAsia="pl-PL"/>
        </w:rPr>
      </w:pPr>
    </w:p>
    <w:p w:rsidR="00AC6435" w:rsidRPr="00E729E6" w:rsidRDefault="00AC6435" w:rsidP="00CE0EA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color w:val="000000"/>
          <w:sz w:val="22"/>
          <w:szCs w:val="22"/>
          <w:lang w:eastAsia="pl-PL"/>
        </w:rPr>
        <w:t xml:space="preserve">…...% iloczynu wykonanych świadczeń oraz ich wartości wycenionych przez NFZ </w:t>
      </w:r>
    </w:p>
    <w:p w:rsidR="00AC6435" w:rsidRPr="00E729E6" w:rsidRDefault="00AC6435" w:rsidP="00CE0EA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color w:val="000000"/>
          <w:sz w:val="22"/>
          <w:szCs w:val="22"/>
          <w:lang w:eastAsia="pl-PL"/>
        </w:rPr>
        <w:t>…...%</w:t>
      </w:r>
      <w:r w:rsidR="00817FCD" w:rsidRPr="00E729E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E729E6">
        <w:rPr>
          <w:rFonts w:ascii="Tahoma" w:hAnsi="Tahoma" w:cs="Tahoma"/>
          <w:color w:val="000000"/>
          <w:sz w:val="22"/>
          <w:szCs w:val="22"/>
          <w:lang w:eastAsia="pl-PL"/>
        </w:rPr>
        <w:t>wyniku finansowego z wykonanych konsultacji zleconych w ramach zawartych umów w zakresie Poradni Chorób Naczyń</w:t>
      </w:r>
      <w:r w:rsidR="00760F15" w:rsidRPr="00E729E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60F15" w:rsidRPr="00E729E6">
        <w:rPr>
          <w:rFonts w:ascii="Tahoma" w:hAnsi="Tahoma" w:cs="Tahoma"/>
          <w:sz w:val="22"/>
          <w:szCs w:val="22"/>
          <w:u w:val="single"/>
        </w:rPr>
        <w:t xml:space="preserve">( wynik </w:t>
      </w:r>
      <w:r w:rsidR="00AF295F" w:rsidRPr="00E729E6">
        <w:rPr>
          <w:rFonts w:ascii="Tahoma" w:hAnsi="Tahoma" w:cs="Tahoma"/>
          <w:sz w:val="22"/>
          <w:szCs w:val="22"/>
          <w:u w:val="single"/>
        </w:rPr>
        <w:t xml:space="preserve">finansowy </w:t>
      </w:r>
      <w:r w:rsidR="00760F15" w:rsidRPr="00E729E6">
        <w:rPr>
          <w:rFonts w:ascii="Tahoma" w:hAnsi="Tahoma" w:cs="Tahoma"/>
          <w:sz w:val="22"/>
          <w:szCs w:val="22"/>
          <w:u w:val="single"/>
        </w:rPr>
        <w:t>do wglądu w Dziale Kadr )</w:t>
      </w:r>
    </w:p>
    <w:p w:rsidR="00CE0EA0" w:rsidRPr="00E729E6" w:rsidRDefault="00CE0EA0" w:rsidP="00CE0EA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729E6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E729E6">
        <w:rPr>
          <w:rFonts w:ascii="Tahoma" w:hAnsi="Tahoma" w:cs="Tahoma"/>
          <w:b/>
          <w:sz w:val="22"/>
          <w:szCs w:val="22"/>
        </w:rPr>
        <w:t>01.0</w:t>
      </w:r>
      <w:r w:rsidR="00817FCD" w:rsidRPr="00E729E6">
        <w:rPr>
          <w:rFonts w:ascii="Tahoma" w:hAnsi="Tahoma" w:cs="Tahoma"/>
          <w:b/>
          <w:sz w:val="22"/>
          <w:szCs w:val="22"/>
        </w:rPr>
        <w:t>4</w:t>
      </w:r>
      <w:r w:rsidRPr="00E729E6">
        <w:rPr>
          <w:rFonts w:ascii="Tahoma" w:hAnsi="Tahoma" w:cs="Tahoma"/>
          <w:b/>
          <w:sz w:val="22"/>
          <w:szCs w:val="22"/>
        </w:rPr>
        <w:t>.2020r. do dnia 31.0</w:t>
      </w:r>
      <w:r w:rsidR="00D6067A">
        <w:rPr>
          <w:rFonts w:ascii="Tahoma" w:hAnsi="Tahoma" w:cs="Tahoma"/>
          <w:b/>
          <w:sz w:val="22"/>
          <w:szCs w:val="22"/>
        </w:rPr>
        <w:t>3</w:t>
      </w:r>
      <w:r w:rsidRPr="00E729E6">
        <w:rPr>
          <w:rFonts w:ascii="Tahoma" w:hAnsi="Tahoma" w:cs="Tahoma"/>
          <w:b/>
          <w:sz w:val="22"/>
          <w:szCs w:val="22"/>
        </w:rPr>
        <w:t>.2021r.</w:t>
      </w:r>
    </w:p>
    <w:p w:rsidR="00877A67" w:rsidRPr="00E729E6" w:rsidRDefault="00877A67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60F15" w:rsidRPr="00E729E6" w:rsidRDefault="00760F15" w:rsidP="00760F15">
      <w:pPr>
        <w:suppressAutoHyphens/>
        <w:spacing w:after="0" w:line="240" w:lineRule="auto"/>
        <w:ind w:left="284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  <w:r w:rsidRPr="00760F15">
        <w:rPr>
          <w:rFonts w:ascii="Tahoma" w:eastAsia="Times New Roman" w:hAnsi="Tahoma" w:cs="Tahoma"/>
          <w:b/>
          <w:color w:val="000000"/>
          <w:lang w:eastAsia="zh-CN"/>
        </w:rPr>
        <w:t xml:space="preserve">ZAKRES 3) </w:t>
      </w:r>
      <w:r w:rsidRPr="00760F15">
        <w:rPr>
          <w:rFonts w:ascii="Tahoma" w:eastAsia="Calibri" w:hAnsi="Tahoma" w:cs="Tahoma"/>
          <w:color w:val="000000"/>
          <w:lang w:eastAsia="zh-CN"/>
        </w:rPr>
        <w:t>CPV 85121200-5 Udzielanie świadczeń zdrowotnych w zakresie anestezjologii i intensywnej terapii w Klinicznym Oddziale Anestez</w:t>
      </w:r>
      <w:r w:rsidR="0073108D" w:rsidRPr="00E729E6">
        <w:rPr>
          <w:rFonts w:ascii="Tahoma" w:eastAsia="Calibri" w:hAnsi="Tahoma" w:cs="Tahoma"/>
          <w:color w:val="000000"/>
          <w:lang w:eastAsia="zh-CN"/>
        </w:rPr>
        <w:t xml:space="preserve">jologii i Intensywnej Terapii, </w:t>
      </w:r>
      <w:r w:rsidRPr="00760F15">
        <w:rPr>
          <w:rFonts w:ascii="Tahoma" w:eastAsia="Calibri" w:hAnsi="Tahoma" w:cs="Tahoma"/>
          <w:color w:val="000000"/>
          <w:lang w:eastAsia="zh-CN"/>
        </w:rPr>
        <w:t xml:space="preserve">Oddziałach </w:t>
      </w:r>
      <w:r w:rsidRPr="00760F15">
        <w:rPr>
          <w:rFonts w:ascii="Tahoma" w:eastAsia="Calibri" w:hAnsi="Tahoma" w:cs="Tahoma"/>
          <w:bCs/>
          <w:color w:val="000000"/>
          <w:lang w:eastAsia="zh-CN"/>
        </w:rPr>
        <w:t>4 WSzKzP SP ZOZ</w:t>
      </w:r>
      <w:r w:rsidR="0073108D" w:rsidRPr="00E729E6">
        <w:rPr>
          <w:rFonts w:ascii="Tahoma" w:eastAsia="Calibri" w:hAnsi="Tahoma" w:cs="Tahoma"/>
          <w:bCs/>
          <w:color w:val="000000"/>
          <w:lang w:eastAsia="zh-CN"/>
        </w:rPr>
        <w:t xml:space="preserve"> i Poradni Anestezjologicznej</w:t>
      </w:r>
      <w:r w:rsidRPr="00760F15">
        <w:rPr>
          <w:rFonts w:ascii="Tahoma" w:eastAsia="Calibri" w:hAnsi="Tahoma" w:cs="Tahoma"/>
          <w:bCs/>
          <w:color w:val="000000"/>
          <w:lang w:eastAsia="zh-CN"/>
        </w:rPr>
        <w:t xml:space="preserve"> oraz w procedurze pobrań i przeszczepów </w:t>
      </w:r>
      <w:r w:rsidR="009D0FFC" w:rsidRPr="009D0FFC">
        <w:rPr>
          <w:rFonts w:ascii="Tahoma" w:eastAsia="Calibri" w:hAnsi="Tahoma" w:cs="Tahoma"/>
          <w:bCs/>
          <w:color w:val="000000"/>
          <w:lang w:eastAsia="zh-CN"/>
        </w:rPr>
        <w:t xml:space="preserve">(140 godz. pozadyżurowych w miesiącu + 40 godz. puli rezerwowej, dyżury medyczne) </w:t>
      </w:r>
      <w:r w:rsidRPr="00760F15">
        <w:rPr>
          <w:rFonts w:ascii="Tahoma" w:eastAsia="Calibri" w:hAnsi="Tahoma" w:cs="Tahoma"/>
          <w:color w:val="000000"/>
          <w:lang w:eastAsia="zh-CN"/>
        </w:rPr>
        <w:t xml:space="preserve"> – 1 lekarz specjalista</w:t>
      </w:r>
      <w:r w:rsidR="00AF295F" w:rsidRPr="00E729E6">
        <w:rPr>
          <w:rFonts w:ascii="Tahoma" w:eastAsia="Calibri" w:hAnsi="Tahoma" w:cs="Tahoma"/>
          <w:color w:val="000000"/>
          <w:lang w:eastAsia="zh-CN"/>
        </w:rPr>
        <w:t>:</w:t>
      </w:r>
    </w:p>
    <w:p w:rsidR="00EC69B9" w:rsidRPr="00E729E6" w:rsidRDefault="00EC69B9" w:rsidP="00760F15">
      <w:pPr>
        <w:suppressAutoHyphens/>
        <w:spacing w:after="0" w:line="240" w:lineRule="auto"/>
        <w:ind w:left="284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</w:p>
    <w:p w:rsidR="00AF295F" w:rsidRPr="00E729E6" w:rsidRDefault="00AF295F" w:rsidP="00AF29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D4F91" w:rsidRPr="00E729E6">
        <w:rPr>
          <w:rFonts w:ascii="Tahoma" w:hAnsi="Tahoma" w:cs="Tahoma"/>
          <w:b/>
          <w:sz w:val="22"/>
          <w:szCs w:val="22"/>
        </w:rPr>
        <w:t>pozadyżurową</w:t>
      </w:r>
      <w:r w:rsidRPr="00E729E6">
        <w:rPr>
          <w:rFonts w:ascii="Tahoma" w:hAnsi="Tahoma" w:cs="Tahoma"/>
          <w:b/>
          <w:sz w:val="22"/>
          <w:szCs w:val="22"/>
        </w:rPr>
        <w:t>…………………zł brutto</w:t>
      </w:r>
    </w:p>
    <w:p w:rsidR="00EC69B9" w:rsidRPr="00E729E6" w:rsidRDefault="00EC69B9" w:rsidP="00EC69B9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AF295F" w:rsidRPr="00E729E6" w:rsidRDefault="00AF295F" w:rsidP="00AF29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dyżuru…………………zł brutto</w:t>
      </w:r>
    </w:p>
    <w:p w:rsidR="00EC69B9" w:rsidRPr="00E729E6" w:rsidRDefault="00EC69B9" w:rsidP="00EC69B9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AF295F" w:rsidRPr="00E729E6" w:rsidRDefault="0073108D" w:rsidP="007310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pracy w Poradni Anestezjologicznej…………………zł brutto</w:t>
      </w:r>
    </w:p>
    <w:p w:rsidR="000509A0" w:rsidRPr="00E729E6" w:rsidRDefault="00AF295F" w:rsidP="000509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="000509A0" w:rsidRPr="00E729E6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0509A0" w:rsidRPr="00E729E6" w:rsidRDefault="000509A0" w:rsidP="000509A0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E729E6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AF295F" w:rsidRPr="00E729E6" w:rsidRDefault="00AF295F" w:rsidP="00E22FD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E729E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729E6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E729E6">
        <w:rPr>
          <w:rFonts w:ascii="Tahoma" w:hAnsi="Tahoma" w:cs="Tahoma"/>
          <w:b/>
          <w:sz w:val="22"/>
          <w:szCs w:val="22"/>
        </w:rPr>
        <w:t>01.0</w:t>
      </w:r>
      <w:r w:rsidR="000509A0" w:rsidRPr="00E729E6">
        <w:rPr>
          <w:rFonts w:ascii="Tahoma" w:hAnsi="Tahoma" w:cs="Tahoma"/>
          <w:b/>
          <w:sz w:val="22"/>
          <w:szCs w:val="22"/>
        </w:rPr>
        <w:t>3</w:t>
      </w:r>
      <w:r w:rsidRPr="00E729E6">
        <w:rPr>
          <w:rFonts w:ascii="Tahoma" w:hAnsi="Tahoma" w:cs="Tahoma"/>
          <w:b/>
          <w:sz w:val="22"/>
          <w:szCs w:val="22"/>
        </w:rPr>
        <w:t>.20</w:t>
      </w:r>
      <w:r w:rsidR="000509A0" w:rsidRPr="00E729E6">
        <w:rPr>
          <w:rFonts w:ascii="Tahoma" w:hAnsi="Tahoma" w:cs="Tahoma"/>
          <w:b/>
          <w:sz w:val="22"/>
          <w:szCs w:val="22"/>
        </w:rPr>
        <w:t>20</w:t>
      </w:r>
      <w:r w:rsidRPr="00E729E6">
        <w:rPr>
          <w:rFonts w:ascii="Tahoma" w:hAnsi="Tahoma" w:cs="Tahoma"/>
          <w:b/>
          <w:sz w:val="22"/>
          <w:szCs w:val="22"/>
        </w:rPr>
        <w:t xml:space="preserve">r. do dnia </w:t>
      </w:r>
      <w:r w:rsidR="000509A0" w:rsidRPr="00E729E6">
        <w:rPr>
          <w:rFonts w:ascii="Tahoma" w:hAnsi="Tahoma" w:cs="Tahoma"/>
          <w:b/>
          <w:sz w:val="22"/>
          <w:szCs w:val="22"/>
        </w:rPr>
        <w:t>28.02</w:t>
      </w:r>
      <w:r w:rsidRPr="00E729E6">
        <w:rPr>
          <w:rFonts w:ascii="Tahoma" w:hAnsi="Tahoma" w:cs="Tahoma"/>
          <w:b/>
          <w:sz w:val="22"/>
          <w:szCs w:val="22"/>
        </w:rPr>
        <w:t>.2021r.</w:t>
      </w:r>
    </w:p>
    <w:p w:rsidR="00760F15" w:rsidRPr="00760F15" w:rsidRDefault="00760F15" w:rsidP="00760F15">
      <w:pPr>
        <w:suppressAutoHyphens/>
        <w:spacing w:after="0" w:line="240" w:lineRule="auto"/>
        <w:ind w:left="284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</w:p>
    <w:p w:rsidR="00760F15" w:rsidRPr="00E729E6" w:rsidRDefault="00760F15" w:rsidP="00760F15">
      <w:p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60F15">
        <w:rPr>
          <w:rFonts w:ascii="Tahoma" w:eastAsia="Calibri" w:hAnsi="Tahoma" w:cs="Tahoma"/>
          <w:bCs/>
          <w:color w:val="000000"/>
          <w:lang w:eastAsia="zh-CN"/>
        </w:rPr>
        <w:t xml:space="preserve">      </w:t>
      </w:r>
      <w:r w:rsidRPr="00760F15">
        <w:rPr>
          <w:rFonts w:ascii="Tahoma" w:eastAsia="Calibri" w:hAnsi="Tahoma" w:cs="Tahoma"/>
          <w:b/>
          <w:bCs/>
          <w:color w:val="000000"/>
          <w:lang w:eastAsia="zh-CN"/>
        </w:rPr>
        <w:t>ZAKRES 4)</w:t>
      </w:r>
      <w:r w:rsidRPr="00760F15">
        <w:rPr>
          <w:rFonts w:ascii="Tahoma" w:eastAsia="Calibri" w:hAnsi="Tahoma" w:cs="Tahoma"/>
          <w:bCs/>
          <w:color w:val="000000"/>
          <w:lang w:eastAsia="zh-CN"/>
        </w:rPr>
        <w:t xml:space="preserve"> CPV 85111200-2  Udzielanie świadczeń zdrowotnych </w:t>
      </w:r>
      <w:r w:rsidRPr="00760F15">
        <w:rPr>
          <w:rFonts w:ascii="Tahoma" w:eastAsia="Times New Roman" w:hAnsi="Tahoma" w:cs="Tahoma"/>
          <w:bCs/>
          <w:lang w:eastAsia="pl-PL"/>
        </w:rPr>
        <w:t xml:space="preserve">w zakresie radiologii i diagnostyki obrazowej </w:t>
      </w:r>
      <w:r w:rsidRPr="00760F15">
        <w:rPr>
          <w:rFonts w:ascii="Tahoma" w:eastAsia="Times New Roman" w:hAnsi="Tahoma" w:cs="Tahoma"/>
          <w:color w:val="000000"/>
          <w:lang w:eastAsia="pl-PL"/>
        </w:rPr>
        <w:t xml:space="preserve">(TK,MR,CR) </w:t>
      </w:r>
      <w:r w:rsidRPr="00760F15">
        <w:rPr>
          <w:rFonts w:ascii="Tahoma" w:eastAsia="Calibri" w:hAnsi="Tahoma" w:cs="Tahoma"/>
          <w:bCs/>
          <w:color w:val="000000"/>
          <w:lang w:eastAsia="zh-CN"/>
        </w:rPr>
        <w:t xml:space="preserve">wraz z wykonywaniem czynności zawodowych Kierownika </w:t>
      </w:r>
      <w:r w:rsidRPr="00760F15">
        <w:rPr>
          <w:rFonts w:ascii="Tahoma" w:eastAsia="Calibri" w:hAnsi="Tahoma" w:cs="Tahoma"/>
          <w:lang w:eastAsia="zh-CN"/>
        </w:rPr>
        <w:t>Pracowni Rezonansu Magnetycznego i pełnienia dyżurów medycznych w Zakładzie Radiologii Lekarskiej i Diagnostyki Obrazowej</w:t>
      </w:r>
      <w:r w:rsidRPr="00760F15">
        <w:rPr>
          <w:rFonts w:ascii="Tahoma" w:eastAsia="Calibri" w:hAnsi="Tahoma" w:cs="Tahoma"/>
          <w:bCs/>
          <w:color w:val="000000"/>
          <w:lang w:eastAsia="zh-CN"/>
        </w:rPr>
        <w:t xml:space="preserve"> (dyżury medyczne min. 30 godz. w miesiącu, maksymalnie 180 godz. w m</w:t>
      </w:r>
      <w:r w:rsidR="000509A0" w:rsidRPr="00E729E6">
        <w:rPr>
          <w:rFonts w:ascii="Tahoma" w:eastAsia="Calibri" w:hAnsi="Tahoma" w:cs="Tahoma"/>
          <w:bCs/>
          <w:color w:val="000000"/>
          <w:lang w:eastAsia="zh-CN"/>
        </w:rPr>
        <w:t>iesiącu) – 1 lekarz specjalista:</w:t>
      </w:r>
    </w:p>
    <w:p w:rsidR="00E83252" w:rsidRPr="00E729E6" w:rsidRDefault="00E83252" w:rsidP="00760F15">
      <w:p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E83252" w:rsidRPr="00E729E6" w:rsidRDefault="00E83252" w:rsidP="00E83252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 …………………zł brutto</w:t>
      </w:r>
    </w:p>
    <w:p w:rsidR="00E83252" w:rsidRPr="00E729E6" w:rsidRDefault="00FA2EBA" w:rsidP="00E83252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ryczałtowa</w:t>
      </w:r>
      <w:r w:rsidR="00EC69B9" w:rsidRPr="00E729E6">
        <w:rPr>
          <w:rFonts w:ascii="Tahoma" w:hAnsi="Tahoma" w:cs="Tahoma"/>
          <w:b/>
          <w:sz w:val="22"/>
          <w:szCs w:val="22"/>
        </w:rPr>
        <w:t xml:space="preserve"> </w:t>
      </w:r>
      <w:r w:rsidRPr="00E729E6">
        <w:rPr>
          <w:rFonts w:ascii="Tahoma" w:hAnsi="Tahoma" w:cs="Tahoma"/>
          <w:b/>
          <w:sz w:val="22"/>
          <w:szCs w:val="22"/>
        </w:rPr>
        <w:t xml:space="preserve">……………….. zł brutto za pełnienie czynności zawodowych </w:t>
      </w:r>
      <w:r w:rsidR="00760F15" w:rsidRPr="00760F15">
        <w:rPr>
          <w:rFonts w:ascii="Tahoma" w:eastAsia="Calibri" w:hAnsi="Tahoma" w:cs="Tahoma"/>
          <w:b/>
          <w:bCs/>
          <w:color w:val="000000"/>
          <w:sz w:val="22"/>
          <w:szCs w:val="22"/>
          <w:lang w:eastAsia="zh-CN"/>
        </w:rPr>
        <w:t xml:space="preserve">Kierownika </w:t>
      </w:r>
      <w:r w:rsidR="00760F15" w:rsidRPr="00760F15">
        <w:rPr>
          <w:rFonts w:ascii="Tahoma" w:eastAsia="Calibri" w:hAnsi="Tahoma" w:cs="Tahoma"/>
          <w:b/>
          <w:sz w:val="22"/>
          <w:szCs w:val="22"/>
          <w:lang w:eastAsia="zh-CN"/>
        </w:rPr>
        <w:t>Pracowni Rezonansu Magnetycznego</w:t>
      </w:r>
      <w:r w:rsidR="00E83252" w:rsidRPr="00E729E6">
        <w:rPr>
          <w:rFonts w:ascii="Tahoma" w:hAnsi="Tahoma" w:cs="Tahoma"/>
          <w:b/>
          <w:sz w:val="22"/>
          <w:szCs w:val="22"/>
        </w:rPr>
        <w:t xml:space="preserve"> </w:t>
      </w:r>
    </w:p>
    <w:p w:rsidR="00E83252" w:rsidRPr="00E729E6" w:rsidRDefault="00E83252" w:rsidP="00760F15">
      <w:p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EC69B9" w:rsidRPr="00E729E6" w:rsidRDefault="00EC69B9" w:rsidP="00760F15">
      <w:p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E83252" w:rsidRPr="00E729E6" w:rsidRDefault="00E83252" w:rsidP="00E8325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E729E6">
        <w:rPr>
          <w:rFonts w:ascii="Tahoma" w:hAnsi="Tahoma" w:cs="Tahoma"/>
          <w:sz w:val="22"/>
          <w:szCs w:val="22"/>
          <w:u w:val="single"/>
        </w:rPr>
        <w:t>Opis i wykonanie badań diagnostycznych MR, TK, CR wg zapotrzebowania Zakładu, zleconych i wykonanych w czasie poza pełnionymi dyżurami medycznymi, zgodnie z wyszczególnionymi poniżej stawkami i harmonogramem pracy Zakładu:</w:t>
      </w:r>
    </w:p>
    <w:p w:rsidR="00E83252" w:rsidRPr="00E729E6" w:rsidRDefault="00E83252" w:rsidP="00E83252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E83252" w:rsidRPr="00E729E6" w:rsidRDefault="00E83252" w:rsidP="00E8325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E729E6">
        <w:rPr>
          <w:rFonts w:ascii="Tahoma" w:hAnsi="Tahoma" w:cs="Tahoma"/>
          <w:sz w:val="22"/>
          <w:szCs w:val="22"/>
        </w:rPr>
        <w:t xml:space="preserve">wykonanie i opis badania TK </w:t>
      </w:r>
      <w:r w:rsidRPr="00C15E8C">
        <w:rPr>
          <w:rFonts w:ascii="Tahoma" w:hAnsi="Tahoma" w:cs="Tahoma"/>
          <w:b/>
          <w:sz w:val="22"/>
          <w:szCs w:val="22"/>
        </w:rPr>
        <w:t>………..zł</w:t>
      </w:r>
      <w:r w:rsidR="00C15E8C" w:rsidRPr="00C15E8C">
        <w:rPr>
          <w:rFonts w:ascii="Tahoma" w:hAnsi="Tahoma" w:cs="Tahoma"/>
          <w:b/>
          <w:sz w:val="22"/>
          <w:szCs w:val="22"/>
        </w:rPr>
        <w:t xml:space="preserve"> brutto</w:t>
      </w:r>
    </w:p>
    <w:p w:rsidR="00E83252" w:rsidRPr="00E729E6" w:rsidRDefault="00E83252" w:rsidP="00E8325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E729E6">
        <w:rPr>
          <w:rFonts w:ascii="Tahoma" w:hAnsi="Tahoma" w:cs="Tahoma"/>
          <w:sz w:val="22"/>
          <w:szCs w:val="22"/>
        </w:rPr>
        <w:t xml:space="preserve">wykonanie i opis badania MR </w:t>
      </w:r>
      <w:r w:rsidRPr="00C15E8C">
        <w:rPr>
          <w:rFonts w:ascii="Tahoma" w:hAnsi="Tahoma" w:cs="Tahoma"/>
          <w:b/>
          <w:sz w:val="22"/>
          <w:szCs w:val="22"/>
        </w:rPr>
        <w:t>……….zł</w:t>
      </w:r>
      <w:r w:rsidR="00C15E8C" w:rsidRPr="00C15E8C">
        <w:rPr>
          <w:rFonts w:ascii="Tahoma" w:hAnsi="Tahoma" w:cs="Tahoma"/>
          <w:b/>
          <w:sz w:val="22"/>
          <w:szCs w:val="22"/>
        </w:rPr>
        <w:t xml:space="preserve"> brutto</w:t>
      </w:r>
    </w:p>
    <w:p w:rsidR="00E83252" w:rsidRPr="00E729E6" w:rsidRDefault="00E83252" w:rsidP="00E8325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E729E6">
        <w:rPr>
          <w:rFonts w:ascii="Tahoma" w:hAnsi="Tahoma" w:cs="Tahoma"/>
          <w:sz w:val="22"/>
          <w:szCs w:val="22"/>
        </w:rPr>
        <w:t xml:space="preserve">opis badania CR </w:t>
      </w:r>
      <w:r w:rsidRPr="00C15E8C">
        <w:rPr>
          <w:rFonts w:ascii="Tahoma" w:hAnsi="Tahoma" w:cs="Tahoma"/>
          <w:b/>
          <w:sz w:val="22"/>
          <w:szCs w:val="22"/>
        </w:rPr>
        <w:t>……….zł</w:t>
      </w:r>
      <w:r w:rsidR="00C15E8C" w:rsidRPr="00C15E8C">
        <w:rPr>
          <w:rFonts w:ascii="Tahoma" w:hAnsi="Tahoma" w:cs="Tahoma"/>
          <w:b/>
          <w:sz w:val="22"/>
          <w:szCs w:val="22"/>
        </w:rPr>
        <w:t xml:space="preserve"> brutto</w:t>
      </w:r>
    </w:p>
    <w:p w:rsidR="00E83252" w:rsidRPr="00E729E6" w:rsidRDefault="00E83252" w:rsidP="00E8325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E729E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729E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729E6">
        <w:rPr>
          <w:rFonts w:ascii="Tahoma" w:hAnsi="Tahoma" w:cs="Tahoma"/>
          <w:b/>
          <w:color w:val="000000"/>
          <w:sz w:val="22"/>
          <w:szCs w:val="22"/>
        </w:rPr>
        <w:t xml:space="preserve">od  dnia  01.03.2020r.  do dnia </w:t>
      </w:r>
      <w:r w:rsidRPr="00E729E6">
        <w:rPr>
          <w:rFonts w:ascii="Tahoma" w:hAnsi="Tahoma" w:cs="Tahoma"/>
          <w:b/>
          <w:sz w:val="22"/>
          <w:szCs w:val="22"/>
        </w:rPr>
        <w:t>2</w:t>
      </w:r>
      <w:r w:rsidR="00E729E6" w:rsidRPr="00E729E6">
        <w:rPr>
          <w:rFonts w:ascii="Tahoma" w:hAnsi="Tahoma" w:cs="Tahoma"/>
          <w:b/>
          <w:sz w:val="22"/>
          <w:szCs w:val="22"/>
        </w:rPr>
        <w:t>8</w:t>
      </w:r>
      <w:r w:rsidRPr="00E729E6">
        <w:rPr>
          <w:rFonts w:ascii="Tahoma" w:hAnsi="Tahoma" w:cs="Tahoma"/>
          <w:b/>
          <w:sz w:val="22"/>
          <w:szCs w:val="22"/>
        </w:rPr>
        <w:t>.02.202</w:t>
      </w:r>
      <w:r w:rsidR="00E729E6" w:rsidRPr="00E729E6">
        <w:rPr>
          <w:rFonts w:ascii="Tahoma" w:hAnsi="Tahoma" w:cs="Tahoma"/>
          <w:b/>
          <w:sz w:val="22"/>
          <w:szCs w:val="22"/>
        </w:rPr>
        <w:t>1</w:t>
      </w:r>
      <w:r w:rsidRPr="00E729E6">
        <w:rPr>
          <w:rFonts w:ascii="Tahoma" w:hAnsi="Tahoma" w:cs="Tahoma"/>
          <w:b/>
          <w:sz w:val="22"/>
          <w:szCs w:val="22"/>
        </w:rPr>
        <w:t>r.</w:t>
      </w:r>
    </w:p>
    <w:p w:rsidR="006E378B" w:rsidRDefault="006E378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414F78" w:rsidRPr="00E729E6" w:rsidRDefault="00414F78" w:rsidP="00414F78">
      <w:pPr>
        <w:suppressAutoHyphens/>
        <w:spacing w:after="0" w:line="240" w:lineRule="auto"/>
        <w:ind w:left="284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  <w:r w:rsidRPr="00760F15">
        <w:rPr>
          <w:rFonts w:ascii="Tahoma" w:eastAsia="Times New Roman" w:hAnsi="Tahoma" w:cs="Tahoma"/>
          <w:b/>
          <w:color w:val="000000"/>
          <w:lang w:eastAsia="zh-CN"/>
        </w:rPr>
        <w:t xml:space="preserve">ZAKRES </w:t>
      </w:r>
      <w:r>
        <w:rPr>
          <w:rFonts w:ascii="Tahoma" w:eastAsia="Times New Roman" w:hAnsi="Tahoma" w:cs="Tahoma"/>
          <w:b/>
          <w:color w:val="000000"/>
          <w:lang w:eastAsia="zh-CN"/>
        </w:rPr>
        <w:t>5</w:t>
      </w:r>
      <w:r w:rsidRPr="00760F15">
        <w:rPr>
          <w:rFonts w:ascii="Tahoma" w:eastAsia="Times New Roman" w:hAnsi="Tahoma" w:cs="Tahoma"/>
          <w:b/>
          <w:color w:val="000000"/>
          <w:lang w:eastAsia="zh-CN"/>
        </w:rPr>
        <w:t xml:space="preserve">) </w:t>
      </w:r>
      <w:r w:rsidRPr="00414F78">
        <w:rPr>
          <w:rFonts w:ascii="Tahoma" w:eastAsia="Calibri" w:hAnsi="Tahoma" w:cs="Tahoma"/>
          <w:color w:val="000000"/>
          <w:lang w:eastAsia="zh-CN"/>
        </w:rPr>
        <w:t>CPV 85111200-2 Udzielanie świadczeń zdrowotnych w zakresie</w:t>
      </w:r>
      <w:r w:rsidRPr="00414F78">
        <w:rPr>
          <w:rFonts w:ascii="Tahoma" w:eastAsia="Calibri" w:hAnsi="Tahoma" w:cs="Tahoma"/>
          <w:bCs/>
          <w:color w:val="000000"/>
          <w:lang w:eastAsia="zh-CN"/>
        </w:rPr>
        <w:t xml:space="preserve"> kardiologii</w:t>
      </w:r>
      <w:r w:rsidRPr="00414F78">
        <w:rPr>
          <w:rFonts w:ascii="Tahoma" w:eastAsia="Calibri" w:hAnsi="Tahoma" w:cs="Tahoma"/>
          <w:color w:val="000000"/>
          <w:lang w:eastAsia="zh-CN"/>
        </w:rPr>
        <w:t xml:space="preserve"> i wykonywania pełnego zakresu zabiegów ( diagnostyka i leczenie) w zakresie naczyń wieńcowych oraz dyżurowania w ramach  24 godzinnego dyżuru interwencyjnego ostrych zespołów wieńcowych dla miasta Wrocławia w Klinice  Kardiologii  </w:t>
      </w:r>
      <w:r w:rsidRPr="00414F78">
        <w:rPr>
          <w:rFonts w:ascii="Tahoma" w:eastAsia="Calibri" w:hAnsi="Tahoma" w:cs="Tahoma"/>
          <w:bCs/>
          <w:color w:val="000000"/>
          <w:lang w:eastAsia="zh-CN"/>
        </w:rPr>
        <w:t xml:space="preserve">(110 godz. pozadyżurowych w miesiącu, dyżury medyczne) </w:t>
      </w:r>
      <w:r w:rsidRPr="00414F78">
        <w:rPr>
          <w:rFonts w:ascii="Tahoma" w:eastAsia="Calibri" w:hAnsi="Tahoma" w:cs="Tahoma"/>
          <w:color w:val="000000"/>
          <w:lang w:eastAsia="zh-CN"/>
        </w:rPr>
        <w:t>– 1 lekarz specjalista</w:t>
      </w:r>
      <w:r w:rsidRPr="00E729E6">
        <w:rPr>
          <w:rFonts w:ascii="Tahoma" w:eastAsia="Calibri" w:hAnsi="Tahoma" w:cs="Tahoma"/>
          <w:color w:val="000000"/>
          <w:lang w:eastAsia="zh-CN"/>
        </w:rPr>
        <w:t>:</w:t>
      </w:r>
    </w:p>
    <w:p w:rsidR="00414F78" w:rsidRPr="00E729E6" w:rsidRDefault="00414F78" w:rsidP="00414F78">
      <w:pPr>
        <w:suppressAutoHyphens/>
        <w:spacing w:after="0" w:line="240" w:lineRule="auto"/>
        <w:ind w:left="284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</w:p>
    <w:p w:rsidR="00414F78" w:rsidRPr="00E729E6" w:rsidRDefault="00414F78" w:rsidP="00414F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:rsidR="00414F78" w:rsidRPr="00E729E6" w:rsidRDefault="00414F78" w:rsidP="00414F7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414F78" w:rsidRDefault="00414F78" w:rsidP="00414F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dyżuru…………………zł brutto</w:t>
      </w:r>
    </w:p>
    <w:p w:rsidR="00414F78" w:rsidRPr="00414F78" w:rsidRDefault="00414F78" w:rsidP="00414F78">
      <w:pPr>
        <w:pStyle w:val="Akapitzlist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414F78" w:rsidRPr="00414F78" w:rsidRDefault="00414F78" w:rsidP="00414F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14F78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14F7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 xml:space="preserve">od dnia  01.03.2020r. </w:t>
      </w:r>
    </w:p>
    <w:p w:rsidR="00414F78" w:rsidRPr="00414F78" w:rsidRDefault="00414F78" w:rsidP="00414F78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414F78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C54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95B7B"/>
    <w:rsid w:val="001A0A9E"/>
    <w:rsid w:val="001A3FD5"/>
    <w:rsid w:val="001A6D0F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7EDC"/>
    <w:rsid w:val="00EC1AC0"/>
    <w:rsid w:val="00EC1DDA"/>
    <w:rsid w:val="00EC21E2"/>
    <w:rsid w:val="00EC69B9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C6A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AC56-662B-4F8B-951B-8A857031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181</cp:revision>
  <cp:lastPrinted>2019-07-11T10:46:00Z</cp:lastPrinted>
  <dcterms:created xsi:type="dcterms:W3CDTF">2016-09-08T05:24:00Z</dcterms:created>
  <dcterms:modified xsi:type="dcterms:W3CDTF">2020-01-28T10:59:00Z</dcterms:modified>
</cp:coreProperties>
</file>