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3B" w:rsidRDefault="00BE1E3B" w:rsidP="00BE1E3B">
      <w:pPr>
        <w:jc w:val="right"/>
        <w:rPr>
          <w:b/>
          <w:sz w:val="24"/>
        </w:rPr>
      </w:pPr>
      <w:r>
        <w:rPr>
          <w:sz w:val="24"/>
        </w:rPr>
        <w:tab/>
      </w:r>
      <w:r>
        <w:rPr>
          <w:sz w:val="24"/>
        </w:rPr>
        <w:tab/>
      </w:r>
      <w:r>
        <w:rPr>
          <w:sz w:val="24"/>
        </w:rPr>
        <w:tab/>
      </w:r>
      <w:r>
        <w:rPr>
          <w:b/>
          <w:sz w:val="24"/>
        </w:rPr>
        <w:t>Załącznik nr 1a</w:t>
      </w:r>
    </w:p>
    <w:p w:rsidR="00BE1E3B" w:rsidRDefault="00BE1E3B" w:rsidP="00BE1E3B">
      <w:pPr>
        <w:jc w:val="center"/>
        <w:rPr>
          <w:sz w:val="24"/>
        </w:rPr>
      </w:pPr>
      <w:r>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BE1E3B" w:rsidRDefault="009250CB" w:rsidP="009250CB">
      <w:pPr>
        <w:jc w:val="both"/>
        <w:rPr>
          <w:sz w:val="24"/>
        </w:rPr>
      </w:pPr>
      <w:r w:rsidRPr="00593BF6">
        <w:rPr>
          <w:sz w:val="24"/>
        </w:rPr>
        <w:t xml:space="preserve">Zawarta w dniu </w:t>
      </w:r>
      <w:r w:rsidR="00BE1E3B">
        <w:rPr>
          <w:b/>
          <w:sz w:val="24"/>
        </w:rPr>
        <w:t>……….</w:t>
      </w:r>
      <w:r w:rsidR="000E330B">
        <w:rPr>
          <w:b/>
          <w:sz w:val="24"/>
        </w:rPr>
        <w:t>.</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BE1E3B" w:rsidRPr="00BE1E3B">
        <w:rPr>
          <w:sz w:val="24"/>
        </w:rPr>
        <w:t>…………………………..</w:t>
      </w:r>
      <w:r w:rsidR="00E02D81" w:rsidRPr="00BE1E3B">
        <w:rPr>
          <w:sz w:val="24"/>
        </w:rPr>
        <w:t>reprezentowanym przez</w:t>
      </w:r>
      <w:r w:rsidR="000E330B" w:rsidRPr="00BE1E3B">
        <w:rPr>
          <w:sz w:val="24"/>
        </w:rPr>
        <w:t xml:space="preserve"> </w:t>
      </w:r>
      <w:r w:rsidR="00BE1E3B" w:rsidRPr="00BE1E3B">
        <w:rPr>
          <w:sz w:val="24"/>
        </w:rPr>
        <w:t>………………..</w:t>
      </w:r>
      <w:r w:rsidR="000E330B" w:rsidRPr="00BE1E3B">
        <w:rPr>
          <w:sz w:val="24"/>
        </w:rPr>
        <w:t xml:space="preserve">– </w:t>
      </w:r>
      <w:r w:rsidRPr="00BE1E3B">
        <w:rPr>
          <w:sz w:val="24"/>
        </w:rPr>
        <w:t>wpisan</w:t>
      </w:r>
      <w:r w:rsidR="000E330B" w:rsidRPr="00BE1E3B">
        <w:rPr>
          <w:sz w:val="24"/>
        </w:rPr>
        <w:t>ą</w:t>
      </w:r>
      <w:r w:rsidRPr="00BE1E3B">
        <w:rPr>
          <w:sz w:val="24"/>
        </w:rPr>
        <w:t xml:space="preserve"> w dniu </w:t>
      </w:r>
      <w:r w:rsidR="00BE1E3B" w:rsidRPr="00BE1E3B">
        <w:rPr>
          <w:sz w:val="24"/>
        </w:rPr>
        <w:t>…………..</w:t>
      </w:r>
      <w:r w:rsidR="000E330B" w:rsidRPr="00BE1E3B">
        <w:rPr>
          <w:sz w:val="24"/>
        </w:rPr>
        <w:t xml:space="preserve"> do rejestru podmiotów wykonujących działalność leczniczą pod nr księgi rejestrowej</w:t>
      </w:r>
      <w:r w:rsidR="000E330B" w:rsidRPr="00BE1E3B">
        <w:rPr>
          <w:sz w:val="24"/>
          <w:szCs w:val="24"/>
        </w:rPr>
        <w:t xml:space="preserve"> </w:t>
      </w:r>
      <w:r w:rsidR="00BE1E3B" w:rsidRPr="00BE1E3B">
        <w:rPr>
          <w:sz w:val="24"/>
          <w:szCs w:val="24"/>
        </w:rPr>
        <w:t>………….</w:t>
      </w:r>
      <w:r w:rsidR="000E330B" w:rsidRPr="00BE1E3B">
        <w:rPr>
          <w:sz w:val="24"/>
          <w:szCs w:val="24"/>
        </w:rPr>
        <w:t xml:space="preserve"> </w:t>
      </w:r>
      <w:r w:rsidR="000E330B" w:rsidRPr="00BE1E3B">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D67FEC">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0E330B" w:rsidRDefault="000E330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F55D29" w:rsidRPr="00F55D29">
        <w:rPr>
          <w:bCs/>
          <w:color w:val="000000"/>
          <w:sz w:val="24"/>
          <w:szCs w:val="24"/>
          <w:u w:val="single"/>
          <w:lang w:eastAsia="en-US"/>
        </w:rPr>
        <w:t>lekarza podstawowej opieki zdrowotnej w Przychodni POZ przy Akademii Wojsk Lądowych we Wrocławiu, ul. Czajkowskiego 109</w:t>
      </w:r>
      <w:r w:rsidR="00F55D29">
        <w:rPr>
          <w:bCs/>
          <w:color w:val="000000"/>
          <w:sz w:val="24"/>
          <w:szCs w:val="24"/>
          <w:u w:val="single"/>
          <w:lang w:eastAsia="en-US"/>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F55D29" w:rsidRPr="001D59C5" w:rsidRDefault="00F55D29" w:rsidP="00F55D29">
      <w:pPr>
        <w:numPr>
          <w:ilvl w:val="0"/>
          <w:numId w:val="31"/>
        </w:numPr>
        <w:suppressAutoHyphens w:val="0"/>
        <w:jc w:val="both"/>
        <w:rPr>
          <w:sz w:val="24"/>
          <w:szCs w:val="24"/>
        </w:rPr>
      </w:pPr>
      <w:r w:rsidRPr="001D59C5">
        <w:rPr>
          <w:sz w:val="24"/>
          <w:szCs w:val="24"/>
        </w:rPr>
        <w:t xml:space="preserve">udzielanie </w:t>
      </w:r>
      <w:r>
        <w:rPr>
          <w:sz w:val="24"/>
          <w:szCs w:val="24"/>
        </w:rPr>
        <w:t>świadczeń</w:t>
      </w:r>
      <w:r w:rsidRPr="001D59C5">
        <w:rPr>
          <w:sz w:val="24"/>
          <w:szCs w:val="24"/>
        </w:rPr>
        <w:t xml:space="preserve"> </w:t>
      </w:r>
      <w:r>
        <w:rPr>
          <w:sz w:val="24"/>
          <w:szCs w:val="24"/>
        </w:rPr>
        <w:t>medycznych</w:t>
      </w:r>
      <w:r w:rsidRPr="001D59C5">
        <w:rPr>
          <w:sz w:val="24"/>
          <w:szCs w:val="24"/>
        </w:rPr>
        <w:t xml:space="preserve"> w warunkach ambulatoryjnych,</w:t>
      </w:r>
    </w:p>
    <w:p w:rsidR="00F55D29" w:rsidRDefault="00F55D29" w:rsidP="00F55D29">
      <w:pPr>
        <w:numPr>
          <w:ilvl w:val="0"/>
          <w:numId w:val="31"/>
        </w:numPr>
        <w:suppressAutoHyphens w:val="0"/>
        <w:jc w:val="both"/>
        <w:rPr>
          <w:sz w:val="24"/>
          <w:szCs w:val="24"/>
        </w:rPr>
      </w:pPr>
      <w:r w:rsidRPr="001D59C5">
        <w:rPr>
          <w:sz w:val="24"/>
          <w:szCs w:val="24"/>
        </w:rPr>
        <w:t>udzielanie</w:t>
      </w:r>
      <w:r>
        <w:rPr>
          <w:sz w:val="24"/>
          <w:szCs w:val="24"/>
        </w:rPr>
        <w:t xml:space="preserve"> świadczeń  medycznych w domu pacjenta w przypadkach uzasadnionych medycznie,</w:t>
      </w:r>
    </w:p>
    <w:p w:rsidR="00F55D29" w:rsidRDefault="00F55D29" w:rsidP="00F55D29">
      <w:pPr>
        <w:numPr>
          <w:ilvl w:val="0"/>
          <w:numId w:val="31"/>
        </w:numPr>
        <w:suppressAutoHyphens w:val="0"/>
        <w:jc w:val="both"/>
        <w:rPr>
          <w:sz w:val="24"/>
          <w:szCs w:val="24"/>
        </w:rPr>
      </w:pPr>
      <w:r>
        <w:rPr>
          <w:sz w:val="24"/>
          <w:szCs w:val="24"/>
        </w:rPr>
        <w:t>wydawanie opinii i orzeczeń związanych z leczeniem,</w:t>
      </w:r>
    </w:p>
    <w:p w:rsidR="00F55D29" w:rsidRDefault="00F55D29" w:rsidP="00F55D29">
      <w:pPr>
        <w:numPr>
          <w:ilvl w:val="0"/>
          <w:numId w:val="31"/>
        </w:numPr>
        <w:suppressAutoHyphens w:val="0"/>
        <w:jc w:val="both"/>
        <w:rPr>
          <w:sz w:val="24"/>
          <w:szCs w:val="24"/>
        </w:rPr>
      </w:pPr>
      <w:r>
        <w:rPr>
          <w:sz w:val="24"/>
          <w:szCs w:val="24"/>
        </w:rPr>
        <w:t>szczepienia ochronne realizowane zgodnie z zasadami określonymi w przepisach o zapobieganiu oraz zwalczaniu zakażeń i chorób zakaźnych u ludzi ,</w:t>
      </w:r>
    </w:p>
    <w:p w:rsidR="00F55D29" w:rsidRDefault="00F55D29" w:rsidP="00F55D29">
      <w:pPr>
        <w:numPr>
          <w:ilvl w:val="0"/>
          <w:numId w:val="31"/>
        </w:numPr>
        <w:suppressAutoHyphens w:val="0"/>
        <w:jc w:val="both"/>
        <w:rPr>
          <w:sz w:val="24"/>
          <w:szCs w:val="24"/>
        </w:rPr>
      </w:pPr>
      <w:r>
        <w:rPr>
          <w:sz w:val="24"/>
          <w:szCs w:val="24"/>
        </w:rPr>
        <w:t>wykonywanie innych świadczeń bezpośrednio związanych z działalnością POZ</w:t>
      </w:r>
    </w:p>
    <w:p w:rsidR="00F55D29" w:rsidRDefault="00F55D29" w:rsidP="00F55D29">
      <w:pPr>
        <w:numPr>
          <w:ilvl w:val="0"/>
          <w:numId w:val="31"/>
        </w:numPr>
        <w:suppressAutoHyphens w:val="0"/>
        <w:jc w:val="both"/>
        <w:rPr>
          <w:sz w:val="24"/>
          <w:szCs w:val="24"/>
        </w:rPr>
      </w:pPr>
      <w:r>
        <w:rPr>
          <w:sz w:val="24"/>
          <w:szCs w:val="24"/>
        </w:rPr>
        <w:t>prowadzenie dokumentacji medycznej</w:t>
      </w:r>
    </w:p>
    <w:p w:rsidR="0031482A" w:rsidRPr="00F55D29" w:rsidRDefault="00F55D29" w:rsidP="00F55D29">
      <w:pPr>
        <w:pStyle w:val="Bezodstpw"/>
        <w:numPr>
          <w:ilvl w:val="0"/>
          <w:numId w:val="22"/>
        </w:numPr>
        <w:rPr>
          <w:rFonts w:ascii="Times New Roman" w:eastAsia="Times New Roman" w:hAnsi="Times New Roman" w:cs="Times New Roman"/>
          <w:sz w:val="24"/>
          <w:szCs w:val="24"/>
          <w:lang w:eastAsia="pl-PL"/>
        </w:rPr>
      </w:pPr>
      <w:r w:rsidRPr="00F55D29">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31482A" w:rsidRPr="00F55D29">
        <w:rPr>
          <w:rFonts w:ascii="Times New Roman" w:hAnsi="Times New Roman" w:cs="Times New Roman"/>
          <w:color w:val="000000"/>
          <w:sz w:val="24"/>
          <w:szCs w:val="24"/>
          <w:lang w:eastAsia="pl-PL"/>
        </w:rPr>
        <w:t xml:space="preserve">    </w:t>
      </w:r>
    </w:p>
    <w:p w:rsidR="00047887" w:rsidRP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 xml:space="preserve">uwzględniających </w:t>
      </w:r>
      <w:r w:rsidR="00F55D29">
        <w:rPr>
          <w:rFonts w:eastAsia="Calibri"/>
          <w:sz w:val="24"/>
          <w:szCs w:val="22"/>
        </w:rPr>
        <w:t xml:space="preserve">Przychodni </w:t>
      </w:r>
      <w:r w:rsidR="00F55D29" w:rsidRPr="002C0BC5">
        <w:rPr>
          <w:rFonts w:eastAsia="Calibri"/>
          <w:sz w:val="24"/>
          <w:szCs w:val="22"/>
        </w:rPr>
        <w:t xml:space="preserve">POZ przy </w:t>
      </w:r>
      <w:r w:rsidR="00F55D29" w:rsidRPr="00D54664">
        <w:rPr>
          <w:bCs/>
          <w:sz w:val="24"/>
          <w:szCs w:val="24"/>
          <w:lang w:eastAsia="pl-PL"/>
        </w:rPr>
        <w:t xml:space="preserve">Akademii Wojsk Lądowych </w:t>
      </w:r>
      <w:r w:rsidR="00F55D29" w:rsidRPr="00D54664">
        <w:rPr>
          <w:rFonts w:eastAsia="Calibri"/>
          <w:sz w:val="24"/>
          <w:szCs w:val="22"/>
        </w:rPr>
        <w:t>we</w:t>
      </w:r>
      <w:r w:rsidR="00F55D29" w:rsidRPr="002C0BC5">
        <w:rPr>
          <w:rFonts w:eastAsia="Calibri"/>
          <w:sz w:val="24"/>
          <w:szCs w:val="22"/>
        </w:rPr>
        <w:t xml:space="preserve"> Wrocławiu ul. Czajkowskiego 109</w:t>
      </w:r>
      <w:r w:rsidR="0031482A" w:rsidRPr="00047887">
        <w:rPr>
          <w:bCs/>
          <w:sz w:val="24"/>
        </w:rPr>
        <w:t xml:space="preserve"> </w:t>
      </w:r>
      <w:r w:rsidR="004526BE" w:rsidRPr="00047887">
        <w:rPr>
          <w:sz w:val="24"/>
        </w:rPr>
        <w:t xml:space="preserve">( zwanych dalej </w:t>
      </w:r>
      <w:r w:rsidR="00F55D29">
        <w:rPr>
          <w:sz w:val="24"/>
        </w:rPr>
        <w:t xml:space="preserve">przychodnią </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w:t>
      </w:r>
      <w:r w:rsidR="00F55D29" w:rsidRPr="00F55D29">
        <w:rPr>
          <w:rFonts w:eastAsia="Times New Roman"/>
          <w:bCs/>
          <w:sz w:val="24"/>
          <w:szCs w:val="24"/>
        </w:rPr>
        <w:t>Przychodni POZ przy Akademii Wojsk Lądowych we Wrocławiu ul. Czajkowskiego 109</w:t>
      </w:r>
      <w:r w:rsidR="00047887" w:rsidRPr="00047887">
        <w:rPr>
          <w:sz w:val="24"/>
        </w:rPr>
        <w:t xml:space="preserve"> </w:t>
      </w:r>
      <w:r w:rsidR="00F55D29" w:rsidRPr="00D54664">
        <w:rPr>
          <w:rFonts w:eastAsia="Calibri"/>
          <w:b/>
          <w:sz w:val="24"/>
          <w:szCs w:val="22"/>
        </w:rPr>
        <w:t>(do 165 godz. w miesiącu)</w:t>
      </w:r>
      <w:r w:rsidR="00047887" w:rsidRPr="00047887">
        <w:rPr>
          <w:b/>
          <w:bCs/>
          <w:sz w:val="24"/>
        </w:rPr>
        <w:t xml:space="preserve"> </w:t>
      </w:r>
      <w:r w:rsidR="00047887" w:rsidRPr="00047887">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F55D29" w:rsidRDefault="00F55D29" w:rsidP="009250CB">
      <w:pPr>
        <w:jc w:val="center"/>
        <w:rPr>
          <w:sz w:val="24"/>
        </w:rPr>
      </w:pPr>
    </w:p>
    <w:p w:rsidR="00F55D29" w:rsidRDefault="00F55D29"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F55D29" w:rsidRDefault="00F55D29"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E1187C">
        <w:rPr>
          <w:sz w:val="24"/>
        </w:rPr>
        <w:t>przychodnia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55D29" w:rsidRDefault="00F55D29"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sidR="00E1187C">
        <w:rPr>
          <w:bCs/>
          <w:sz w:val="24"/>
          <w:szCs w:val="24"/>
        </w:rPr>
        <w:t>przychodni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 xml:space="preserve">Przyjmujący </w:t>
      </w:r>
      <w:r w:rsidR="00B93743">
        <w:rPr>
          <w:sz w:val="24"/>
        </w:rPr>
        <w:t>zamówienie oświadcza, iż wiadomym mu jest, że Udzielający zamówienia zawarł analogicznie umowy z innymi lekarzami prowadzącymi indywidualne praktyki</w:t>
      </w:r>
      <w:r w:rsidR="00B93743">
        <w:rPr>
          <w:i/>
          <w:sz w:val="24"/>
        </w:rPr>
        <w:t xml:space="preserve"> </w:t>
      </w:r>
      <w:r w:rsidR="00B93743">
        <w:rPr>
          <w:sz w:val="24"/>
        </w:rPr>
        <w:t>lekarskie i nie wnosi do tego żadnych zastrzeżeń.</w:t>
      </w:r>
      <w:r w:rsidR="00B93743">
        <w:rPr>
          <w:i/>
          <w:sz w:val="24"/>
        </w:rPr>
        <w:t xml:space="preserve"> </w:t>
      </w:r>
      <w:r w:rsidR="00B93743">
        <w:rPr>
          <w:sz w:val="24"/>
        </w:rPr>
        <w:t>Funkcję koordynatora działalności wszystkich świadczeniodawców pełnić będzie Kierownik Lecznictwa Otwartego</w:t>
      </w:r>
      <w:r w:rsidR="00B93743">
        <w:rPr>
          <w:sz w:val="24"/>
          <w:szCs w:val="24"/>
        </w:rPr>
        <w:t xml:space="preserve"> lub osoba przez niego wyznaczona, który</w:t>
      </w:r>
      <w:r w:rsidR="00B93743">
        <w:rPr>
          <w:sz w:val="24"/>
        </w:rPr>
        <w:t xml:space="preserve"> w sprawach związanych z funkcjonowaniem </w:t>
      </w:r>
      <w:r w:rsidR="00B93743">
        <w:rPr>
          <w:bCs/>
          <w:sz w:val="24"/>
          <w:szCs w:val="24"/>
        </w:rPr>
        <w:t>poradni</w:t>
      </w:r>
      <w:r w:rsidR="00B93743">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00B93743">
        <w:rPr>
          <w:color w:val="000000"/>
          <w:sz w:val="24"/>
          <w:szCs w:val="24"/>
        </w:rPr>
        <w:t xml:space="preserve"> </w:t>
      </w:r>
      <w:r w:rsidR="00E1187C">
        <w:rPr>
          <w:bCs/>
          <w:sz w:val="24"/>
          <w:szCs w:val="24"/>
        </w:rPr>
        <w:t>przychodni</w:t>
      </w:r>
      <w:r w:rsidR="00B93743">
        <w:rPr>
          <w:color w:val="000000"/>
          <w:sz w:val="24"/>
          <w:szCs w:val="24"/>
        </w:rPr>
        <w:t>.</w:t>
      </w:r>
    </w:p>
    <w:p w:rsidR="000E330B" w:rsidRDefault="000E330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1187C" w:rsidRDefault="00E1187C" w:rsidP="009250CB">
      <w:pPr>
        <w:jc w:val="center"/>
        <w:rPr>
          <w:sz w:val="24"/>
        </w:rPr>
      </w:pPr>
    </w:p>
    <w:p w:rsidR="00E1187C" w:rsidRDefault="00E1187C" w:rsidP="009250CB">
      <w:pPr>
        <w:jc w:val="center"/>
        <w:rPr>
          <w:sz w:val="24"/>
        </w:rPr>
      </w:pPr>
    </w:p>
    <w:p w:rsidR="00E1187C" w:rsidRDefault="00E1187C" w:rsidP="009250CB">
      <w:pPr>
        <w:jc w:val="center"/>
        <w:rPr>
          <w:sz w:val="24"/>
        </w:rPr>
      </w:pPr>
    </w:p>
    <w:p w:rsidR="00E1187C" w:rsidRDefault="00E1187C"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7C65D0">
        <w:rPr>
          <w:sz w:val="24"/>
          <w:szCs w:val="24"/>
        </w:rPr>
        <w:t>2190</w:t>
      </w:r>
      <w:bookmarkStart w:id="0" w:name="_GoBack"/>
      <w:bookmarkEnd w:id="0"/>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716D4" w:rsidRPr="004716D4" w:rsidRDefault="004716D4" w:rsidP="004716D4">
      <w:pPr>
        <w:numPr>
          <w:ilvl w:val="0"/>
          <w:numId w:val="12"/>
        </w:numPr>
        <w:jc w:val="both"/>
        <w:rPr>
          <w:sz w:val="24"/>
        </w:rPr>
      </w:pPr>
      <w:r w:rsidRPr="004716D4">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E1187C" w:rsidRDefault="00E1187C"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E1187C" w:rsidRPr="00E1187C" w:rsidRDefault="00E1187C" w:rsidP="00E1187C">
      <w:pPr>
        <w:pStyle w:val="Akapitzlist"/>
        <w:spacing w:line="360" w:lineRule="auto"/>
        <w:rPr>
          <w:b/>
          <w:sz w:val="24"/>
          <w:szCs w:val="24"/>
          <w:lang w:eastAsia="pl-PL"/>
        </w:rPr>
      </w:pPr>
      <w:r>
        <w:rPr>
          <w:b/>
          <w:sz w:val="24"/>
          <w:szCs w:val="24"/>
        </w:rPr>
        <w:t>………….</w:t>
      </w:r>
      <w:r w:rsidRPr="00E1187C">
        <w:rPr>
          <w:b/>
          <w:sz w:val="24"/>
          <w:szCs w:val="24"/>
        </w:rPr>
        <w:t xml:space="preserve"> % z ½ przychodów w danym miesiącu z Gabinetu POZ. </w:t>
      </w: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9E0FC7" w:rsidRPr="00C12EE4">
        <w:rPr>
          <w:sz w:val="24"/>
        </w:rPr>
        <w:t>Kierownika Lecznictwa Otwartego</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93743" w:rsidRDefault="00B93743"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1187C" w:rsidRDefault="00E1187C" w:rsidP="0003049E">
      <w:pPr>
        <w:jc w:val="center"/>
        <w:rPr>
          <w:sz w:val="24"/>
        </w:rPr>
      </w:pPr>
    </w:p>
    <w:p w:rsidR="004716D4" w:rsidRDefault="004716D4"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4716D4" w:rsidRDefault="004716D4"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047887" w:rsidRDefault="00047887" w:rsidP="009250CB">
      <w:pPr>
        <w:jc w:val="center"/>
        <w:rPr>
          <w:sz w:val="24"/>
        </w:rPr>
      </w:pPr>
    </w:p>
    <w:p w:rsidR="004716D4" w:rsidRDefault="004716D4"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9E0FC7">
        <w:rPr>
          <w:b/>
          <w:sz w:val="24"/>
        </w:rPr>
        <w:t>01.0</w:t>
      </w:r>
      <w:r w:rsidR="00E1187C">
        <w:rPr>
          <w:b/>
          <w:sz w:val="24"/>
        </w:rPr>
        <w:t>6</w:t>
      </w:r>
      <w:r w:rsidR="009E0FC7">
        <w:rPr>
          <w:b/>
          <w:sz w:val="24"/>
        </w:rPr>
        <w:t>.2019r.</w:t>
      </w:r>
      <w:r>
        <w:rPr>
          <w:sz w:val="24"/>
        </w:rPr>
        <w:t xml:space="preserve"> do </w:t>
      </w:r>
      <w:r w:rsidR="00E1187C">
        <w:rPr>
          <w:b/>
          <w:sz w:val="24"/>
        </w:rPr>
        <w:t>31.05</w:t>
      </w:r>
      <w:r w:rsidR="009E0FC7">
        <w:rPr>
          <w:b/>
          <w:sz w:val="24"/>
        </w:rPr>
        <w:t>.2021r.</w:t>
      </w:r>
    </w:p>
    <w:p w:rsidR="009250CB" w:rsidRDefault="009250CB" w:rsidP="009250CB">
      <w:pPr>
        <w:jc w:val="center"/>
        <w:rPr>
          <w:sz w:val="24"/>
        </w:rPr>
      </w:pPr>
    </w:p>
    <w:p w:rsidR="004716D4" w:rsidRDefault="004716D4"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716D4" w:rsidRDefault="004716D4"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716D4" w:rsidRDefault="004716D4"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4136B9" w:rsidRPr="004136B9" w:rsidRDefault="004136B9" w:rsidP="004136B9">
      <w:pPr>
        <w:jc w:val="both"/>
        <w:rPr>
          <w:sz w:val="24"/>
        </w:rPr>
      </w:pPr>
      <w:r w:rsidRPr="004136B9">
        <w:rPr>
          <w:sz w:val="24"/>
        </w:rPr>
        <w:t>1. Przyjmujący zamówienie zapłaci Udzielającemu zamówienie kary umowne:</w:t>
      </w:r>
    </w:p>
    <w:p w:rsidR="004136B9" w:rsidRPr="004136B9" w:rsidRDefault="004136B9" w:rsidP="004136B9">
      <w:pPr>
        <w:numPr>
          <w:ilvl w:val="0"/>
          <w:numId w:val="27"/>
        </w:numPr>
        <w:jc w:val="both"/>
        <w:rPr>
          <w:sz w:val="24"/>
        </w:rPr>
      </w:pPr>
      <w:r w:rsidRPr="004136B9">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136B9" w:rsidRPr="004136B9" w:rsidRDefault="004136B9" w:rsidP="004136B9">
      <w:pPr>
        <w:numPr>
          <w:ilvl w:val="0"/>
          <w:numId w:val="27"/>
        </w:numPr>
        <w:jc w:val="both"/>
        <w:rPr>
          <w:sz w:val="24"/>
        </w:rPr>
      </w:pPr>
      <w:r w:rsidRPr="004136B9">
        <w:rPr>
          <w:sz w:val="24"/>
        </w:rPr>
        <w:t>Za pobieranie nienależnych opłat od ubezpieczonych za świadczenia objęte przedmiotem niniejszej umowy w wysokości – 10 %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wystawianie recept na rzecz hospitalizowanego w toku leczenia szpitalnego </w:t>
      </w:r>
      <w:r w:rsidRPr="004136B9">
        <w:rPr>
          <w:sz w:val="24"/>
        </w:rPr>
        <w:br/>
        <w:t>w wysokości – 10%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uzasadnioną skargę pacjenta  - 10% średniej wartości faktury z ostatnich 3 miesięcy. </w:t>
      </w:r>
    </w:p>
    <w:p w:rsidR="004136B9" w:rsidRPr="004136B9" w:rsidRDefault="004136B9" w:rsidP="004136B9">
      <w:pPr>
        <w:numPr>
          <w:ilvl w:val="0"/>
          <w:numId w:val="27"/>
        </w:numPr>
        <w:jc w:val="both"/>
        <w:rPr>
          <w:i/>
          <w:sz w:val="24"/>
        </w:rPr>
      </w:pPr>
      <w:r w:rsidRPr="004136B9">
        <w:rPr>
          <w:sz w:val="24"/>
        </w:rPr>
        <w:t>W przypadku, gdy w ciągu pierwszych trzech miesięcy trwania umowy, nie poprzedzonej inną umową o udzielenie zamówienia na świadczenia zdrowotne w 4WS</w:t>
      </w:r>
      <w:r>
        <w:rPr>
          <w:sz w:val="24"/>
        </w:rPr>
        <w:t>zKz</w:t>
      </w:r>
      <w:r w:rsidRPr="004136B9">
        <w:rPr>
          <w:sz w:val="24"/>
        </w:rPr>
        <w:t>P</w:t>
      </w:r>
      <w:r>
        <w:rPr>
          <w:sz w:val="24"/>
        </w:rPr>
        <w:t xml:space="preserve"> SPZOZ</w:t>
      </w:r>
      <w:r w:rsidRPr="004136B9">
        <w:rPr>
          <w:sz w:val="24"/>
        </w:rPr>
        <w:t>, zaistnieje zdarzenie wymienione w punktach 1-4, kara umowna wynosi 500zł brutto.</w:t>
      </w:r>
    </w:p>
    <w:p w:rsidR="004136B9" w:rsidRPr="004136B9" w:rsidRDefault="004136B9" w:rsidP="004136B9">
      <w:pPr>
        <w:jc w:val="both"/>
        <w:rPr>
          <w:sz w:val="24"/>
        </w:rPr>
      </w:pPr>
      <w:r w:rsidRPr="004136B9">
        <w:rPr>
          <w:sz w:val="24"/>
        </w:rPr>
        <w:t xml:space="preserve">2. Jeżeli zastrzeżone kary umowne nie pokryją rzeczywistej wysokości szkody, a także </w:t>
      </w:r>
      <w:r w:rsidRPr="004136B9">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4716D4" w:rsidRDefault="004716D4"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1187C" w:rsidRDefault="00E1187C" w:rsidP="009250CB">
      <w:pPr>
        <w:jc w:val="center"/>
        <w:rPr>
          <w:sz w:val="24"/>
        </w:rPr>
      </w:pPr>
    </w:p>
    <w:p w:rsidR="004716D4" w:rsidRDefault="004716D4" w:rsidP="009250CB">
      <w:pPr>
        <w:jc w:val="center"/>
        <w:rPr>
          <w:sz w:val="24"/>
        </w:rPr>
      </w:pPr>
    </w:p>
    <w:p w:rsidR="004716D4" w:rsidRDefault="004716D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2E7F54" w:rsidRDefault="002E7F54" w:rsidP="009250CB">
      <w:pPr>
        <w:autoSpaceDE w:val="0"/>
        <w:autoSpaceDN w:val="0"/>
        <w:adjustRightInd w:val="0"/>
        <w:jc w:val="right"/>
        <w:rPr>
          <w:b/>
          <w:sz w:val="24"/>
          <w:szCs w:val="24"/>
        </w:rPr>
      </w:pPr>
    </w:p>
    <w:p w:rsidR="00E1187C" w:rsidRDefault="00E1187C"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7C65D0">
      <w:rPr>
        <w:noProof/>
      </w:rPr>
      <w:t>15</w:t>
    </w:r>
    <w:r>
      <w:fldChar w:fldCharType="end"/>
    </w:r>
  </w:p>
  <w:p w:rsidR="00E730D8" w:rsidRDefault="007C65D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7C65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C37763"/>
    <w:multiLevelType w:val="hybridMultilevel"/>
    <w:tmpl w:val="C22A4C8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092826"/>
    <w:rsid w:val="000E330B"/>
    <w:rsid w:val="00110CD8"/>
    <w:rsid w:val="00157974"/>
    <w:rsid w:val="00186972"/>
    <w:rsid w:val="002707D2"/>
    <w:rsid w:val="002B1B14"/>
    <w:rsid w:val="002E7F54"/>
    <w:rsid w:val="0031482A"/>
    <w:rsid w:val="003812EF"/>
    <w:rsid w:val="004136B9"/>
    <w:rsid w:val="00421C51"/>
    <w:rsid w:val="004526BE"/>
    <w:rsid w:val="00467103"/>
    <w:rsid w:val="004716D4"/>
    <w:rsid w:val="00505EA1"/>
    <w:rsid w:val="00523AFB"/>
    <w:rsid w:val="00562883"/>
    <w:rsid w:val="0056388C"/>
    <w:rsid w:val="005B021E"/>
    <w:rsid w:val="005D3D0B"/>
    <w:rsid w:val="006304CD"/>
    <w:rsid w:val="00655ED7"/>
    <w:rsid w:val="006632F9"/>
    <w:rsid w:val="00673274"/>
    <w:rsid w:val="006B63B9"/>
    <w:rsid w:val="006C0FB0"/>
    <w:rsid w:val="006C17FA"/>
    <w:rsid w:val="006E49D1"/>
    <w:rsid w:val="00705261"/>
    <w:rsid w:val="007071AF"/>
    <w:rsid w:val="0073266E"/>
    <w:rsid w:val="00794D0F"/>
    <w:rsid w:val="007C65D0"/>
    <w:rsid w:val="007E0F19"/>
    <w:rsid w:val="007E5D81"/>
    <w:rsid w:val="00836D2C"/>
    <w:rsid w:val="008C10FD"/>
    <w:rsid w:val="009250CB"/>
    <w:rsid w:val="009939C1"/>
    <w:rsid w:val="009E0FC7"/>
    <w:rsid w:val="00A30782"/>
    <w:rsid w:val="00A366FC"/>
    <w:rsid w:val="00A90041"/>
    <w:rsid w:val="00AA1BA3"/>
    <w:rsid w:val="00AC5D60"/>
    <w:rsid w:val="00B30DDE"/>
    <w:rsid w:val="00B630F8"/>
    <w:rsid w:val="00B9334F"/>
    <w:rsid w:val="00B93743"/>
    <w:rsid w:val="00BE1E3B"/>
    <w:rsid w:val="00BF3AA7"/>
    <w:rsid w:val="00C45A82"/>
    <w:rsid w:val="00C555C1"/>
    <w:rsid w:val="00D33D85"/>
    <w:rsid w:val="00D67FEC"/>
    <w:rsid w:val="00E02D81"/>
    <w:rsid w:val="00E1187C"/>
    <w:rsid w:val="00E93988"/>
    <w:rsid w:val="00F228F0"/>
    <w:rsid w:val="00F55D29"/>
    <w:rsid w:val="00F77C60"/>
    <w:rsid w:val="00FE0526"/>
    <w:rsid w:val="00FE3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F55D2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93668">
      <w:bodyDiv w:val="1"/>
      <w:marLeft w:val="0"/>
      <w:marRight w:val="0"/>
      <w:marTop w:val="0"/>
      <w:marBottom w:val="0"/>
      <w:divBdr>
        <w:top w:val="none" w:sz="0" w:space="0" w:color="auto"/>
        <w:left w:val="none" w:sz="0" w:space="0" w:color="auto"/>
        <w:bottom w:val="none" w:sz="0" w:space="0" w:color="auto"/>
        <w:right w:val="none" w:sz="0" w:space="0" w:color="auto"/>
      </w:divBdr>
    </w:div>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1512253530">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CBDB-50DD-44F6-8398-2BE688CB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6388</Words>
  <Characters>38333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12</cp:revision>
  <cp:lastPrinted>2018-09-20T12:25:00Z</cp:lastPrinted>
  <dcterms:created xsi:type="dcterms:W3CDTF">2018-12-13T09:12:00Z</dcterms:created>
  <dcterms:modified xsi:type="dcterms:W3CDTF">2019-03-22T09:59:00Z</dcterms:modified>
</cp:coreProperties>
</file>