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65" w:rsidRDefault="002A1F65" w:rsidP="002A1F65">
      <w:pPr>
        <w:jc w:val="right"/>
        <w:rPr>
          <w:b/>
          <w:snapToGrid w:val="0"/>
          <w:sz w:val="20"/>
          <w:szCs w:val="20"/>
          <w:highlight w:val="yellow"/>
        </w:rPr>
      </w:pPr>
    </w:p>
    <w:p w:rsidR="002A1F65" w:rsidRDefault="002A1F65" w:rsidP="002A1F65">
      <w:pPr>
        <w:jc w:val="right"/>
        <w:rPr>
          <w:b/>
          <w:snapToGrid w:val="0"/>
          <w:sz w:val="20"/>
          <w:szCs w:val="20"/>
          <w:highlight w:val="yellow"/>
        </w:rPr>
      </w:pPr>
    </w:p>
    <w:p w:rsidR="002A1F65" w:rsidRDefault="002A1F65" w:rsidP="002A1F65">
      <w:pPr>
        <w:jc w:val="right"/>
        <w:rPr>
          <w:b/>
          <w:snapToGrid w:val="0"/>
          <w:sz w:val="20"/>
          <w:szCs w:val="20"/>
          <w:highlight w:val="yellow"/>
        </w:rPr>
      </w:pPr>
    </w:p>
    <w:p w:rsidR="00683C4D" w:rsidRPr="00A00282" w:rsidRDefault="00683C4D" w:rsidP="00683C4D">
      <w:pPr>
        <w:jc w:val="right"/>
        <w:rPr>
          <w:b/>
          <w:snapToGrid w:val="0"/>
          <w:sz w:val="20"/>
          <w:szCs w:val="20"/>
        </w:rPr>
      </w:pPr>
      <w:bookmarkStart w:id="0" w:name="_GoBack"/>
      <w:bookmarkEnd w:id="0"/>
      <w:r w:rsidRPr="00726930">
        <w:rPr>
          <w:b/>
          <w:snapToGrid w:val="0"/>
          <w:sz w:val="20"/>
          <w:szCs w:val="20"/>
        </w:rPr>
        <w:t xml:space="preserve">Załącznik nr 2 do SIWZ – po modyfikacji z dn. </w:t>
      </w:r>
      <w:r w:rsidR="00726930" w:rsidRPr="00726930">
        <w:rPr>
          <w:b/>
          <w:snapToGrid w:val="0"/>
          <w:sz w:val="20"/>
          <w:szCs w:val="20"/>
        </w:rPr>
        <w:t>30.10.</w:t>
      </w:r>
      <w:r w:rsidR="00726930">
        <w:rPr>
          <w:b/>
          <w:snapToGrid w:val="0"/>
          <w:sz w:val="20"/>
          <w:szCs w:val="20"/>
        </w:rPr>
        <w:t>2018r.</w:t>
      </w:r>
    </w:p>
    <w:p w:rsidR="00683C4D" w:rsidRPr="00A00282" w:rsidRDefault="00683C4D" w:rsidP="00683C4D">
      <w:pPr>
        <w:jc w:val="center"/>
        <w:rPr>
          <w:b/>
          <w:snapToGrid w:val="0"/>
        </w:rPr>
      </w:pPr>
    </w:p>
    <w:p w:rsidR="00683C4D" w:rsidRPr="00A00282" w:rsidRDefault="00683C4D" w:rsidP="00683C4D">
      <w:pPr>
        <w:jc w:val="center"/>
        <w:rPr>
          <w:i/>
          <w:sz w:val="18"/>
          <w:szCs w:val="18"/>
        </w:rPr>
      </w:pPr>
      <w:r w:rsidRPr="00733C71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683C4D" w:rsidRPr="00A00282" w:rsidRDefault="00683C4D" w:rsidP="00683C4D">
      <w:pPr>
        <w:jc w:val="center"/>
        <w:rPr>
          <w:b/>
          <w:sz w:val="20"/>
          <w:szCs w:val="20"/>
          <w:u w:val="double"/>
        </w:rPr>
      </w:pPr>
    </w:p>
    <w:p w:rsidR="00683C4D" w:rsidRPr="00B7178E" w:rsidRDefault="00683C4D" w:rsidP="00683C4D">
      <w:pPr>
        <w:jc w:val="center"/>
        <w:rPr>
          <w:b/>
          <w:sz w:val="20"/>
          <w:szCs w:val="20"/>
          <w:u w:val="double"/>
        </w:rPr>
      </w:pPr>
      <w:r w:rsidRPr="00B7178E">
        <w:rPr>
          <w:b/>
          <w:sz w:val="20"/>
          <w:szCs w:val="20"/>
          <w:u w:val="double"/>
        </w:rPr>
        <w:t>ZESTAWIENIE ASORTYMENTOWO – CENOWE</w:t>
      </w:r>
    </w:p>
    <w:p w:rsidR="00683C4D" w:rsidRDefault="00683C4D" w:rsidP="00683C4D">
      <w:pPr>
        <w:ind w:right="388"/>
        <w:jc w:val="center"/>
        <w:rPr>
          <w:b/>
          <w:sz w:val="20"/>
          <w:szCs w:val="20"/>
          <w:u w:val="single"/>
        </w:rPr>
      </w:pPr>
      <w:r w:rsidRPr="00B7178E">
        <w:rPr>
          <w:b/>
          <w:sz w:val="20"/>
          <w:szCs w:val="20"/>
          <w:u w:val="single"/>
        </w:rPr>
        <w:t>Szczegó</w:t>
      </w:r>
      <w:r>
        <w:rPr>
          <w:b/>
          <w:sz w:val="20"/>
          <w:szCs w:val="20"/>
          <w:u w:val="single"/>
        </w:rPr>
        <w:t>łowy opis przedmiotu zamówienia</w:t>
      </w:r>
    </w:p>
    <w:p w:rsidR="003D41D8" w:rsidRDefault="003D41D8" w:rsidP="00683C4D">
      <w:pPr>
        <w:ind w:right="388"/>
        <w:jc w:val="center"/>
        <w:rPr>
          <w:b/>
          <w:sz w:val="20"/>
          <w:szCs w:val="20"/>
          <w:u w:val="single"/>
        </w:rPr>
      </w:pPr>
    </w:p>
    <w:p w:rsidR="003D41D8" w:rsidRDefault="003D41D8" w:rsidP="00683C4D">
      <w:pPr>
        <w:ind w:right="388"/>
        <w:jc w:val="center"/>
        <w:rPr>
          <w:b/>
          <w:sz w:val="20"/>
          <w:szCs w:val="20"/>
          <w:u w:val="single"/>
        </w:rPr>
      </w:pPr>
    </w:p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5314"/>
        <w:gridCol w:w="1631"/>
        <w:gridCol w:w="1210"/>
        <w:gridCol w:w="1257"/>
        <w:gridCol w:w="1280"/>
        <w:gridCol w:w="1204"/>
        <w:gridCol w:w="1446"/>
      </w:tblGrid>
      <w:tr w:rsidR="003D41D8" w:rsidRPr="001C3193" w:rsidTr="001919FC">
        <w:trPr>
          <w:trHeight w:val="87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3D41D8" w:rsidRPr="001C3193" w:rsidRDefault="003D41D8" w:rsidP="00191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193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878" w:type="dxa"/>
            <w:shd w:val="clear" w:color="000000" w:fill="D9D9D9"/>
            <w:vAlign w:val="center"/>
            <w:hideMark/>
          </w:tcPr>
          <w:p w:rsidR="003D41D8" w:rsidRPr="001C3193" w:rsidRDefault="003D41D8" w:rsidP="00191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193">
              <w:rPr>
                <w:b/>
                <w:bCs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497" w:type="dxa"/>
            <w:shd w:val="clear" w:color="000000" w:fill="D9D9D9"/>
            <w:vAlign w:val="center"/>
            <w:hideMark/>
          </w:tcPr>
          <w:p w:rsidR="003D41D8" w:rsidRPr="001C3193" w:rsidRDefault="003D41D8" w:rsidP="00191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193">
              <w:rPr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001" w:type="dxa"/>
            <w:shd w:val="clear" w:color="000000" w:fill="D9D9D9"/>
            <w:vAlign w:val="center"/>
            <w:hideMark/>
          </w:tcPr>
          <w:p w:rsidR="003D41D8" w:rsidRPr="001C3193" w:rsidRDefault="003D41D8" w:rsidP="00191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193">
              <w:rPr>
                <w:b/>
                <w:bCs/>
                <w:color w:val="000000"/>
                <w:sz w:val="18"/>
                <w:szCs w:val="18"/>
              </w:rPr>
              <w:t>Wartość jednostkowa netto [zł]</w:t>
            </w:r>
          </w:p>
        </w:tc>
        <w:tc>
          <w:tcPr>
            <w:tcW w:w="1154" w:type="dxa"/>
            <w:shd w:val="clear" w:color="000000" w:fill="D9D9D9"/>
            <w:vAlign w:val="center"/>
            <w:hideMark/>
          </w:tcPr>
          <w:p w:rsidR="003D41D8" w:rsidRPr="001C3193" w:rsidRDefault="003D41D8" w:rsidP="00191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193">
              <w:rPr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1175" w:type="dxa"/>
            <w:shd w:val="clear" w:color="000000" w:fill="D9D9D9"/>
            <w:vAlign w:val="center"/>
            <w:hideMark/>
          </w:tcPr>
          <w:p w:rsidR="003D41D8" w:rsidRPr="001C3193" w:rsidRDefault="003D41D8" w:rsidP="00191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193">
              <w:rPr>
                <w:b/>
                <w:bCs/>
                <w:color w:val="000000"/>
                <w:sz w:val="18"/>
                <w:szCs w:val="18"/>
              </w:rPr>
              <w:t>Wartość netto[zł]</w:t>
            </w:r>
          </w:p>
        </w:tc>
        <w:tc>
          <w:tcPr>
            <w:tcW w:w="1105" w:type="dxa"/>
            <w:shd w:val="clear" w:color="000000" w:fill="D9D9D9"/>
            <w:vAlign w:val="center"/>
            <w:hideMark/>
          </w:tcPr>
          <w:p w:rsidR="003D41D8" w:rsidRPr="001C3193" w:rsidRDefault="003D41D8" w:rsidP="00191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193">
              <w:rPr>
                <w:b/>
                <w:bCs/>
                <w:color w:val="000000"/>
                <w:sz w:val="18"/>
                <w:szCs w:val="18"/>
              </w:rPr>
              <w:t>Cena brutto[zł]</w:t>
            </w:r>
          </w:p>
        </w:tc>
        <w:tc>
          <w:tcPr>
            <w:tcW w:w="1327" w:type="dxa"/>
            <w:shd w:val="clear" w:color="000000" w:fill="D9D9D9"/>
            <w:vAlign w:val="center"/>
            <w:hideMark/>
          </w:tcPr>
          <w:p w:rsidR="003D41D8" w:rsidRPr="001C3193" w:rsidRDefault="003D41D8" w:rsidP="001919FC">
            <w:pPr>
              <w:jc w:val="center"/>
              <w:rPr>
                <w:b/>
                <w:bCs/>
                <w:sz w:val="18"/>
                <w:szCs w:val="18"/>
              </w:rPr>
            </w:pPr>
            <w:r w:rsidRPr="001C3193">
              <w:rPr>
                <w:b/>
                <w:bCs/>
                <w:sz w:val="18"/>
                <w:szCs w:val="18"/>
              </w:rPr>
              <w:t>Nazwa kod producenta ilość w opakowaniu handlowym</w:t>
            </w:r>
          </w:p>
        </w:tc>
      </w:tr>
      <w:tr w:rsidR="003D41D8" w:rsidRPr="001C3193" w:rsidTr="001919FC">
        <w:trPr>
          <w:trHeight w:val="360"/>
        </w:trPr>
        <w:tc>
          <w:tcPr>
            <w:tcW w:w="12577" w:type="dxa"/>
            <w:gridSpan w:val="8"/>
            <w:shd w:val="clear" w:color="auto" w:fill="auto"/>
            <w:vAlign w:val="center"/>
            <w:hideMark/>
          </w:tcPr>
          <w:p w:rsidR="003D41D8" w:rsidRPr="001C3193" w:rsidRDefault="003D41D8" w:rsidP="001919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PAKIET 1 Płytki do minimalnie inwazyjnej rekonstrukcji stawu barkowo – obojczykowego CPV 33141700-7 Wyroby ortopedyczne </w:t>
            </w:r>
          </w:p>
        </w:tc>
      </w:tr>
      <w:tr w:rsidR="003D41D8" w:rsidRPr="001C3193" w:rsidTr="001919FC">
        <w:trPr>
          <w:trHeight w:val="100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41D8" w:rsidRPr="005C19DE" w:rsidRDefault="003D41D8" w:rsidP="001919FC">
            <w:pPr>
              <w:jc w:val="center"/>
              <w:rPr>
                <w:color w:val="000000"/>
                <w:sz w:val="18"/>
                <w:szCs w:val="18"/>
              </w:rPr>
            </w:pPr>
            <w:r w:rsidRPr="005C19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8" w:type="dxa"/>
            <w:shd w:val="clear" w:color="auto" w:fill="auto"/>
            <w:vAlign w:val="center"/>
            <w:hideMark/>
          </w:tcPr>
          <w:p w:rsidR="003D41D8" w:rsidRPr="005C19DE" w:rsidRDefault="003D41D8" w:rsidP="001919FC">
            <w:pPr>
              <w:rPr>
                <w:color w:val="000000"/>
                <w:sz w:val="18"/>
                <w:szCs w:val="18"/>
              </w:rPr>
            </w:pPr>
            <w:r w:rsidRPr="005C19DE">
              <w:rPr>
                <w:color w:val="000000"/>
                <w:sz w:val="18"/>
                <w:szCs w:val="18"/>
              </w:rPr>
              <w:t>Sterylny, implant w kształcie podłużnej płytki z czterema otworami do przewleczenia szwów lub taśmy, wykonany ze stopu tytanu , pasujący do popychacza. Kompatybilny z instrumentarium firmy STORZ będący własnością szpitala.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3D41D8" w:rsidRPr="005C19DE" w:rsidRDefault="003D41D8" w:rsidP="001919FC">
            <w:pPr>
              <w:jc w:val="center"/>
              <w:rPr>
                <w:color w:val="000000"/>
                <w:sz w:val="18"/>
                <w:szCs w:val="18"/>
              </w:rPr>
            </w:pPr>
            <w:r w:rsidRPr="005C19DE">
              <w:rPr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3D41D8" w:rsidRPr="003D41D8" w:rsidRDefault="003D41D8" w:rsidP="001919F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3D41D8" w:rsidRPr="005C19DE" w:rsidRDefault="003D41D8" w:rsidP="00191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9DE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3D41D8" w:rsidRPr="001C3193" w:rsidRDefault="003D41D8" w:rsidP="0019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D41D8" w:rsidRPr="001C3193" w:rsidRDefault="003D41D8" w:rsidP="0019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41D8" w:rsidRPr="001C3193" w:rsidRDefault="003D41D8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41D8" w:rsidRPr="001C3193" w:rsidTr="001919FC">
        <w:trPr>
          <w:trHeight w:val="105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41D8" w:rsidRPr="005C19DE" w:rsidRDefault="003D41D8" w:rsidP="001919FC">
            <w:pPr>
              <w:jc w:val="center"/>
              <w:rPr>
                <w:color w:val="000000"/>
                <w:sz w:val="18"/>
                <w:szCs w:val="18"/>
              </w:rPr>
            </w:pPr>
            <w:r w:rsidRPr="005C19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78" w:type="dxa"/>
            <w:shd w:val="clear" w:color="auto" w:fill="auto"/>
            <w:vAlign w:val="center"/>
            <w:hideMark/>
          </w:tcPr>
          <w:p w:rsidR="003D41D8" w:rsidRPr="005C19DE" w:rsidRDefault="003D41D8" w:rsidP="001919FC">
            <w:pPr>
              <w:rPr>
                <w:color w:val="000000"/>
                <w:sz w:val="18"/>
                <w:szCs w:val="18"/>
              </w:rPr>
            </w:pPr>
            <w:r w:rsidRPr="005C19DE">
              <w:rPr>
                <w:color w:val="000000"/>
                <w:sz w:val="18"/>
                <w:szCs w:val="18"/>
              </w:rPr>
              <w:t xml:space="preserve">Szew pleciony, poliestrowy, </w:t>
            </w:r>
            <w:proofErr w:type="spellStart"/>
            <w:r w:rsidRPr="005C19DE">
              <w:rPr>
                <w:color w:val="000000"/>
                <w:sz w:val="18"/>
                <w:szCs w:val="18"/>
              </w:rPr>
              <w:t>niewchłanialny</w:t>
            </w:r>
            <w:proofErr w:type="spellEnd"/>
            <w:r w:rsidRPr="005C19DE">
              <w:rPr>
                <w:color w:val="000000"/>
                <w:sz w:val="18"/>
                <w:szCs w:val="18"/>
              </w:rPr>
              <w:t>, 1 sterylne opakowanie zawiera 3 kawałki po 1 mm x 75 cm (skład zestawu; płytka 2 szt. Szew mocujący 1szt. Kompatybilny z instrumentarium firmy STORZ będący własnością szpitala.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3D41D8" w:rsidRPr="005C19DE" w:rsidRDefault="003D41D8" w:rsidP="001919FC">
            <w:pPr>
              <w:jc w:val="center"/>
              <w:rPr>
                <w:color w:val="000000"/>
                <w:sz w:val="18"/>
                <w:szCs w:val="18"/>
              </w:rPr>
            </w:pPr>
            <w:r w:rsidRPr="005C19DE">
              <w:rPr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3D41D8" w:rsidRPr="003D41D8" w:rsidRDefault="003D41D8" w:rsidP="001919F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3D41D8" w:rsidRPr="005C19DE" w:rsidRDefault="005C19DE" w:rsidP="00191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9DE">
              <w:rPr>
                <w:b/>
                <w:bCs/>
                <w:color w:val="0070C0"/>
                <w:sz w:val="18"/>
                <w:szCs w:val="18"/>
              </w:rPr>
              <w:t>12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3D41D8" w:rsidRPr="001C3193" w:rsidRDefault="003D41D8" w:rsidP="0019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D8" w:rsidRPr="001C3193" w:rsidRDefault="003D41D8" w:rsidP="00191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41D8" w:rsidRPr="001C3193" w:rsidRDefault="003D41D8" w:rsidP="001919FC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41D8" w:rsidRPr="001C3193" w:rsidTr="001919FC">
        <w:trPr>
          <w:trHeight w:val="164"/>
        </w:trPr>
        <w:tc>
          <w:tcPr>
            <w:tcW w:w="8970" w:type="dxa"/>
            <w:gridSpan w:val="5"/>
            <w:shd w:val="clear" w:color="auto" w:fill="auto"/>
            <w:noWrap/>
            <w:vAlign w:val="center"/>
            <w:hideMark/>
          </w:tcPr>
          <w:p w:rsidR="003D41D8" w:rsidRPr="001C3193" w:rsidRDefault="003D41D8" w:rsidP="00191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RAZEM PAKIET NR 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3D41D8" w:rsidRPr="001C3193" w:rsidRDefault="003D41D8" w:rsidP="001919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1D8" w:rsidRPr="001C3193" w:rsidRDefault="003D41D8" w:rsidP="001919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D8" w:rsidRPr="001C3193" w:rsidRDefault="003D41D8" w:rsidP="001919FC">
            <w:pPr>
              <w:jc w:val="center"/>
              <w:rPr>
                <w:color w:val="000000"/>
                <w:sz w:val="20"/>
                <w:szCs w:val="20"/>
              </w:rPr>
            </w:pPr>
            <w:r w:rsidRPr="001C319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D41D8" w:rsidRDefault="003D41D8" w:rsidP="00683C4D">
      <w:pPr>
        <w:ind w:right="388"/>
        <w:jc w:val="center"/>
        <w:rPr>
          <w:b/>
          <w:sz w:val="20"/>
          <w:szCs w:val="20"/>
          <w:u w:val="single"/>
        </w:rPr>
      </w:pPr>
    </w:p>
    <w:p w:rsidR="003D41D8" w:rsidRDefault="003D41D8" w:rsidP="00683C4D">
      <w:pPr>
        <w:ind w:right="388"/>
        <w:jc w:val="center"/>
        <w:rPr>
          <w:b/>
          <w:sz w:val="20"/>
          <w:szCs w:val="20"/>
          <w:u w:val="single"/>
        </w:rPr>
      </w:pPr>
    </w:p>
    <w:p w:rsidR="003D41D8" w:rsidRPr="00347DAC" w:rsidRDefault="003D41D8" w:rsidP="003D41D8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D41D8" w:rsidRPr="00347DAC" w:rsidRDefault="003D41D8" w:rsidP="003D41D8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D41D8" w:rsidRPr="00347DAC" w:rsidRDefault="003D41D8" w:rsidP="003D41D8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D41D8" w:rsidRDefault="003D41D8" w:rsidP="003D41D8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D41D8" w:rsidRDefault="003D41D8" w:rsidP="003D41D8"/>
    <w:p w:rsidR="003D41D8" w:rsidRPr="00A90C40" w:rsidRDefault="003D41D8" w:rsidP="00683C4D">
      <w:pPr>
        <w:ind w:right="388"/>
        <w:jc w:val="center"/>
        <w:rPr>
          <w:b/>
          <w:sz w:val="20"/>
          <w:szCs w:val="20"/>
          <w:u w:val="single"/>
        </w:rPr>
      </w:pPr>
    </w:p>
    <w:p w:rsidR="00683C4D" w:rsidRDefault="00683C4D" w:rsidP="00683C4D">
      <w:pPr>
        <w:ind w:left="5103"/>
        <w:jc w:val="center"/>
        <w:rPr>
          <w:sz w:val="16"/>
          <w:szCs w:val="16"/>
        </w:rPr>
      </w:pPr>
    </w:p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289"/>
        <w:gridCol w:w="1623"/>
        <w:gridCol w:w="1205"/>
        <w:gridCol w:w="1251"/>
        <w:gridCol w:w="1274"/>
        <w:gridCol w:w="1198"/>
        <w:gridCol w:w="1439"/>
      </w:tblGrid>
      <w:tr w:rsidR="00683C4D" w:rsidRPr="001C3193" w:rsidTr="00F00D0D">
        <w:trPr>
          <w:trHeight w:val="840"/>
        </w:trPr>
        <w:tc>
          <w:tcPr>
            <w:tcW w:w="541" w:type="dxa"/>
            <w:shd w:val="clear" w:color="000000" w:fill="D9D9D9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193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289" w:type="dxa"/>
            <w:shd w:val="clear" w:color="000000" w:fill="D9D9D9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193">
              <w:rPr>
                <w:b/>
                <w:bCs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623" w:type="dxa"/>
            <w:shd w:val="clear" w:color="000000" w:fill="D9D9D9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193">
              <w:rPr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05" w:type="dxa"/>
            <w:shd w:val="clear" w:color="000000" w:fill="D9D9D9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193">
              <w:rPr>
                <w:b/>
                <w:bCs/>
                <w:color w:val="000000"/>
                <w:sz w:val="18"/>
                <w:szCs w:val="18"/>
              </w:rPr>
              <w:t>Wartość jednostkowa netto [zł]</w:t>
            </w:r>
          </w:p>
        </w:tc>
        <w:tc>
          <w:tcPr>
            <w:tcW w:w="1251" w:type="dxa"/>
            <w:shd w:val="clear" w:color="000000" w:fill="D9D9D9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193">
              <w:rPr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1274" w:type="dxa"/>
            <w:shd w:val="clear" w:color="000000" w:fill="D9D9D9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193">
              <w:rPr>
                <w:b/>
                <w:bCs/>
                <w:color w:val="000000"/>
                <w:sz w:val="18"/>
                <w:szCs w:val="18"/>
              </w:rPr>
              <w:t>Wartość netto[zł]</w:t>
            </w:r>
          </w:p>
        </w:tc>
        <w:tc>
          <w:tcPr>
            <w:tcW w:w="1198" w:type="dxa"/>
            <w:shd w:val="clear" w:color="000000" w:fill="D9D9D9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193">
              <w:rPr>
                <w:b/>
                <w:bCs/>
                <w:color w:val="000000"/>
                <w:sz w:val="18"/>
                <w:szCs w:val="18"/>
              </w:rPr>
              <w:t>Cena brutto[zł]</w:t>
            </w:r>
          </w:p>
        </w:tc>
        <w:tc>
          <w:tcPr>
            <w:tcW w:w="1439" w:type="dxa"/>
            <w:shd w:val="clear" w:color="000000" w:fill="D9D9D9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sz w:val="18"/>
                <w:szCs w:val="18"/>
              </w:rPr>
            </w:pPr>
            <w:r w:rsidRPr="001C3193">
              <w:rPr>
                <w:b/>
                <w:bCs/>
                <w:sz w:val="18"/>
                <w:szCs w:val="18"/>
              </w:rPr>
              <w:t>Nazwa kod producenta ilość w opakowaniu handlowym</w:t>
            </w:r>
          </w:p>
        </w:tc>
      </w:tr>
      <w:tr w:rsidR="00683C4D" w:rsidRPr="001C3193" w:rsidTr="00F00D0D">
        <w:trPr>
          <w:trHeight w:val="315"/>
        </w:trPr>
        <w:tc>
          <w:tcPr>
            <w:tcW w:w="13820" w:type="dxa"/>
            <w:gridSpan w:val="8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EC6">
              <w:rPr>
                <w:b/>
                <w:bCs/>
                <w:color w:val="000000"/>
                <w:sz w:val="20"/>
                <w:szCs w:val="20"/>
              </w:rPr>
              <w:t xml:space="preserve">PAKIET NR 6 Endoproteza </w:t>
            </w:r>
            <w:proofErr w:type="spellStart"/>
            <w:r w:rsidRPr="00843EC6">
              <w:rPr>
                <w:b/>
                <w:bCs/>
                <w:color w:val="000000"/>
                <w:sz w:val="20"/>
                <w:szCs w:val="20"/>
              </w:rPr>
              <w:t>poresekcyjna</w:t>
            </w:r>
            <w:proofErr w:type="spellEnd"/>
            <w:r w:rsidRPr="00843EC6">
              <w:rPr>
                <w:b/>
                <w:bCs/>
                <w:color w:val="000000"/>
                <w:sz w:val="20"/>
                <w:szCs w:val="20"/>
              </w:rPr>
              <w:t xml:space="preserve"> stawu biodrowego CPV 33183200-8 Protezy ortopedyczne PA01-7 Wynajem</w:t>
            </w:r>
            <w:r w:rsidRPr="001C31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3C4D" w:rsidRPr="001C3193" w:rsidTr="00F00D0D">
        <w:trPr>
          <w:trHeight w:val="300"/>
        </w:trPr>
        <w:tc>
          <w:tcPr>
            <w:tcW w:w="5830" w:type="dxa"/>
            <w:gridSpan w:val="2"/>
            <w:shd w:val="clear" w:color="auto" w:fill="auto"/>
            <w:noWrap/>
            <w:vAlign w:val="center"/>
            <w:hideMark/>
          </w:tcPr>
          <w:p w:rsidR="00683C4D" w:rsidRDefault="00683C4D" w:rsidP="00F00D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3193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CZĘŚĆ 1 :</w:t>
            </w:r>
          </w:p>
          <w:p w:rsidR="00683C4D" w:rsidRPr="001C3193" w:rsidRDefault="00683C4D" w:rsidP="00F00D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3EC6">
              <w:rPr>
                <w:b/>
                <w:bCs/>
                <w:sz w:val="18"/>
                <w:szCs w:val="18"/>
              </w:rPr>
              <w:t xml:space="preserve">ENDOPROTEZA PORESEKCYJNA STAWU BIODROWEGO </w:t>
            </w:r>
            <w:r w:rsidRPr="00843EC6">
              <w:rPr>
                <w:sz w:val="18"/>
                <w:szCs w:val="18"/>
              </w:rPr>
              <w:t xml:space="preserve"> komplet: element biodrowy(proksymalny), element przedłużkowy, trzpień śródszpikowy( cementowy lub bezcementowy) Endoproteza modularna, pozwalająca na dopasowanie jej długości do długości resekcji kości udowej. Element proksymalny w wersji bez- i z odtworzeniem krętarza, z możliwością doszycia mięśni. Trzpienie śródszpikowe w wersji cementowej i bezcementowej. Trzpienie bezcementowe pokryte warstwą </w:t>
            </w:r>
            <w:proofErr w:type="spellStart"/>
            <w:r w:rsidRPr="00843EC6">
              <w:rPr>
                <w:sz w:val="18"/>
                <w:szCs w:val="18"/>
              </w:rPr>
              <w:t>hydroksyapatytu</w:t>
            </w:r>
            <w:proofErr w:type="spellEnd"/>
            <w:r w:rsidRPr="00843EC6">
              <w:rPr>
                <w:sz w:val="18"/>
                <w:szCs w:val="18"/>
              </w:rPr>
              <w:t xml:space="preserve"> o średnicach od 11 do 19mm (skok co 1mm) i długościach 125, 150 i 200mm. Trzpienie cementowe o średnicach 11, 13, 15 i 17mm proste i zagięte. Elementy przedłużkowe w długościach od 30mm do 80mm (skok co 10mm) oraz od 100 do 220mm(skok co 20mm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8"/>
                <w:szCs w:val="18"/>
              </w:rPr>
            </w:pPr>
            <w:r w:rsidRPr="001C3193">
              <w:rPr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  <w:r w:rsidRPr="001C3193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  <w:r w:rsidRPr="001C3193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  <w:r w:rsidRPr="001C3193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  <w:r w:rsidRPr="001C3193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31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jc w:val="center"/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1</w:t>
            </w:r>
          </w:p>
        </w:tc>
        <w:tc>
          <w:tcPr>
            <w:tcW w:w="5289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Element biodrowy</w:t>
            </w:r>
          </w:p>
        </w:tc>
        <w:tc>
          <w:tcPr>
            <w:tcW w:w="1623" w:type="dxa"/>
            <w:vMerge/>
            <w:vAlign w:val="center"/>
            <w:hideMark/>
          </w:tcPr>
          <w:p w:rsidR="00683C4D" w:rsidRPr="001C3193" w:rsidRDefault="00683C4D" w:rsidP="00F00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31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jc w:val="center"/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2</w:t>
            </w:r>
          </w:p>
        </w:tc>
        <w:tc>
          <w:tcPr>
            <w:tcW w:w="5289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Element przedłużający</w:t>
            </w:r>
          </w:p>
        </w:tc>
        <w:tc>
          <w:tcPr>
            <w:tcW w:w="1623" w:type="dxa"/>
            <w:vMerge/>
            <w:vAlign w:val="center"/>
            <w:hideMark/>
          </w:tcPr>
          <w:p w:rsidR="00683C4D" w:rsidRPr="001C3193" w:rsidRDefault="00683C4D" w:rsidP="00F00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31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jc w:val="center"/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3</w:t>
            </w:r>
          </w:p>
        </w:tc>
        <w:tc>
          <w:tcPr>
            <w:tcW w:w="5289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Trzpień śródszpikowy bezcementowy</w:t>
            </w:r>
          </w:p>
        </w:tc>
        <w:tc>
          <w:tcPr>
            <w:tcW w:w="1623" w:type="dxa"/>
            <w:vMerge/>
            <w:vAlign w:val="center"/>
            <w:hideMark/>
          </w:tcPr>
          <w:p w:rsidR="00683C4D" w:rsidRPr="001C3193" w:rsidRDefault="00683C4D" w:rsidP="00F00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31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jc w:val="center"/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4</w:t>
            </w:r>
          </w:p>
        </w:tc>
        <w:tc>
          <w:tcPr>
            <w:tcW w:w="5289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Trzpień śródszpikowy cementowy</w:t>
            </w:r>
          </w:p>
        </w:tc>
        <w:tc>
          <w:tcPr>
            <w:tcW w:w="1623" w:type="dxa"/>
            <w:vMerge/>
            <w:vAlign w:val="center"/>
            <w:hideMark/>
          </w:tcPr>
          <w:p w:rsidR="00683C4D" w:rsidRPr="001C3193" w:rsidRDefault="00683C4D" w:rsidP="00F00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315"/>
        </w:trPr>
        <w:tc>
          <w:tcPr>
            <w:tcW w:w="9909" w:type="dxa"/>
            <w:gridSpan w:val="5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 CZĘŚĆ 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3684"/>
        </w:trPr>
        <w:tc>
          <w:tcPr>
            <w:tcW w:w="5830" w:type="dxa"/>
            <w:gridSpan w:val="2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43EC6">
              <w:rPr>
                <w:b/>
                <w:bCs/>
                <w:i/>
                <w:iCs/>
                <w:sz w:val="18"/>
                <w:szCs w:val="18"/>
              </w:rPr>
              <w:t>CZĘŚĆ 2:</w:t>
            </w:r>
          </w:p>
          <w:p w:rsidR="00683C4D" w:rsidRPr="00843EC6" w:rsidRDefault="00683C4D" w:rsidP="00F00D0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43EC6">
              <w:rPr>
                <w:b/>
                <w:bCs/>
                <w:sz w:val="18"/>
                <w:szCs w:val="18"/>
              </w:rPr>
              <w:t>ENDOPROTEZA PORESEKCYJNA</w:t>
            </w:r>
            <w:r w:rsidRPr="00843EC6">
              <w:rPr>
                <w:sz w:val="18"/>
                <w:szCs w:val="18"/>
              </w:rPr>
              <w:t xml:space="preserve"> - </w:t>
            </w:r>
            <w:r w:rsidRPr="00843EC6">
              <w:rPr>
                <w:b/>
                <w:bCs/>
                <w:sz w:val="18"/>
                <w:szCs w:val="18"/>
              </w:rPr>
              <w:t>dalsze udo/ bliższa piszcze</w:t>
            </w:r>
            <w:r w:rsidRPr="00843EC6">
              <w:rPr>
                <w:sz w:val="18"/>
                <w:szCs w:val="18"/>
              </w:rPr>
              <w:t xml:space="preserve">l; System modularny umożliwiający rekonstrukcję </w:t>
            </w:r>
            <w:proofErr w:type="spellStart"/>
            <w:r w:rsidRPr="00843EC6">
              <w:rPr>
                <w:sz w:val="18"/>
                <w:szCs w:val="18"/>
              </w:rPr>
              <w:t>poresekcyjną</w:t>
            </w:r>
            <w:proofErr w:type="spellEnd"/>
            <w:r w:rsidRPr="00843EC6">
              <w:rPr>
                <w:sz w:val="18"/>
                <w:szCs w:val="18"/>
              </w:rPr>
              <w:t xml:space="preserve"> kończyny dolnej w zakresie  trzonu kości udowej, stawu kolanowego oraz nasady bliższej i trzonu kości piszczelowej Elementy systemu w rozmiarach umożliwiających rekonstrukcję kości u dorosłych i dzieci (rozmiary XS) Trzpień endoprotezy modularny, pozwalający na dopasowanie długości endoprotezy do długości resekcji, w wersji cementowej i bezcementowej. Trzpień w wersji bezcementowej w 3 rozmiarach długości i średnicy 11-19mm (skok co 1mm). Trzpień cementowany gładki lub porowaty o średnicy 8-17mm (skok co 1mm). Elementy przedłużkowe w rozmiarach 30-100mm (skok co 10mm) oraz 120-220 (skok co 20mm). Trzpień bezcementowy pokryty warstwą </w:t>
            </w:r>
            <w:proofErr w:type="spellStart"/>
            <w:r w:rsidRPr="00843EC6">
              <w:rPr>
                <w:sz w:val="18"/>
                <w:szCs w:val="18"/>
              </w:rPr>
              <w:t>hydroksyapatytu</w:t>
            </w:r>
            <w:proofErr w:type="spellEnd"/>
            <w:r w:rsidRPr="00843EC6">
              <w:rPr>
                <w:sz w:val="18"/>
                <w:szCs w:val="18"/>
              </w:rPr>
              <w:t>. Elementy Rekonstrukcyjne stawu kolanowego oparte na systemie zawiasowym. Komponent Udowy w 2 rozmiarach-mały i standardowy z wbudowaną 6stopniową koślawością dla strony lewej i prawej; element piszczelowy w 4 rozmiarach; wkładka stawowa do 24mm grubości; augmentacja piszczeli 5 i 10mm; element rekonstrukcyjny bliższej piszczeli umożliwiający resekcję 80mm; posiada otwory do przyszycia tkanek miękkich; w 2 rozmiarach-mały i standardowy kompatybilny z 10mm wkładką.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8"/>
                <w:szCs w:val="18"/>
              </w:rPr>
            </w:pPr>
            <w:r w:rsidRPr="001C3193">
              <w:rPr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  <w:r w:rsidRPr="001C3193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  <w:r w:rsidRPr="001C3193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  <w:r w:rsidRPr="001C3193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  <w:r w:rsidRPr="001C3193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207"/>
        </w:trPr>
        <w:tc>
          <w:tcPr>
            <w:tcW w:w="541" w:type="dxa"/>
            <w:vAlign w:val="center"/>
            <w:hideMark/>
          </w:tcPr>
          <w:p w:rsidR="00683C4D" w:rsidRPr="00843EC6" w:rsidRDefault="00683C4D" w:rsidP="00F00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89" w:type="dxa"/>
            <w:vAlign w:val="center"/>
            <w:hideMark/>
          </w:tcPr>
          <w:p w:rsidR="00683C4D" w:rsidRPr="00843EC6" w:rsidRDefault="00683C4D" w:rsidP="00F00D0D">
            <w:pPr>
              <w:rPr>
                <w:sz w:val="18"/>
                <w:szCs w:val="18"/>
              </w:rPr>
            </w:pPr>
            <w:r w:rsidRPr="001C3193">
              <w:rPr>
                <w:color w:val="000000"/>
                <w:sz w:val="18"/>
                <w:szCs w:val="18"/>
              </w:rPr>
              <w:t>trzpień udowy</w:t>
            </w:r>
          </w:p>
        </w:tc>
        <w:tc>
          <w:tcPr>
            <w:tcW w:w="1623" w:type="dxa"/>
            <w:vMerge/>
            <w:vAlign w:val="center"/>
            <w:hideMark/>
          </w:tcPr>
          <w:p w:rsidR="00683C4D" w:rsidRPr="001C3193" w:rsidRDefault="00683C4D" w:rsidP="00F00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83C4D" w:rsidRPr="001C3193" w:rsidTr="00F00D0D">
        <w:trPr>
          <w:trHeight w:val="31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jc w:val="center"/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6</w:t>
            </w:r>
          </w:p>
        </w:tc>
        <w:tc>
          <w:tcPr>
            <w:tcW w:w="5289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element przedłużający</w:t>
            </w:r>
          </w:p>
        </w:tc>
        <w:tc>
          <w:tcPr>
            <w:tcW w:w="1623" w:type="dxa"/>
            <w:vMerge/>
            <w:vAlign w:val="center"/>
            <w:hideMark/>
          </w:tcPr>
          <w:p w:rsidR="00683C4D" w:rsidRPr="001C3193" w:rsidRDefault="00683C4D" w:rsidP="00F00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83C4D" w:rsidRPr="001C3193" w:rsidTr="00F00D0D">
        <w:trPr>
          <w:trHeight w:val="31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jc w:val="center"/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7</w:t>
            </w:r>
          </w:p>
        </w:tc>
        <w:tc>
          <w:tcPr>
            <w:tcW w:w="5289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komponent udowy</w:t>
            </w:r>
          </w:p>
        </w:tc>
        <w:tc>
          <w:tcPr>
            <w:tcW w:w="1623" w:type="dxa"/>
            <w:vMerge/>
            <w:vAlign w:val="center"/>
            <w:hideMark/>
          </w:tcPr>
          <w:p w:rsidR="00683C4D" w:rsidRPr="001C3193" w:rsidRDefault="00683C4D" w:rsidP="00F00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31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jc w:val="center"/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8</w:t>
            </w:r>
          </w:p>
        </w:tc>
        <w:tc>
          <w:tcPr>
            <w:tcW w:w="5289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oś</w:t>
            </w:r>
          </w:p>
        </w:tc>
        <w:tc>
          <w:tcPr>
            <w:tcW w:w="1623" w:type="dxa"/>
            <w:vMerge/>
            <w:vAlign w:val="center"/>
            <w:hideMark/>
          </w:tcPr>
          <w:p w:rsidR="00683C4D" w:rsidRPr="001C3193" w:rsidRDefault="00683C4D" w:rsidP="00F00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31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jc w:val="center"/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289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rPr>
                <w:sz w:val="18"/>
                <w:szCs w:val="18"/>
              </w:rPr>
            </w:pPr>
            <w:proofErr w:type="spellStart"/>
            <w:r w:rsidRPr="00843EC6">
              <w:rPr>
                <w:sz w:val="18"/>
                <w:szCs w:val="18"/>
              </w:rPr>
              <w:t>bushing</w:t>
            </w:r>
            <w:proofErr w:type="spellEnd"/>
            <w:r w:rsidRPr="00843EC6">
              <w:rPr>
                <w:sz w:val="18"/>
                <w:szCs w:val="18"/>
              </w:rPr>
              <w:t xml:space="preserve"> (2szt)</w:t>
            </w:r>
          </w:p>
        </w:tc>
        <w:tc>
          <w:tcPr>
            <w:tcW w:w="1623" w:type="dxa"/>
            <w:vMerge/>
            <w:vAlign w:val="center"/>
            <w:hideMark/>
          </w:tcPr>
          <w:p w:rsidR="00683C4D" w:rsidRPr="001C3193" w:rsidRDefault="00683C4D" w:rsidP="00F00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31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jc w:val="center"/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289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zaślepka</w:t>
            </w:r>
          </w:p>
        </w:tc>
        <w:tc>
          <w:tcPr>
            <w:tcW w:w="1623" w:type="dxa"/>
            <w:vMerge/>
            <w:vAlign w:val="center"/>
            <w:hideMark/>
          </w:tcPr>
          <w:p w:rsidR="00683C4D" w:rsidRPr="001C3193" w:rsidRDefault="00683C4D" w:rsidP="00F00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31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jc w:val="center"/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11</w:t>
            </w:r>
          </w:p>
        </w:tc>
        <w:tc>
          <w:tcPr>
            <w:tcW w:w="5289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element piszczelowy</w:t>
            </w:r>
          </w:p>
        </w:tc>
        <w:tc>
          <w:tcPr>
            <w:tcW w:w="1623" w:type="dxa"/>
            <w:vMerge/>
            <w:vAlign w:val="center"/>
            <w:hideMark/>
          </w:tcPr>
          <w:p w:rsidR="00683C4D" w:rsidRPr="001C3193" w:rsidRDefault="00683C4D" w:rsidP="00F00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31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jc w:val="center"/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12</w:t>
            </w:r>
          </w:p>
        </w:tc>
        <w:tc>
          <w:tcPr>
            <w:tcW w:w="5289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element rotacyjny</w:t>
            </w:r>
          </w:p>
        </w:tc>
        <w:tc>
          <w:tcPr>
            <w:tcW w:w="1623" w:type="dxa"/>
            <w:vMerge/>
            <w:vAlign w:val="center"/>
            <w:hideMark/>
          </w:tcPr>
          <w:p w:rsidR="00683C4D" w:rsidRPr="001C3193" w:rsidRDefault="00683C4D" w:rsidP="00F00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31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jc w:val="center"/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13</w:t>
            </w:r>
          </w:p>
        </w:tc>
        <w:tc>
          <w:tcPr>
            <w:tcW w:w="5289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rPr>
                <w:sz w:val="18"/>
                <w:szCs w:val="18"/>
              </w:rPr>
            </w:pPr>
            <w:proofErr w:type="spellStart"/>
            <w:r w:rsidRPr="00843EC6">
              <w:rPr>
                <w:sz w:val="18"/>
                <w:szCs w:val="18"/>
              </w:rPr>
              <w:t>sleeve</w:t>
            </w:r>
            <w:proofErr w:type="spellEnd"/>
          </w:p>
        </w:tc>
        <w:tc>
          <w:tcPr>
            <w:tcW w:w="1623" w:type="dxa"/>
            <w:vMerge/>
            <w:vAlign w:val="center"/>
            <w:hideMark/>
          </w:tcPr>
          <w:p w:rsidR="00683C4D" w:rsidRPr="001C3193" w:rsidRDefault="00683C4D" w:rsidP="00F00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31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jc w:val="center"/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14</w:t>
            </w:r>
          </w:p>
        </w:tc>
        <w:tc>
          <w:tcPr>
            <w:tcW w:w="5289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wkładka</w:t>
            </w:r>
          </w:p>
        </w:tc>
        <w:tc>
          <w:tcPr>
            <w:tcW w:w="1623" w:type="dxa"/>
            <w:vMerge/>
            <w:vAlign w:val="center"/>
            <w:hideMark/>
          </w:tcPr>
          <w:p w:rsidR="00683C4D" w:rsidRPr="001C3193" w:rsidRDefault="00683C4D" w:rsidP="00F00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31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jc w:val="center"/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15</w:t>
            </w:r>
          </w:p>
        </w:tc>
        <w:tc>
          <w:tcPr>
            <w:tcW w:w="5289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rPr>
                <w:sz w:val="18"/>
                <w:szCs w:val="18"/>
              </w:rPr>
            </w:pPr>
            <w:proofErr w:type="spellStart"/>
            <w:r w:rsidRPr="00843EC6">
              <w:rPr>
                <w:sz w:val="18"/>
                <w:szCs w:val="18"/>
              </w:rPr>
              <w:t>tibial</w:t>
            </w:r>
            <w:proofErr w:type="spellEnd"/>
            <w:r w:rsidRPr="00843EC6">
              <w:rPr>
                <w:sz w:val="18"/>
                <w:szCs w:val="18"/>
              </w:rPr>
              <w:t xml:space="preserve"> offset</w:t>
            </w:r>
          </w:p>
        </w:tc>
        <w:tc>
          <w:tcPr>
            <w:tcW w:w="1623" w:type="dxa"/>
            <w:vMerge/>
            <w:vAlign w:val="center"/>
            <w:hideMark/>
          </w:tcPr>
          <w:p w:rsidR="00683C4D" w:rsidRPr="001C3193" w:rsidRDefault="00683C4D" w:rsidP="00F00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31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jc w:val="center"/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16</w:t>
            </w:r>
          </w:p>
        </w:tc>
        <w:tc>
          <w:tcPr>
            <w:tcW w:w="5289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extender</w:t>
            </w:r>
          </w:p>
        </w:tc>
        <w:tc>
          <w:tcPr>
            <w:tcW w:w="1623" w:type="dxa"/>
            <w:vMerge/>
            <w:vAlign w:val="center"/>
            <w:hideMark/>
          </w:tcPr>
          <w:p w:rsidR="00683C4D" w:rsidRPr="001C3193" w:rsidRDefault="00683C4D" w:rsidP="00F00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31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jc w:val="center"/>
              <w:rPr>
                <w:sz w:val="18"/>
                <w:szCs w:val="18"/>
              </w:rPr>
            </w:pPr>
            <w:r w:rsidRPr="00843EC6">
              <w:rPr>
                <w:sz w:val="18"/>
                <w:szCs w:val="18"/>
              </w:rPr>
              <w:t>17</w:t>
            </w:r>
          </w:p>
        </w:tc>
        <w:tc>
          <w:tcPr>
            <w:tcW w:w="5289" w:type="dxa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rPr>
                <w:sz w:val="18"/>
                <w:szCs w:val="18"/>
              </w:rPr>
            </w:pPr>
            <w:proofErr w:type="spellStart"/>
            <w:r w:rsidRPr="00843EC6">
              <w:rPr>
                <w:sz w:val="18"/>
                <w:szCs w:val="18"/>
              </w:rPr>
              <w:t>resekcyjny</w:t>
            </w:r>
            <w:proofErr w:type="spellEnd"/>
            <w:r w:rsidRPr="00843EC6">
              <w:rPr>
                <w:sz w:val="18"/>
                <w:szCs w:val="18"/>
              </w:rPr>
              <w:t xml:space="preserve"> element piszczelowy</w:t>
            </w:r>
          </w:p>
        </w:tc>
        <w:tc>
          <w:tcPr>
            <w:tcW w:w="1623" w:type="dxa"/>
            <w:vMerge/>
            <w:vAlign w:val="center"/>
            <w:hideMark/>
          </w:tcPr>
          <w:p w:rsidR="00683C4D" w:rsidRPr="001C3193" w:rsidRDefault="00683C4D" w:rsidP="00F00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16"/>
                <w:szCs w:val="16"/>
              </w:rPr>
            </w:pPr>
            <w:r w:rsidRPr="001C31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3C4D" w:rsidRPr="001C3193" w:rsidTr="00F00D0D">
        <w:trPr>
          <w:trHeight w:val="315"/>
        </w:trPr>
        <w:tc>
          <w:tcPr>
            <w:tcW w:w="9909" w:type="dxa"/>
            <w:gridSpan w:val="5"/>
            <w:shd w:val="clear" w:color="auto" w:fill="auto"/>
            <w:noWrap/>
            <w:vAlign w:val="center"/>
            <w:hideMark/>
          </w:tcPr>
          <w:p w:rsidR="00683C4D" w:rsidRPr="00843EC6" w:rsidRDefault="00683C4D" w:rsidP="00F00D0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43EC6">
              <w:rPr>
                <w:b/>
                <w:bCs/>
                <w:i/>
                <w:iCs/>
                <w:sz w:val="20"/>
                <w:szCs w:val="20"/>
              </w:rPr>
              <w:t>RAZEM CZĘŚĆ 2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</w:rPr>
            </w:pPr>
            <w:r w:rsidRPr="001C3193">
              <w:rPr>
                <w:color w:val="000000"/>
              </w:rPr>
              <w:t> </w:t>
            </w:r>
          </w:p>
        </w:tc>
      </w:tr>
      <w:tr w:rsidR="00683C4D" w:rsidRPr="001C3193" w:rsidTr="00F00D0D">
        <w:trPr>
          <w:trHeight w:val="33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83C4D" w:rsidRPr="00685B09" w:rsidRDefault="00683C4D" w:rsidP="00F00D0D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685B09">
              <w:rPr>
                <w:b/>
                <w:bCs/>
                <w:color w:val="0070C0"/>
                <w:sz w:val="18"/>
                <w:szCs w:val="18"/>
              </w:rPr>
              <w:t>18</w:t>
            </w:r>
          </w:p>
        </w:tc>
        <w:tc>
          <w:tcPr>
            <w:tcW w:w="5289" w:type="dxa"/>
            <w:shd w:val="clear" w:color="auto" w:fill="auto"/>
            <w:noWrap/>
            <w:vAlign w:val="center"/>
            <w:hideMark/>
          </w:tcPr>
          <w:p w:rsidR="00683C4D" w:rsidRPr="00685B09" w:rsidRDefault="00683C4D" w:rsidP="00F00D0D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85B09">
              <w:rPr>
                <w:b/>
                <w:bCs/>
                <w:color w:val="0070C0"/>
                <w:sz w:val="18"/>
                <w:szCs w:val="18"/>
              </w:rPr>
              <w:t xml:space="preserve">Najem instrumentarium na zasadzie tzw. </w:t>
            </w:r>
            <w:proofErr w:type="spellStart"/>
            <w:r w:rsidRPr="00685B09">
              <w:rPr>
                <w:b/>
                <w:bCs/>
                <w:color w:val="0070C0"/>
                <w:sz w:val="18"/>
                <w:szCs w:val="18"/>
                <w:u w:val="single"/>
              </w:rPr>
              <w:t>Loaner</w:t>
            </w:r>
            <w:proofErr w:type="spellEnd"/>
            <w:r w:rsidRPr="00685B09">
              <w:rPr>
                <w:b/>
                <w:bCs/>
                <w:color w:val="0070C0"/>
                <w:sz w:val="18"/>
                <w:szCs w:val="18"/>
                <w:u w:val="single"/>
              </w:rPr>
              <w:t xml:space="preserve"> Set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683C4D" w:rsidRPr="00685B09" w:rsidRDefault="00683C4D" w:rsidP="00F00D0D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685B09">
              <w:rPr>
                <w:b/>
                <w:bCs/>
                <w:color w:val="0070C0"/>
                <w:sz w:val="14"/>
                <w:szCs w:val="14"/>
              </w:rPr>
              <w:t>Najem instrumentarium na zabieg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683C4D" w:rsidRPr="00685B09" w:rsidRDefault="00683C4D" w:rsidP="00F00D0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683C4D" w:rsidRPr="00685B09" w:rsidRDefault="00683C4D" w:rsidP="00F00D0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685B09">
              <w:rPr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C4D" w:rsidRPr="001C3193" w:rsidRDefault="00683C4D" w:rsidP="00F00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</w:rPr>
            </w:pPr>
            <w:r w:rsidRPr="001C3193">
              <w:rPr>
                <w:color w:val="000000"/>
              </w:rPr>
              <w:t> </w:t>
            </w:r>
          </w:p>
        </w:tc>
      </w:tr>
      <w:tr w:rsidR="00683C4D" w:rsidRPr="001C3193" w:rsidTr="00F00D0D">
        <w:trPr>
          <w:trHeight w:val="323"/>
        </w:trPr>
        <w:tc>
          <w:tcPr>
            <w:tcW w:w="9909" w:type="dxa"/>
            <w:gridSpan w:val="5"/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3193">
              <w:rPr>
                <w:b/>
                <w:bCs/>
                <w:color w:val="000000"/>
                <w:sz w:val="20"/>
                <w:szCs w:val="20"/>
              </w:rPr>
              <w:t>RAZEM PAKIET NR 6 (Część 1+ Część 2+ Najem)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683C4D" w:rsidRPr="00843EC6" w:rsidRDefault="00683C4D" w:rsidP="00F00D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4D" w:rsidRPr="00843EC6" w:rsidRDefault="00683C4D" w:rsidP="00F00D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4D" w:rsidRPr="001C3193" w:rsidRDefault="00683C4D" w:rsidP="00F00D0D">
            <w:pPr>
              <w:jc w:val="center"/>
              <w:rPr>
                <w:color w:val="000000"/>
                <w:sz w:val="20"/>
                <w:szCs w:val="20"/>
              </w:rPr>
            </w:pPr>
            <w:r w:rsidRPr="001C319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83C4D" w:rsidRDefault="00683C4D" w:rsidP="00683C4D">
      <w:pPr>
        <w:rPr>
          <w:sz w:val="16"/>
          <w:szCs w:val="16"/>
        </w:rPr>
      </w:pPr>
    </w:p>
    <w:p w:rsidR="00683C4D" w:rsidRDefault="00683C4D" w:rsidP="00683C4D">
      <w:pPr>
        <w:rPr>
          <w:sz w:val="16"/>
          <w:szCs w:val="16"/>
        </w:rPr>
      </w:pPr>
    </w:p>
    <w:p w:rsidR="00683C4D" w:rsidRPr="00347DAC" w:rsidRDefault="00683C4D" w:rsidP="00683C4D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683C4D" w:rsidRPr="00347DAC" w:rsidRDefault="00683C4D" w:rsidP="00683C4D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683C4D" w:rsidRPr="00347DAC" w:rsidRDefault="00683C4D" w:rsidP="00683C4D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683C4D" w:rsidRDefault="00683C4D" w:rsidP="00683C4D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836A3" w:rsidRDefault="00726930"/>
    <w:sectPr w:rsidR="003836A3" w:rsidSect="00683C4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4D"/>
    <w:rsid w:val="002A1F65"/>
    <w:rsid w:val="003D41D8"/>
    <w:rsid w:val="005277A9"/>
    <w:rsid w:val="005C19DE"/>
    <w:rsid w:val="00683C4D"/>
    <w:rsid w:val="00685B09"/>
    <w:rsid w:val="006E3C10"/>
    <w:rsid w:val="00726930"/>
    <w:rsid w:val="00D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3B5A"/>
  <w15:chartTrackingRefBased/>
  <w15:docId w15:val="{7A72AAD2-D592-400D-A322-93F20F8C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9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7</cp:revision>
  <cp:lastPrinted>2018-10-29T12:11:00Z</cp:lastPrinted>
  <dcterms:created xsi:type="dcterms:W3CDTF">2018-10-26T10:13:00Z</dcterms:created>
  <dcterms:modified xsi:type="dcterms:W3CDTF">2018-10-29T12:11:00Z</dcterms:modified>
</cp:coreProperties>
</file>